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42" w:rsidRDefault="002A4742" w:rsidP="002A4742">
      <w:pPr>
        <w:widowControl w:val="0"/>
        <w:autoSpaceDN w:val="0"/>
        <w:spacing w:after="0" w:line="240" w:lineRule="auto"/>
        <w:ind w:firstLine="708"/>
        <w:textAlignment w:val="baseline"/>
        <w:rPr>
          <w:rFonts w:ascii="Times New Roman" w:eastAsia="SimSun" w:hAnsi="Times New Roman" w:cs="Mangal"/>
          <w:b/>
          <w:kern w:val="3"/>
          <w:lang w:val="en-US" w:bidi="hi-IN"/>
        </w:rPr>
      </w:pPr>
      <w:r>
        <w:rPr>
          <w:rFonts w:ascii="Times New Roman" w:eastAsia="SimSun" w:hAnsi="Times New Roman"/>
          <w:kern w:val="3"/>
          <w:sz w:val="24"/>
          <w:szCs w:val="24"/>
          <w:lang w:bidi="hi-IN"/>
        </w:rPr>
        <w:t xml:space="preserve">                        </w:t>
      </w:r>
      <w:r>
        <w:rPr>
          <w:rFonts w:ascii="Times New Roman" w:eastAsia="SimSun" w:hAnsi="Times New Roman"/>
          <w:kern w:val="3"/>
          <w:sz w:val="24"/>
          <w:szCs w:val="24"/>
          <w:lang w:val="sr-Cyrl-RS" w:bidi="hi-IN"/>
        </w:rPr>
        <w:t xml:space="preserve">                                             </w:t>
      </w:r>
      <w:r>
        <w:rPr>
          <w:rFonts w:ascii="Times New Roman" w:eastAsia="SimSun" w:hAnsi="Times New Roman" w:cs="Mangal"/>
          <w:b/>
          <w:kern w:val="3"/>
          <w:lang w:val="en-US" w:bidi="hi-IN"/>
        </w:rPr>
        <w:t>СЛУЖБЕНИ ЛИСТ ОПШТИНЕ СЕЧАЊ</w:t>
      </w:r>
    </w:p>
    <w:p w:rsidR="002A4742" w:rsidRDefault="002A4742" w:rsidP="002A4742">
      <w:pPr>
        <w:widowControl w:val="0"/>
        <w:pBdr>
          <w:top w:val="single" w:sz="12" w:space="1" w:color="auto"/>
          <w:bottom w:val="single" w:sz="12" w:space="1" w:color="auto"/>
        </w:pBdr>
        <w:autoSpaceDN w:val="0"/>
        <w:spacing w:after="0" w:line="240" w:lineRule="auto"/>
        <w:jc w:val="both"/>
        <w:textAlignment w:val="baseline"/>
        <w:rPr>
          <w:rFonts w:ascii="Times New Roman" w:eastAsia="SimSun" w:hAnsi="Times New Roman" w:cs="Mangal"/>
          <w:kern w:val="3"/>
          <w:lang w:val="en-US" w:bidi="hi-IN"/>
        </w:rPr>
      </w:pPr>
      <w:r>
        <w:rPr>
          <w:rFonts w:ascii="Times New Roman" w:eastAsia="SimSun" w:hAnsi="Times New Roman" w:cs="Mangal"/>
          <w:kern w:val="3"/>
          <w:lang w:val="en-US" w:bidi="hi-IN"/>
        </w:rPr>
        <w:t>Година</w:t>
      </w:r>
      <w:proofErr w:type="gramStart"/>
      <w:r>
        <w:rPr>
          <w:rFonts w:ascii="Times New Roman" w:eastAsia="SimSun" w:hAnsi="Times New Roman" w:cs="Mangal"/>
          <w:kern w:val="3"/>
          <w:lang w:val="en-US" w:bidi="hi-IN"/>
        </w:rPr>
        <w:t>:XXXV</w:t>
      </w:r>
      <w:r>
        <w:rPr>
          <w:rFonts w:ascii="Times New Roman" w:eastAsia="SimSun" w:hAnsi="Times New Roman" w:cs="Mangal"/>
          <w:kern w:val="3"/>
          <w:lang w:bidi="hi-IN"/>
        </w:rPr>
        <w:t>I</w:t>
      </w:r>
      <w:r>
        <w:rPr>
          <w:rFonts w:ascii="Times New Roman" w:eastAsia="SimSun" w:hAnsi="Times New Roman" w:cs="Mangal"/>
          <w:kern w:val="3"/>
          <w:lang w:val="en-US" w:bidi="hi-IN"/>
        </w:rPr>
        <w:t>I</w:t>
      </w:r>
      <w:r>
        <w:rPr>
          <w:rFonts w:ascii="Times New Roman" w:eastAsia="SimSun" w:hAnsi="Times New Roman" w:cs="Mangal"/>
          <w:kern w:val="3"/>
          <w:lang w:bidi="hi-IN"/>
        </w:rPr>
        <w:t>I</w:t>
      </w:r>
      <w:proofErr w:type="gramEnd"/>
      <w:r>
        <w:rPr>
          <w:rFonts w:ascii="Times New Roman" w:eastAsia="SimSun" w:hAnsi="Times New Roman" w:cs="Mangal"/>
          <w:kern w:val="3"/>
          <w:lang w:val="en-US" w:bidi="hi-IN"/>
        </w:rPr>
        <w:t xml:space="preserve">                    </w:t>
      </w:r>
      <w:r>
        <w:rPr>
          <w:rFonts w:ascii="Times New Roman" w:eastAsia="SimSun" w:hAnsi="Times New Roman" w:cs="Mangal"/>
          <w:kern w:val="3"/>
          <w:lang w:val="sr-Cyrl-RS" w:bidi="hi-IN"/>
        </w:rPr>
        <w:t xml:space="preserve"> </w:t>
      </w:r>
      <w:r>
        <w:rPr>
          <w:rFonts w:ascii="Times New Roman" w:eastAsia="SimSun" w:hAnsi="Times New Roman" w:cs="Mangal"/>
          <w:kern w:val="3"/>
          <w:lang w:val="en-US" w:bidi="hi-IN"/>
        </w:rPr>
        <w:t xml:space="preserve">         </w:t>
      </w:r>
      <w:r>
        <w:rPr>
          <w:rFonts w:ascii="Times New Roman" w:eastAsia="SimSun" w:hAnsi="Times New Roman" w:cs="Mangal"/>
          <w:kern w:val="3"/>
          <w:lang w:val="sr-Cyrl-RS" w:bidi="hi-IN"/>
        </w:rPr>
        <w:t xml:space="preserve">                                        </w:t>
      </w:r>
      <w:r>
        <w:rPr>
          <w:rFonts w:ascii="Times New Roman" w:eastAsia="SimSun" w:hAnsi="Times New Roman" w:cs="Mangal"/>
          <w:kern w:val="3"/>
          <w:lang w:val="en-US" w:bidi="hi-IN"/>
        </w:rPr>
        <w:t xml:space="preserve">    </w:t>
      </w:r>
      <w:r>
        <w:rPr>
          <w:rFonts w:ascii="Times New Roman" w:eastAsia="SimSun" w:hAnsi="Times New Roman" w:cs="Mangal"/>
          <w:kern w:val="3"/>
          <w:lang w:val="sr-Cyrl-RS" w:bidi="hi-IN"/>
        </w:rPr>
        <w:t xml:space="preserve">     </w:t>
      </w:r>
      <w:r w:rsidR="000F2A2E">
        <w:rPr>
          <w:rFonts w:ascii="Times New Roman" w:eastAsia="SimSun" w:hAnsi="Times New Roman" w:cs="Mangal"/>
          <w:kern w:val="3"/>
          <w:lang w:val="en-US" w:bidi="hi-IN"/>
        </w:rPr>
        <w:t xml:space="preserve"> Број: 1       </w:t>
      </w:r>
      <w:r>
        <w:rPr>
          <w:rFonts w:ascii="Times New Roman" w:eastAsia="SimSun" w:hAnsi="Times New Roman" w:cs="Mangal"/>
          <w:kern w:val="3"/>
          <w:lang w:val="en-US" w:bidi="hi-IN"/>
        </w:rPr>
        <w:t xml:space="preserve">    </w:t>
      </w:r>
      <w:r>
        <w:rPr>
          <w:rFonts w:ascii="Times New Roman" w:eastAsia="SimSun" w:hAnsi="Times New Roman" w:cs="Mangal"/>
          <w:kern w:val="3"/>
          <w:lang w:val="en-US" w:bidi="hi-IN"/>
        </w:rPr>
        <w:tab/>
      </w:r>
      <w:r>
        <w:rPr>
          <w:rFonts w:ascii="Times New Roman" w:eastAsia="SimSun" w:hAnsi="Times New Roman" w:cs="Mangal"/>
          <w:kern w:val="3"/>
          <w:lang w:val="sr-Cyrl-RS" w:bidi="hi-IN"/>
        </w:rPr>
        <w:t xml:space="preserve">                 </w:t>
      </w:r>
      <w:r>
        <w:rPr>
          <w:rFonts w:ascii="Times New Roman" w:eastAsia="SimSun" w:hAnsi="Times New Roman" w:cs="Mangal"/>
          <w:kern w:val="3"/>
          <w:lang w:val="en-US" w:bidi="hi-IN"/>
        </w:rPr>
        <w:tab/>
        <w:t xml:space="preserve">                </w:t>
      </w:r>
      <w:r>
        <w:rPr>
          <w:rFonts w:ascii="Times New Roman" w:eastAsia="SimSun" w:hAnsi="Times New Roman" w:cs="Mangal"/>
          <w:kern w:val="3"/>
          <w:lang w:val="sr-Cyrl-RS" w:bidi="hi-IN"/>
        </w:rPr>
        <w:t xml:space="preserve">                         </w:t>
      </w:r>
      <w:r>
        <w:rPr>
          <w:rFonts w:ascii="Times New Roman" w:eastAsia="SimSun" w:hAnsi="Times New Roman" w:cs="Mangal"/>
          <w:kern w:val="3"/>
          <w:lang w:val="en-US" w:bidi="hi-IN"/>
        </w:rPr>
        <w:t>Дана:</w:t>
      </w:r>
      <w:r>
        <w:rPr>
          <w:rFonts w:ascii="Times New Roman" w:eastAsia="SimSun" w:hAnsi="Times New Roman" w:cs="Mangal"/>
          <w:kern w:val="3"/>
          <w:lang w:val="sr-Cyrl-RS" w:bidi="hi-IN"/>
        </w:rPr>
        <w:t xml:space="preserve"> </w:t>
      </w:r>
      <w:r>
        <w:rPr>
          <w:rFonts w:ascii="Times New Roman" w:eastAsia="SimSun" w:hAnsi="Times New Roman" w:cs="Mangal"/>
          <w:kern w:val="3"/>
          <w:lang w:bidi="hi-IN"/>
        </w:rPr>
        <w:t>10</w:t>
      </w:r>
      <w:r>
        <w:rPr>
          <w:rFonts w:ascii="Times New Roman" w:eastAsia="SimSun" w:hAnsi="Times New Roman" w:cs="Mangal"/>
          <w:kern w:val="3"/>
          <w:lang w:val="en-US" w:bidi="hi-IN"/>
        </w:rPr>
        <w:t>.</w:t>
      </w:r>
      <w:r>
        <w:rPr>
          <w:rFonts w:ascii="Times New Roman" w:eastAsia="SimSun" w:hAnsi="Times New Roman" w:cs="Mangal"/>
          <w:kern w:val="3"/>
          <w:lang w:val="sr-Cyrl-RS" w:bidi="hi-IN"/>
        </w:rPr>
        <w:t>02</w:t>
      </w:r>
      <w:r>
        <w:rPr>
          <w:rFonts w:ascii="Times New Roman" w:eastAsia="SimSun" w:hAnsi="Times New Roman" w:cs="Mangal"/>
          <w:kern w:val="3"/>
          <w:lang w:val="en-US" w:bidi="hi-IN"/>
        </w:rPr>
        <w:t>.2023.године</w:t>
      </w:r>
    </w:p>
    <w:p w:rsidR="002A4742" w:rsidRDefault="002A4742" w:rsidP="002A4742">
      <w:pPr>
        <w:spacing w:after="0"/>
        <w:jc w:val="both"/>
        <w:rPr>
          <w:rFonts w:ascii="Times New Roman" w:hAnsi="Times New Roman"/>
          <w:sz w:val="24"/>
          <w:szCs w:val="24"/>
          <w:lang w:val="sr-Cyrl-RS"/>
        </w:rPr>
      </w:pPr>
    </w:p>
    <w:p w:rsidR="002A4742" w:rsidRDefault="002A4742" w:rsidP="002A4742">
      <w:pPr>
        <w:spacing w:after="0"/>
        <w:jc w:val="both"/>
        <w:rPr>
          <w:rFonts w:ascii="Times New Roman" w:hAnsi="Times New Roman"/>
          <w:sz w:val="24"/>
          <w:szCs w:val="24"/>
        </w:rPr>
      </w:pPr>
      <w:r>
        <w:rPr>
          <w:rFonts w:ascii="Times New Roman" w:hAnsi="Times New Roman"/>
          <w:sz w:val="24"/>
          <w:szCs w:val="24"/>
          <w:lang w:val="sr-Cyrl-RS"/>
        </w:rPr>
        <w:tab/>
      </w:r>
      <w:r>
        <w:rPr>
          <w:rFonts w:ascii="Times New Roman" w:hAnsi="Times New Roman"/>
          <w:sz w:val="24"/>
          <w:szCs w:val="24"/>
        </w:rPr>
        <w:t>1.</w:t>
      </w:r>
    </w:p>
    <w:p w:rsidR="002A4742" w:rsidRDefault="002A4742" w:rsidP="002A4742">
      <w:pPr>
        <w:rPr>
          <w:rFonts w:ascii="Times New Roman" w:hAnsi="Times New Roman"/>
          <w:b/>
          <w:bCs/>
          <w:color w:val="000000"/>
          <w:sz w:val="28"/>
          <w:szCs w:val="28"/>
          <w:lang w:val="sr-Cyrl-CS" w:eastAsia="zh-CN"/>
        </w:rPr>
      </w:pPr>
    </w:p>
    <w:p w:rsidR="002A4742" w:rsidRDefault="002A4742" w:rsidP="002A4742">
      <w:pPr>
        <w:rPr>
          <w:rFonts w:ascii="Times New Roman" w:hAnsi="Times New Roman"/>
          <w:b/>
          <w:bCs/>
          <w:color w:val="000000"/>
          <w:sz w:val="28"/>
          <w:szCs w:val="28"/>
        </w:rPr>
      </w:pPr>
      <w:r>
        <w:rPr>
          <w:rFonts w:ascii="Times New Roman" w:hAnsi="Times New Roman"/>
          <w:b/>
          <w:bCs/>
          <w:color w:val="000000"/>
          <w:sz w:val="28"/>
          <w:szCs w:val="28"/>
          <w:lang w:val="sr-Cyrl-CS"/>
        </w:rPr>
        <w:t>Општина Сечањ</w:t>
      </w:r>
      <w:r>
        <w:rPr>
          <w:rFonts w:ascii="Times New Roman" w:hAnsi="Times New Roman"/>
          <w:b/>
          <w:bCs/>
          <w:color w:val="000000"/>
          <w:sz w:val="28"/>
          <w:szCs w:val="28"/>
        </w:rPr>
        <w:br/>
      </w:r>
      <w:r>
        <w:rPr>
          <w:rFonts w:ascii="Times New Roman" w:hAnsi="Times New Roman"/>
          <w:b/>
          <w:bCs/>
          <w:color w:val="000000"/>
          <w:sz w:val="28"/>
          <w:szCs w:val="28"/>
          <w:lang w:val="sr-Cyrl-RS"/>
        </w:rPr>
        <w:t>Вожда Карађорђа 57</w:t>
      </w:r>
      <w:r>
        <w:rPr>
          <w:rFonts w:ascii="Times New Roman" w:hAnsi="Times New Roman"/>
          <w:b/>
          <w:bCs/>
          <w:color w:val="000000"/>
          <w:sz w:val="28"/>
          <w:szCs w:val="28"/>
        </w:rPr>
        <w:br/>
        <w:t>Сечањ</w:t>
      </w:r>
      <w:r>
        <w:rPr>
          <w:rFonts w:ascii="Times New Roman" w:hAnsi="Times New Roman"/>
          <w:b/>
          <w:bCs/>
          <w:color w:val="000000"/>
          <w:sz w:val="28"/>
          <w:szCs w:val="28"/>
        </w:rPr>
        <w:br/>
      </w:r>
      <w:r>
        <w:rPr>
          <w:rFonts w:ascii="Times New Roman" w:hAnsi="Times New Roman"/>
          <w:b/>
          <w:sz w:val="28"/>
          <w:szCs w:val="28"/>
        </w:rPr>
        <w:t>Број: 011-25/2023-VI</w:t>
      </w:r>
      <w:r>
        <w:rPr>
          <w:rFonts w:ascii="Times New Roman" w:hAnsi="Times New Roman"/>
          <w:b/>
          <w:sz w:val="28"/>
          <w:szCs w:val="28"/>
          <w:highlight w:val="yellow"/>
        </w:rPr>
        <w:br/>
      </w:r>
      <w:r>
        <w:rPr>
          <w:rFonts w:ascii="Times New Roman" w:hAnsi="Times New Roman"/>
          <w:b/>
          <w:sz w:val="28"/>
          <w:szCs w:val="28"/>
        </w:rPr>
        <w:t>Датум:03.02.20</w:t>
      </w:r>
      <w:r>
        <w:rPr>
          <w:rFonts w:ascii="Times New Roman" w:hAnsi="Times New Roman"/>
          <w:b/>
          <w:sz w:val="28"/>
          <w:szCs w:val="28"/>
          <w:lang w:val="sr-Cyrl-RS"/>
        </w:rPr>
        <w:t>2</w:t>
      </w:r>
      <w:r>
        <w:rPr>
          <w:rFonts w:ascii="Times New Roman" w:hAnsi="Times New Roman"/>
          <w:b/>
          <w:sz w:val="28"/>
          <w:szCs w:val="28"/>
        </w:rPr>
        <w:t>3.године</w:t>
      </w:r>
    </w:p>
    <w:p w:rsidR="002A4742" w:rsidRDefault="002A4742" w:rsidP="002A4742">
      <w:pPr>
        <w:rPr>
          <w:rFonts w:ascii="Times New Roman" w:hAnsi="Times New Roman"/>
          <w:sz w:val="24"/>
          <w:szCs w:val="24"/>
          <w:lang w:val="sr-Cyrl-CS"/>
        </w:rPr>
      </w:pPr>
    </w:p>
    <w:p w:rsidR="002A4742" w:rsidRDefault="002A4742" w:rsidP="002A4742">
      <w:pPr>
        <w:rPr>
          <w:rFonts w:ascii="Times New Roman" w:hAnsi="Times New Roman"/>
          <w:sz w:val="24"/>
          <w:szCs w:val="24"/>
          <w:lang w:val="sr-Cyrl-CS"/>
        </w:rPr>
      </w:pPr>
    </w:p>
    <w:p w:rsidR="002A4742" w:rsidRDefault="002A4742" w:rsidP="002A4742">
      <w:pPr>
        <w:rPr>
          <w:rFonts w:ascii="Times New Roman" w:hAnsi="Times New Roman"/>
          <w:sz w:val="24"/>
          <w:szCs w:val="24"/>
          <w:lang w:val="sr-Cyrl-CS"/>
        </w:rPr>
      </w:pPr>
    </w:p>
    <w:p w:rsidR="002A4742" w:rsidRDefault="002A4742" w:rsidP="002A4742">
      <w:pPr>
        <w:jc w:val="center"/>
        <w:rPr>
          <w:rFonts w:ascii="Times New Roman" w:hAnsi="Times New Roman"/>
          <w:b/>
          <w:sz w:val="28"/>
          <w:szCs w:val="28"/>
          <w:lang w:val="sr-Cyrl-CS"/>
        </w:rPr>
      </w:pPr>
      <w:r>
        <w:rPr>
          <w:rFonts w:ascii="Times New Roman" w:hAnsi="Times New Roman"/>
          <w:b/>
          <w:sz w:val="28"/>
          <w:szCs w:val="28"/>
          <w:lang w:val="sr-Cyrl-CS"/>
        </w:rPr>
        <w:t>П Л А Н   Ј А В Н И Х   Н А Б А В К И  З А  20</w:t>
      </w:r>
      <w:r>
        <w:rPr>
          <w:rFonts w:ascii="Times New Roman" w:hAnsi="Times New Roman"/>
          <w:b/>
          <w:sz w:val="28"/>
          <w:szCs w:val="28"/>
        </w:rPr>
        <w:t>23</w:t>
      </w:r>
      <w:r>
        <w:rPr>
          <w:rFonts w:ascii="Times New Roman" w:hAnsi="Times New Roman"/>
          <w:b/>
          <w:sz w:val="28"/>
          <w:szCs w:val="28"/>
          <w:lang w:val="sr-Cyrl-CS"/>
        </w:rPr>
        <w:t>.  Г О Д И Н У</w:t>
      </w:r>
      <w:r>
        <w:rPr>
          <w:rFonts w:ascii="Times New Roman" w:hAnsi="Times New Roman"/>
          <w:b/>
          <w:sz w:val="28"/>
          <w:szCs w:val="28"/>
          <w:lang w:val="sr-Cyrl-CS"/>
        </w:rPr>
        <w:br/>
      </w:r>
      <w:r>
        <w:rPr>
          <w:rFonts w:ascii="Times New Roman" w:hAnsi="Times New Roman"/>
          <w:b/>
          <w:sz w:val="28"/>
          <w:szCs w:val="28"/>
        </w:rPr>
        <w:br/>
      </w:r>
    </w:p>
    <w:p w:rsidR="002A4742" w:rsidRDefault="002A4742" w:rsidP="002A4742">
      <w:pPr>
        <w:rPr>
          <w:rFonts w:ascii="Times New Roman" w:hAnsi="Times New Roman"/>
          <w:sz w:val="28"/>
          <w:szCs w:val="28"/>
          <w:lang w:val="sr-Cyrl-CS"/>
        </w:rPr>
      </w:pPr>
    </w:p>
    <w:p w:rsidR="002A4742" w:rsidRDefault="002A4742" w:rsidP="002A4742">
      <w:pPr>
        <w:rPr>
          <w:rFonts w:ascii="Times New Roman" w:hAnsi="Times New Roman"/>
          <w:sz w:val="28"/>
          <w:szCs w:val="28"/>
          <w:lang w:val="sr-Cyrl-CS"/>
        </w:rPr>
      </w:pPr>
      <w:r>
        <w:rPr>
          <w:rFonts w:ascii="Times New Roman" w:hAnsi="Times New Roman"/>
          <w:sz w:val="28"/>
          <w:szCs w:val="28"/>
          <w:lang w:val="sr-Cyrl-CS"/>
        </w:rPr>
        <w:t>На основу Одлуке о буџету за 20</w:t>
      </w:r>
      <w:r>
        <w:rPr>
          <w:rFonts w:ascii="Times New Roman" w:hAnsi="Times New Roman"/>
          <w:sz w:val="28"/>
          <w:szCs w:val="28"/>
        </w:rPr>
        <w:t>23.</w:t>
      </w:r>
      <w:r>
        <w:rPr>
          <w:rFonts w:ascii="Times New Roman" w:hAnsi="Times New Roman"/>
          <w:sz w:val="28"/>
          <w:szCs w:val="28"/>
          <w:lang w:val="sr-Cyrl-CS"/>
        </w:rPr>
        <w:t xml:space="preserve"> годину, Општинско Веће Општине Сечањ усвојио је План</w:t>
      </w:r>
      <w:r>
        <w:rPr>
          <w:rFonts w:ascii="Times New Roman" w:hAnsi="Times New Roman"/>
          <w:sz w:val="28"/>
          <w:szCs w:val="28"/>
        </w:rPr>
        <w:t xml:space="preserve"> јавних</w:t>
      </w:r>
      <w:r>
        <w:rPr>
          <w:rFonts w:ascii="Times New Roman" w:hAnsi="Times New Roman"/>
          <w:sz w:val="28"/>
          <w:szCs w:val="28"/>
          <w:lang w:val="sr-Cyrl-CS"/>
        </w:rPr>
        <w:t xml:space="preserve"> набавки за 20</w:t>
      </w:r>
      <w:r>
        <w:rPr>
          <w:rFonts w:ascii="Times New Roman" w:hAnsi="Times New Roman"/>
          <w:sz w:val="28"/>
          <w:szCs w:val="28"/>
        </w:rPr>
        <w:t>23</w:t>
      </w:r>
      <w:r>
        <w:rPr>
          <w:rFonts w:ascii="Times New Roman" w:hAnsi="Times New Roman"/>
          <w:sz w:val="28"/>
          <w:szCs w:val="28"/>
          <w:lang w:val="sr-Cyrl-CS"/>
        </w:rPr>
        <w:t xml:space="preserve">.годину у укупном износу од </w:t>
      </w:r>
      <w:r>
        <w:rPr>
          <w:rFonts w:ascii="Times New Roman" w:hAnsi="Times New Roman"/>
          <w:sz w:val="28"/>
          <w:szCs w:val="28"/>
        </w:rPr>
        <w:t xml:space="preserve">112.046.823,66 </w:t>
      </w:r>
      <w:r>
        <w:rPr>
          <w:rFonts w:ascii="Times New Roman" w:hAnsi="Times New Roman"/>
          <w:sz w:val="28"/>
          <w:szCs w:val="28"/>
          <w:lang w:val="sr-Cyrl-RS"/>
        </w:rPr>
        <w:t>динара</w:t>
      </w:r>
      <w:r>
        <w:rPr>
          <w:rFonts w:ascii="Times New Roman" w:hAnsi="Times New Roman"/>
          <w:sz w:val="28"/>
          <w:szCs w:val="28"/>
        </w:rPr>
        <w:t>.</w:t>
      </w:r>
      <w:r>
        <w:rPr>
          <w:rFonts w:ascii="Times New Roman" w:hAnsi="Times New Roman"/>
          <w:sz w:val="28"/>
          <w:szCs w:val="28"/>
          <w:lang w:val="sr-Cyrl-CS"/>
        </w:rPr>
        <w:t xml:space="preserve"> </w:t>
      </w:r>
    </w:p>
    <w:p w:rsidR="002A4742" w:rsidRDefault="002A4742" w:rsidP="002A4742">
      <w:pPr>
        <w:rPr>
          <w:rFonts w:ascii="Times New Roman" w:hAnsi="Times New Roman"/>
          <w:sz w:val="28"/>
          <w:szCs w:val="28"/>
          <w:lang w:val="sr-Cyrl-CS"/>
        </w:rPr>
      </w:pPr>
    </w:p>
    <w:p w:rsidR="002A4742" w:rsidRDefault="002A4742" w:rsidP="002A4742">
      <w:pPr>
        <w:rPr>
          <w:rFonts w:ascii="Times New Roman" w:hAnsi="Times New Roman"/>
          <w:sz w:val="28"/>
          <w:szCs w:val="28"/>
          <w:lang w:val="sr-Cyrl-CS"/>
        </w:rPr>
      </w:pPr>
    </w:p>
    <w:p w:rsidR="002A4742" w:rsidRDefault="002A4742" w:rsidP="002A4742">
      <w:pPr>
        <w:rPr>
          <w:rFonts w:ascii="Times New Roman" w:hAnsi="Times New Roman"/>
          <w:sz w:val="28"/>
          <w:szCs w:val="28"/>
          <w:lang w:val="sr-Cyrl-CS"/>
        </w:rPr>
      </w:pPr>
    </w:p>
    <w:tbl>
      <w:tblPr>
        <w:tblW w:w="14743" w:type="dxa"/>
        <w:tblInd w:w="-318" w:type="dxa"/>
        <w:tblLayout w:type="fixed"/>
        <w:tblLook w:val="04A0" w:firstRow="1" w:lastRow="0" w:firstColumn="1" w:lastColumn="0" w:noHBand="0" w:noVBand="1"/>
      </w:tblPr>
      <w:tblGrid>
        <w:gridCol w:w="1251"/>
        <w:gridCol w:w="156"/>
        <w:gridCol w:w="2417"/>
        <w:gridCol w:w="1847"/>
        <w:gridCol w:w="976"/>
        <w:gridCol w:w="1004"/>
        <w:gridCol w:w="1416"/>
        <w:gridCol w:w="1427"/>
        <w:gridCol w:w="1416"/>
        <w:gridCol w:w="1387"/>
        <w:gridCol w:w="29"/>
        <w:gridCol w:w="1417"/>
      </w:tblGrid>
      <w:tr w:rsidR="002A4742" w:rsidTr="002A4742">
        <w:tc>
          <w:tcPr>
            <w:tcW w:w="14743" w:type="dxa"/>
            <w:gridSpan w:val="12"/>
            <w:tcBorders>
              <w:top w:val="single" w:sz="4" w:space="0" w:color="000000"/>
              <w:left w:val="single" w:sz="4" w:space="0" w:color="000000"/>
              <w:bottom w:val="single" w:sz="4" w:space="0" w:color="000000"/>
              <w:right w:val="single" w:sz="4" w:space="0" w:color="000000"/>
            </w:tcBorders>
            <w:vAlign w:val="center"/>
            <w:hideMark/>
          </w:tcPr>
          <w:p w:rsidR="002A4742" w:rsidRDefault="002A4742">
            <w:pPr>
              <w:spacing w:after="0" w:line="240" w:lineRule="auto"/>
              <w:jc w:val="center"/>
              <w:rPr>
                <w:rFonts w:ascii="Times New Roman" w:hAnsi="Times New Roman"/>
                <w:b/>
                <w:sz w:val="36"/>
                <w:szCs w:val="36"/>
                <w:lang w:eastAsia="zh-CN"/>
              </w:rPr>
            </w:pPr>
            <w:r>
              <w:rPr>
                <w:rFonts w:ascii="Times New Roman" w:eastAsia="Times New Roman" w:hAnsi="Times New Roman"/>
                <w:sz w:val="24"/>
                <w:szCs w:val="24"/>
              </w:rPr>
              <w:lastRenderedPageBreak/>
              <w:t xml:space="preserve">    </w:t>
            </w:r>
            <w:r>
              <w:rPr>
                <w:rFonts w:ascii="Times New Roman" w:hAnsi="Times New Roman"/>
                <w:b/>
                <w:sz w:val="36"/>
                <w:szCs w:val="36"/>
                <w:lang w:val="sr-Cyrl-CS"/>
              </w:rPr>
              <w:t xml:space="preserve">ПЛАН </w:t>
            </w:r>
            <w:r>
              <w:rPr>
                <w:rFonts w:ascii="Times New Roman" w:hAnsi="Times New Roman"/>
                <w:b/>
                <w:sz w:val="36"/>
                <w:szCs w:val="36"/>
              </w:rPr>
              <w:t>ЈАВН</w:t>
            </w:r>
            <w:r>
              <w:rPr>
                <w:rFonts w:ascii="Times New Roman" w:hAnsi="Times New Roman"/>
                <w:b/>
                <w:sz w:val="36"/>
                <w:szCs w:val="36"/>
                <w:lang w:val="sr-Cyrl-CS"/>
              </w:rPr>
              <w:t>ИХ</w:t>
            </w:r>
            <w:r>
              <w:rPr>
                <w:rFonts w:ascii="Times New Roman" w:hAnsi="Times New Roman"/>
                <w:b/>
                <w:sz w:val="36"/>
                <w:szCs w:val="36"/>
              </w:rPr>
              <w:t xml:space="preserve"> НАБАВК</w:t>
            </w:r>
            <w:r>
              <w:rPr>
                <w:rFonts w:ascii="Times New Roman" w:hAnsi="Times New Roman"/>
                <w:b/>
                <w:sz w:val="36"/>
                <w:szCs w:val="36"/>
                <w:lang w:val="sr-Cyrl-CS"/>
              </w:rPr>
              <w:t>И</w:t>
            </w:r>
            <w:r>
              <w:rPr>
                <w:rFonts w:ascii="Times New Roman" w:hAnsi="Times New Roman"/>
                <w:b/>
                <w:sz w:val="36"/>
                <w:szCs w:val="36"/>
              </w:rPr>
              <w:t xml:space="preserve"> ЗА 2023.ГОД.</w:t>
            </w:r>
          </w:p>
        </w:tc>
      </w:tr>
      <w:tr w:rsidR="002A4742" w:rsidTr="002A4742">
        <w:tc>
          <w:tcPr>
            <w:tcW w:w="1407" w:type="dxa"/>
            <w:gridSpan w:val="2"/>
            <w:vMerge w:val="restart"/>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rPr>
            </w:pPr>
            <w:r>
              <w:rPr>
                <w:rFonts w:ascii="Times New Roman" w:hAnsi="Times New Roman"/>
                <w:b/>
              </w:rPr>
              <w:t>Редни</w:t>
            </w:r>
          </w:p>
          <w:p w:rsidR="002A4742" w:rsidRDefault="002A4742">
            <w:pPr>
              <w:spacing w:after="0" w:line="240" w:lineRule="auto"/>
              <w:jc w:val="center"/>
              <w:rPr>
                <w:rFonts w:ascii="Times New Roman" w:hAnsi="Times New Roman"/>
                <w:b/>
              </w:rPr>
            </w:pPr>
            <w:r>
              <w:rPr>
                <w:rFonts w:ascii="Times New Roman" w:hAnsi="Times New Roman"/>
                <w:b/>
              </w:rPr>
              <w:t>број</w:t>
            </w:r>
          </w:p>
        </w:tc>
        <w:tc>
          <w:tcPr>
            <w:tcW w:w="2417" w:type="dxa"/>
            <w:vMerge w:val="restart"/>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rPr>
            </w:pPr>
            <w:r>
              <w:rPr>
                <w:rFonts w:ascii="Times New Roman" w:hAnsi="Times New Roman"/>
                <w:b/>
              </w:rPr>
              <w:t>Предмет набавке/</w:t>
            </w:r>
          </w:p>
          <w:p w:rsidR="002A4742" w:rsidRDefault="002A4742">
            <w:pPr>
              <w:spacing w:after="0" w:line="240" w:lineRule="auto"/>
              <w:jc w:val="center"/>
              <w:rPr>
                <w:rFonts w:ascii="Times New Roman" w:hAnsi="Times New Roman"/>
                <w:b/>
              </w:rPr>
            </w:pPr>
            <w:r>
              <w:rPr>
                <w:rFonts w:ascii="Times New Roman" w:hAnsi="Times New Roman"/>
                <w:b/>
              </w:rPr>
              <w:t>ОРН</w:t>
            </w:r>
          </w:p>
        </w:tc>
        <w:tc>
          <w:tcPr>
            <w:tcW w:w="1847" w:type="dxa"/>
            <w:vMerge w:val="restart"/>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rPr>
            </w:pPr>
            <w:r>
              <w:rPr>
                <w:rFonts w:ascii="Times New Roman" w:hAnsi="Times New Roman"/>
                <w:b/>
              </w:rPr>
              <w:t>Процењена вредност</w:t>
            </w:r>
          </w:p>
        </w:tc>
        <w:tc>
          <w:tcPr>
            <w:tcW w:w="1980" w:type="dxa"/>
            <w:gridSpan w:val="2"/>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rPr>
            </w:pPr>
            <w:r>
              <w:rPr>
                <w:rFonts w:ascii="Times New Roman" w:hAnsi="Times New Roman"/>
                <w:b/>
              </w:rPr>
              <w:t>Планирана средства у фин. плану</w:t>
            </w:r>
          </w:p>
          <w:p w:rsidR="002A4742" w:rsidRDefault="002A4742">
            <w:pPr>
              <w:spacing w:after="0" w:line="240" w:lineRule="auto"/>
              <w:jc w:val="center"/>
              <w:rPr>
                <w:rFonts w:ascii="Times New Roman" w:hAnsi="Times New Roman"/>
                <w:b/>
              </w:rPr>
            </w:pPr>
            <w:r>
              <w:rPr>
                <w:rFonts w:ascii="Times New Roman" w:hAnsi="Times New Roman"/>
                <w:b/>
              </w:rPr>
              <w:t>(без ПДВ-а)</w:t>
            </w:r>
          </w:p>
        </w:tc>
        <w:tc>
          <w:tcPr>
            <w:tcW w:w="1416" w:type="dxa"/>
            <w:vMerge w:val="restart"/>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rPr>
            </w:pPr>
            <w:r>
              <w:rPr>
                <w:rFonts w:ascii="Times New Roman" w:hAnsi="Times New Roman"/>
                <w:b/>
              </w:rPr>
              <w:t>Врста</w:t>
            </w:r>
          </w:p>
          <w:p w:rsidR="002A4742" w:rsidRDefault="002A4742">
            <w:pPr>
              <w:spacing w:after="0" w:line="240" w:lineRule="auto"/>
              <w:jc w:val="center"/>
              <w:rPr>
                <w:rFonts w:ascii="Times New Roman" w:hAnsi="Times New Roman"/>
                <w:b/>
              </w:rPr>
            </w:pPr>
            <w:r>
              <w:rPr>
                <w:rFonts w:ascii="Times New Roman" w:hAnsi="Times New Roman"/>
                <w:b/>
              </w:rPr>
              <w:t>поступка</w:t>
            </w:r>
          </w:p>
        </w:tc>
        <w:tc>
          <w:tcPr>
            <w:tcW w:w="4259" w:type="dxa"/>
            <w:gridSpan w:val="4"/>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rPr>
            </w:pPr>
            <w:r>
              <w:rPr>
                <w:rFonts w:ascii="Times New Roman" w:hAnsi="Times New Roman"/>
                <w:b/>
              </w:rPr>
              <w:t>Оквирни датум</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2A4742" w:rsidRDefault="002A4742">
            <w:pPr>
              <w:spacing w:after="0" w:line="240" w:lineRule="auto"/>
              <w:jc w:val="center"/>
              <w:rPr>
                <w:rFonts w:ascii="Times New Roman" w:hAnsi="Times New Roman"/>
              </w:rPr>
            </w:pPr>
            <w:r>
              <w:rPr>
                <w:rFonts w:ascii="Times New Roman" w:hAnsi="Times New Roman"/>
                <w:b/>
              </w:rPr>
              <w:t>Напомена</w:t>
            </w:r>
          </w:p>
          <w:p w:rsidR="002A4742" w:rsidRDefault="002A4742">
            <w:pPr>
              <w:spacing w:after="0" w:line="240" w:lineRule="auto"/>
              <w:jc w:val="center"/>
              <w:rPr>
                <w:rFonts w:ascii="Times New Roman" w:hAnsi="Times New Roman"/>
              </w:rPr>
            </w:pPr>
            <w:r>
              <w:rPr>
                <w:rFonts w:ascii="Times New Roman" w:hAnsi="Times New Roman"/>
              </w:rPr>
              <w:t>(централизација, претходно обавештење, основ из ЗЈН...)</w:t>
            </w:r>
          </w:p>
          <w:p w:rsidR="002A4742" w:rsidRDefault="002A4742">
            <w:pPr>
              <w:spacing w:after="0" w:line="240" w:lineRule="auto"/>
              <w:jc w:val="center"/>
              <w:rPr>
                <w:rFonts w:ascii="Times New Roman" w:hAnsi="Times New Roman"/>
              </w:rPr>
            </w:pPr>
          </w:p>
        </w:tc>
      </w:tr>
      <w:tr w:rsidR="002A4742" w:rsidTr="002A4742">
        <w:tc>
          <w:tcPr>
            <w:tcW w:w="1407" w:type="dxa"/>
            <w:gridSpan w:val="2"/>
            <w:vMerge/>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rPr>
                <w:rFonts w:ascii="Times New Roman" w:hAnsi="Times New Roman"/>
                <w:b/>
                <w:lang w:eastAsia="zh-CN"/>
              </w:rPr>
            </w:pPr>
          </w:p>
        </w:tc>
        <w:tc>
          <w:tcPr>
            <w:tcW w:w="2417" w:type="dxa"/>
            <w:vMerge/>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rPr>
                <w:rFonts w:ascii="Times New Roman" w:hAnsi="Times New Roman"/>
                <w:b/>
                <w:lang w:eastAsia="zh-CN"/>
              </w:rPr>
            </w:pPr>
          </w:p>
        </w:tc>
        <w:tc>
          <w:tcPr>
            <w:tcW w:w="1847" w:type="dxa"/>
            <w:vMerge/>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rPr>
                <w:rFonts w:ascii="Times New Roman" w:hAnsi="Times New Roman"/>
                <w:b/>
                <w:lang w:eastAsia="zh-CN"/>
              </w:rPr>
            </w:pPr>
          </w:p>
        </w:tc>
        <w:tc>
          <w:tcPr>
            <w:tcW w:w="976"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rPr>
            </w:pPr>
            <w:r>
              <w:rPr>
                <w:rFonts w:ascii="Times New Roman" w:hAnsi="Times New Roman"/>
                <w:b/>
              </w:rPr>
              <w:t>Износ</w:t>
            </w:r>
          </w:p>
        </w:tc>
        <w:tc>
          <w:tcPr>
            <w:tcW w:w="1004"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rPr>
            </w:pPr>
            <w:r>
              <w:rPr>
                <w:rFonts w:ascii="Times New Roman" w:hAnsi="Times New Roman"/>
                <w:b/>
              </w:rPr>
              <w:t>Конто</w:t>
            </w:r>
          </w:p>
        </w:tc>
        <w:tc>
          <w:tcPr>
            <w:tcW w:w="1416" w:type="dxa"/>
            <w:vMerge/>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rPr>
                <w:rFonts w:ascii="Times New Roman" w:hAnsi="Times New Roman"/>
                <w:b/>
                <w:lang w:eastAsia="zh-CN"/>
              </w:rPr>
            </w:pPr>
          </w:p>
        </w:tc>
        <w:tc>
          <w:tcPr>
            <w:tcW w:w="1427"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rPr>
            </w:pPr>
            <w:r>
              <w:rPr>
                <w:rFonts w:ascii="Times New Roman" w:hAnsi="Times New Roman"/>
                <w:b/>
              </w:rPr>
              <w:t>Покретање</w:t>
            </w:r>
          </w:p>
          <w:p w:rsidR="002A4742" w:rsidRDefault="002A4742">
            <w:pPr>
              <w:spacing w:after="0" w:line="240" w:lineRule="auto"/>
              <w:jc w:val="center"/>
              <w:rPr>
                <w:rFonts w:ascii="Times New Roman" w:hAnsi="Times New Roman"/>
                <w:b/>
                <w:sz w:val="24"/>
                <w:szCs w:val="24"/>
              </w:rPr>
            </w:pPr>
            <w:r>
              <w:rPr>
                <w:rFonts w:ascii="Times New Roman" w:hAnsi="Times New Roman"/>
                <w:b/>
              </w:rPr>
              <w:t>поступка</w:t>
            </w:r>
          </w:p>
        </w:tc>
        <w:tc>
          <w:tcPr>
            <w:tcW w:w="1416"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rPr>
            </w:pPr>
            <w:r>
              <w:rPr>
                <w:rFonts w:ascii="Times New Roman" w:hAnsi="Times New Roman"/>
                <w:b/>
              </w:rPr>
              <w:t>Закључење</w:t>
            </w:r>
          </w:p>
          <w:p w:rsidR="002A4742" w:rsidRDefault="002A4742">
            <w:pPr>
              <w:spacing w:after="0" w:line="240" w:lineRule="auto"/>
              <w:jc w:val="center"/>
              <w:rPr>
                <w:rFonts w:ascii="Times New Roman" w:hAnsi="Times New Roman"/>
                <w:b/>
              </w:rPr>
            </w:pPr>
            <w:r>
              <w:rPr>
                <w:rFonts w:ascii="Times New Roman" w:hAnsi="Times New Roman"/>
                <w:b/>
              </w:rPr>
              <w:t>уговора</w:t>
            </w:r>
          </w:p>
        </w:tc>
        <w:tc>
          <w:tcPr>
            <w:tcW w:w="1416" w:type="dxa"/>
            <w:gridSpan w:val="2"/>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rPr>
                <w:rFonts w:ascii="Times New Roman" w:hAnsi="Times New Roman"/>
                <w:b/>
                <w:lang w:val="sr-Cyrl-RS"/>
              </w:rPr>
            </w:pPr>
            <w:r>
              <w:rPr>
                <w:rFonts w:ascii="Times New Roman" w:hAnsi="Times New Roman"/>
                <w:b/>
              </w:rPr>
              <w:t>Извршењ</w:t>
            </w:r>
            <w:r>
              <w:rPr>
                <w:rFonts w:ascii="Times New Roman" w:hAnsi="Times New Roman"/>
                <w:b/>
                <w:lang w:val="sr-Cyrl-RS"/>
              </w:rPr>
              <w:t>е</w:t>
            </w:r>
          </w:p>
          <w:p w:rsidR="002A4742" w:rsidRDefault="002A4742">
            <w:pPr>
              <w:spacing w:after="0" w:line="240" w:lineRule="auto"/>
              <w:jc w:val="center"/>
              <w:rPr>
                <w:rFonts w:ascii="Times New Roman" w:hAnsi="Times New Roman"/>
                <w:b/>
              </w:rPr>
            </w:pPr>
            <w:r>
              <w:rPr>
                <w:rFonts w:ascii="Times New Roman" w:hAnsi="Times New Roman"/>
                <w:b/>
              </w:rPr>
              <w:t>Уговора</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A4742" w:rsidRDefault="002A4742">
            <w:pPr>
              <w:spacing w:after="0" w:line="240" w:lineRule="auto"/>
              <w:rPr>
                <w:rFonts w:ascii="Times New Roman" w:hAnsi="Times New Roman"/>
                <w:lang w:eastAsia="zh-CN"/>
              </w:rPr>
            </w:pPr>
          </w:p>
        </w:tc>
      </w:tr>
      <w:tr w:rsidR="002A4742" w:rsidTr="002A4742">
        <w:tc>
          <w:tcPr>
            <w:tcW w:w="1407" w:type="dxa"/>
            <w:gridSpan w:val="2"/>
            <w:tcBorders>
              <w:top w:val="single" w:sz="4" w:space="0" w:color="000000"/>
              <w:left w:val="single" w:sz="4" w:space="0" w:color="000000"/>
              <w:bottom w:val="single" w:sz="4" w:space="0" w:color="000000"/>
              <w:right w:val="nil"/>
            </w:tcBorders>
            <w:vAlign w:val="center"/>
          </w:tcPr>
          <w:p w:rsidR="002A4742" w:rsidRDefault="002A4742">
            <w:pPr>
              <w:spacing w:after="0" w:line="240" w:lineRule="auto"/>
              <w:rPr>
                <w:rFonts w:ascii="Times New Roman" w:hAnsi="Times New Roman"/>
                <w:b/>
                <w:sz w:val="24"/>
                <w:szCs w:val="24"/>
                <w:lang w:val="sr-Cyrl-CS"/>
              </w:rPr>
            </w:pPr>
          </w:p>
        </w:tc>
        <w:tc>
          <w:tcPr>
            <w:tcW w:w="13336" w:type="dxa"/>
            <w:gridSpan w:val="10"/>
            <w:tcBorders>
              <w:top w:val="single" w:sz="4" w:space="0" w:color="000000"/>
              <w:left w:val="single" w:sz="4" w:space="0" w:color="000000"/>
              <w:bottom w:val="single" w:sz="4" w:space="0" w:color="000000"/>
              <w:right w:val="single" w:sz="4" w:space="0" w:color="000000"/>
            </w:tcBorders>
            <w:vAlign w:val="center"/>
            <w:hideMark/>
          </w:tcPr>
          <w:p w:rsidR="002A4742" w:rsidRDefault="002A4742">
            <w:pPr>
              <w:spacing w:after="0" w:line="240" w:lineRule="auto"/>
              <w:rPr>
                <w:rFonts w:ascii="Times New Roman" w:hAnsi="Times New Roman"/>
                <w:b/>
                <w:sz w:val="28"/>
                <w:szCs w:val="28"/>
                <w:lang w:val="sr-Cyrl-CS"/>
              </w:rPr>
            </w:pPr>
            <w:r>
              <w:rPr>
                <w:rFonts w:ascii="Times New Roman" w:hAnsi="Times New Roman"/>
                <w:b/>
                <w:sz w:val="28"/>
                <w:szCs w:val="28"/>
                <w:lang w:val="sr-Cyrl-CS"/>
              </w:rPr>
              <w:t>Д О Б Р А</w:t>
            </w:r>
          </w:p>
        </w:tc>
      </w:tr>
      <w:tr w:rsidR="002A4742" w:rsidTr="002A4742">
        <w:trPr>
          <w:trHeight w:val="867"/>
        </w:trPr>
        <w:tc>
          <w:tcPr>
            <w:tcW w:w="1407"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b/>
                <w:sz w:val="24"/>
                <w:szCs w:val="24"/>
                <w:lang w:val="sr-Cyrl-CS"/>
              </w:rPr>
            </w:pPr>
            <w:r>
              <w:rPr>
                <w:rFonts w:ascii="Times New Roman" w:hAnsi="Times New Roman"/>
                <w:b/>
                <w:sz w:val="24"/>
                <w:szCs w:val="24"/>
              </w:rPr>
              <w:t>1</w:t>
            </w:r>
            <w:r>
              <w:rPr>
                <w:rFonts w:ascii="Times New Roman" w:hAnsi="Times New Roman"/>
                <w:b/>
                <w:sz w:val="24"/>
                <w:szCs w:val="24"/>
                <w:lang w:val="sr-Cyrl-CS"/>
              </w:rPr>
              <w:t>.</w:t>
            </w:r>
          </w:p>
        </w:tc>
        <w:tc>
          <w:tcPr>
            <w:tcW w:w="2417" w:type="dxa"/>
            <w:tcBorders>
              <w:top w:val="single" w:sz="4" w:space="0" w:color="000000"/>
              <w:left w:val="single" w:sz="4" w:space="0" w:color="000000"/>
              <w:bottom w:val="single" w:sz="4" w:space="0" w:color="000000"/>
              <w:right w:val="nil"/>
            </w:tcBorders>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Гориво</w:t>
            </w:r>
          </w:p>
          <w:p w:rsidR="002A4742" w:rsidRDefault="002A4742">
            <w:pPr>
              <w:spacing w:after="0" w:line="240" w:lineRule="auto"/>
              <w:rPr>
                <w:rFonts w:ascii="Times New Roman" w:hAnsi="Times New Roman"/>
                <w:b/>
                <w:sz w:val="24"/>
                <w:szCs w:val="24"/>
              </w:rPr>
            </w:pPr>
            <w:r>
              <w:rPr>
                <w:rFonts w:ascii="Times New Roman" w:hAnsi="Times New Roman"/>
                <w:b/>
                <w:sz w:val="24"/>
                <w:szCs w:val="24"/>
              </w:rPr>
              <w:t>ОРН:09130000, 09132000, 09120000</w:t>
            </w:r>
          </w:p>
          <w:p w:rsidR="002A4742" w:rsidRDefault="002A4742">
            <w:pPr>
              <w:pStyle w:val="ListParagraph"/>
              <w:spacing w:after="0" w:line="240" w:lineRule="auto"/>
              <w:ind w:left="0"/>
              <w:rPr>
                <w:rFonts w:ascii="Times New Roman" w:hAnsi="Times New Roman"/>
                <w:b/>
                <w:sz w:val="24"/>
                <w:szCs w:val="24"/>
                <w:lang w:val="sr-Cyrl-CS"/>
              </w:rPr>
            </w:pPr>
          </w:p>
        </w:tc>
        <w:tc>
          <w:tcPr>
            <w:tcW w:w="184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3.100.000</w:t>
            </w:r>
          </w:p>
        </w:tc>
        <w:tc>
          <w:tcPr>
            <w:tcW w:w="976" w:type="dxa"/>
            <w:tcBorders>
              <w:top w:val="single" w:sz="4" w:space="0" w:color="000000"/>
              <w:left w:val="single" w:sz="4" w:space="0" w:color="000000"/>
              <w:bottom w:val="single" w:sz="4" w:space="0" w:color="000000"/>
              <w:right w:val="nil"/>
            </w:tcBorders>
          </w:tcPr>
          <w:p w:rsidR="002A4742" w:rsidRDefault="002A4742">
            <w:pPr>
              <w:snapToGrid w:val="0"/>
              <w:spacing w:after="0" w:line="240" w:lineRule="auto"/>
              <w:jc w:val="center"/>
              <w:rPr>
                <w:rFonts w:ascii="Times New Roman" w:hAnsi="Times New Roman"/>
                <w:sz w:val="20"/>
                <w:szCs w:val="20"/>
                <w:highlight w:val="yellow"/>
                <w:lang w:val="sr-Cyrl-RS"/>
              </w:rPr>
            </w:pPr>
          </w:p>
          <w:p w:rsidR="002A4742" w:rsidRDefault="002A4742">
            <w:pPr>
              <w:snapToGrid w:val="0"/>
              <w:spacing w:after="0" w:line="240" w:lineRule="auto"/>
              <w:jc w:val="center"/>
              <w:rPr>
                <w:rFonts w:ascii="Times New Roman" w:hAnsi="Times New Roman"/>
                <w:sz w:val="24"/>
                <w:szCs w:val="24"/>
                <w:highlight w:val="yellow"/>
              </w:rPr>
            </w:pPr>
          </w:p>
        </w:tc>
        <w:tc>
          <w:tcPr>
            <w:tcW w:w="1004" w:type="dxa"/>
            <w:tcBorders>
              <w:top w:val="single" w:sz="4" w:space="0" w:color="000000"/>
              <w:left w:val="single" w:sz="4" w:space="0" w:color="000000"/>
              <w:bottom w:val="single" w:sz="4" w:space="0" w:color="000000"/>
              <w:right w:val="nil"/>
            </w:tcBorders>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4264</w:t>
            </w:r>
            <w:r>
              <w:rPr>
                <w:rFonts w:ascii="Times New Roman" w:hAnsi="Times New Roman"/>
                <w:sz w:val="24"/>
                <w:szCs w:val="24"/>
              </w:rPr>
              <w:t>00</w:t>
            </w:r>
            <w:r>
              <w:rPr>
                <w:rFonts w:ascii="Times New Roman" w:hAnsi="Times New Roman"/>
                <w:sz w:val="24"/>
                <w:szCs w:val="24"/>
                <w:lang w:val="sr-Cyrl-CS"/>
              </w:rPr>
              <w:t xml:space="preserve"> </w:t>
            </w:r>
          </w:p>
          <w:p w:rsidR="002A4742" w:rsidRDefault="002A4742">
            <w:pPr>
              <w:spacing w:after="0" w:line="240" w:lineRule="auto"/>
              <w:rPr>
                <w:rFonts w:ascii="Times New Roman" w:hAnsi="Times New Roman"/>
                <w:sz w:val="24"/>
                <w:szCs w:val="24"/>
                <w:lang w:val="sr-Cyrl-CS"/>
              </w:rPr>
            </w:pPr>
          </w:p>
        </w:tc>
        <w:tc>
          <w:tcPr>
            <w:tcW w:w="1416" w:type="dxa"/>
            <w:tcBorders>
              <w:top w:val="single" w:sz="4" w:space="0" w:color="000000"/>
              <w:left w:val="single" w:sz="4" w:space="0" w:color="000000"/>
              <w:bottom w:val="single" w:sz="4" w:space="0" w:color="000000"/>
              <w:right w:val="nil"/>
            </w:tcBorders>
            <w:hideMark/>
          </w:tcPr>
          <w:p w:rsidR="002A4742" w:rsidRDefault="002A4742">
            <w:pPr>
              <w:jc w:val="center"/>
            </w:pPr>
            <w:r>
              <w:rPr>
                <w:rFonts w:ascii="Times New Roman" w:hAnsi="Times New Roman"/>
                <w:sz w:val="24"/>
                <w:szCs w:val="24"/>
                <w:lang w:val="sr-Cyrl-CS"/>
              </w:rPr>
              <w:t>Отворени поступак</w:t>
            </w:r>
          </w:p>
        </w:tc>
        <w:tc>
          <w:tcPr>
            <w:tcW w:w="142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Новембар</w:t>
            </w:r>
          </w:p>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2023</w:t>
            </w:r>
            <w:r>
              <w:rPr>
                <w:rFonts w:ascii="Times New Roman" w:hAnsi="Times New Roman"/>
                <w:sz w:val="24"/>
                <w:szCs w:val="24"/>
                <w:lang w:val="sr-Cyrl-RS"/>
              </w:rPr>
              <w:t>.</w:t>
            </w:r>
          </w:p>
        </w:tc>
        <w:tc>
          <w:tcPr>
            <w:tcW w:w="1416"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2023.</w:t>
            </w:r>
          </w:p>
        </w:tc>
        <w:tc>
          <w:tcPr>
            <w:tcW w:w="1416"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b/>
                <w:sz w:val="24"/>
                <w:szCs w:val="24"/>
              </w:rPr>
            </w:pPr>
            <w:r>
              <w:rPr>
                <w:rFonts w:ascii="Times New Roman" w:hAnsi="Times New Roman"/>
                <w:sz w:val="24"/>
                <w:szCs w:val="24"/>
                <w:lang w:val="sr-Cyrl-CS"/>
              </w:rPr>
              <w:t>2024.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A4742" w:rsidRDefault="002A4742">
            <w:pPr>
              <w:snapToGrid w:val="0"/>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rPr>
              <w:t xml:space="preserve"> </w:t>
            </w:r>
          </w:p>
        </w:tc>
      </w:tr>
      <w:tr w:rsidR="002A4742" w:rsidTr="002A4742">
        <w:tc>
          <w:tcPr>
            <w:tcW w:w="1407" w:type="dxa"/>
            <w:gridSpan w:val="2"/>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2.</w:t>
            </w:r>
          </w:p>
        </w:tc>
        <w:tc>
          <w:tcPr>
            <w:tcW w:w="2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Грађевински материјал за избеглице</w:t>
            </w:r>
          </w:p>
          <w:p w:rsidR="002A4742" w:rsidRDefault="002A4742">
            <w:pPr>
              <w:spacing w:after="0" w:line="240" w:lineRule="auto"/>
              <w:rPr>
                <w:rFonts w:ascii="Times New Roman" w:hAnsi="Times New Roman"/>
                <w:b/>
                <w:sz w:val="24"/>
                <w:szCs w:val="24"/>
                <w:lang w:val="sr-Cyrl-RS"/>
              </w:rPr>
            </w:pPr>
            <w:r>
              <w:rPr>
                <w:rFonts w:ascii="Times New Roman" w:hAnsi="Times New Roman"/>
                <w:b/>
                <w:sz w:val="24"/>
                <w:szCs w:val="24"/>
                <w:lang w:val="sr-Cyrl-RS"/>
              </w:rPr>
              <w:t>ОРН:</w:t>
            </w:r>
            <w:r>
              <w:rPr>
                <w:rFonts w:ascii="Times New Roman" w:eastAsia="Times New Roman" w:hAnsi="Times New Roman"/>
                <w:b/>
                <w:sz w:val="24"/>
                <w:szCs w:val="24"/>
              </w:rPr>
              <w:t xml:space="preserve"> 44110000</w:t>
            </w:r>
          </w:p>
        </w:tc>
        <w:tc>
          <w:tcPr>
            <w:tcW w:w="184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en-US"/>
              </w:rPr>
              <w:t>1.666.666</w:t>
            </w:r>
          </w:p>
        </w:tc>
        <w:tc>
          <w:tcPr>
            <w:tcW w:w="976" w:type="dxa"/>
            <w:tcBorders>
              <w:top w:val="single" w:sz="4" w:space="0" w:color="000000"/>
              <w:left w:val="single" w:sz="4" w:space="0" w:color="000000"/>
              <w:bottom w:val="single" w:sz="4" w:space="0" w:color="000000"/>
              <w:right w:val="nil"/>
            </w:tcBorders>
          </w:tcPr>
          <w:p w:rsidR="002A4742" w:rsidRDefault="002A4742">
            <w:pPr>
              <w:snapToGrid w:val="0"/>
              <w:spacing w:after="0" w:line="240" w:lineRule="auto"/>
              <w:jc w:val="center"/>
              <w:rPr>
                <w:rFonts w:ascii="Times New Roman" w:hAnsi="Times New Roman"/>
                <w:sz w:val="24"/>
                <w:szCs w:val="24"/>
                <w:highlight w:val="yellow"/>
              </w:rPr>
            </w:pPr>
          </w:p>
        </w:tc>
        <w:tc>
          <w:tcPr>
            <w:tcW w:w="1004"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rPr>
            </w:pPr>
            <w:r>
              <w:rPr>
                <w:rFonts w:ascii="Times New Roman" w:hAnsi="Times New Roman"/>
                <w:sz w:val="24"/>
                <w:szCs w:val="24"/>
                <w:lang w:val="sr-Cyrl-CS"/>
              </w:rPr>
              <w:t>472800</w:t>
            </w:r>
          </w:p>
          <w:p w:rsidR="002A4742" w:rsidRDefault="002A4742">
            <w:pPr>
              <w:spacing w:after="0" w:line="240" w:lineRule="auto"/>
              <w:jc w:val="center"/>
              <w:rPr>
                <w:rFonts w:ascii="Times New Roman" w:hAnsi="Times New Roman"/>
                <w:sz w:val="24"/>
                <w:szCs w:val="24"/>
                <w:highlight w:val="yellow"/>
                <w:lang w:val="sr-Cyrl-CS"/>
              </w:rPr>
            </w:pPr>
            <w:r>
              <w:rPr>
                <w:rFonts w:ascii="Times New Roman" w:hAnsi="Times New Roman"/>
                <w:sz w:val="24"/>
                <w:szCs w:val="24"/>
                <w:highlight w:val="yellow"/>
                <w:lang w:val="sr-Cyrl-CS"/>
              </w:rPr>
              <w:t xml:space="preserve"> </w:t>
            </w:r>
          </w:p>
          <w:p w:rsidR="002A4742" w:rsidRDefault="002A4742">
            <w:pPr>
              <w:spacing w:after="0" w:line="240" w:lineRule="auto"/>
              <w:jc w:val="center"/>
              <w:rPr>
                <w:rFonts w:ascii="Times New Roman" w:hAnsi="Times New Roman"/>
                <w:sz w:val="24"/>
                <w:szCs w:val="24"/>
                <w:highlight w:val="yellow"/>
                <w:lang w:val="sr-Cyrl-CS"/>
              </w:rPr>
            </w:pPr>
          </w:p>
        </w:tc>
        <w:tc>
          <w:tcPr>
            <w:tcW w:w="1416" w:type="dxa"/>
            <w:tcBorders>
              <w:top w:val="single" w:sz="4" w:space="0" w:color="000000"/>
              <w:left w:val="single" w:sz="4" w:space="0" w:color="000000"/>
              <w:bottom w:val="single" w:sz="4" w:space="0" w:color="000000"/>
              <w:right w:val="nil"/>
            </w:tcBorders>
            <w:hideMark/>
          </w:tcPr>
          <w:p w:rsidR="002A4742" w:rsidRDefault="002A4742">
            <w:pPr>
              <w:jc w:val="center"/>
            </w:pPr>
            <w:r>
              <w:rPr>
                <w:rFonts w:ascii="Times New Roman" w:hAnsi="Times New Roman"/>
                <w:sz w:val="24"/>
                <w:szCs w:val="24"/>
                <w:lang w:val="sr-Cyrl-CS"/>
              </w:rPr>
              <w:t>Отворени поступак</w:t>
            </w:r>
          </w:p>
        </w:tc>
        <w:tc>
          <w:tcPr>
            <w:tcW w:w="142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Фебруар</w:t>
            </w:r>
          </w:p>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202</w:t>
            </w:r>
            <w:r>
              <w:rPr>
                <w:rFonts w:ascii="Times New Roman" w:hAnsi="Times New Roman"/>
                <w:sz w:val="24"/>
                <w:szCs w:val="24"/>
              </w:rPr>
              <w:t>3</w:t>
            </w:r>
            <w:r>
              <w:rPr>
                <w:rFonts w:ascii="Times New Roman" w:hAnsi="Times New Roman"/>
                <w:sz w:val="24"/>
                <w:szCs w:val="24"/>
                <w:lang w:val="sr-Cyrl-RS"/>
              </w:rPr>
              <w:t>.</w:t>
            </w:r>
          </w:p>
        </w:tc>
        <w:tc>
          <w:tcPr>
            <w:tcW w:w="1416"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Март</w:t>
            </w:r>
          </w:p>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202</w:t>
            </w:r>
            <w:r>
              <w:rPr>
                <w:rFonts w:ascii="Times New Roman" w:hAnsi="Times New Roman"/>
                <w:sz w:val="24"/>
                <w:szCs w:val="24"/>
              </w:rPr>
              <w:t>3</w:t>
            </w:r>
            <w:r>
              <w:rPr>
                <w:rFonts w:ascii="Times New Roman" w:hAnsi="Times New Roman"/>
                <w:sz w:val="24"/>
                <w:szCs w:val="24"/>
                <w:lang w:val="sr-Cyrl-CS"/>
              </w:rPr>
              <w:t>.</w:t>
            </w:r>
          </w:p>
        </w:tc>
        <w:tc>
          <w:tcPr>
            <w:tcW w:w="1416"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Април </w:t>
            </w:r>
          </w:p>
          <w:p w:rsidR="002A4742" w:rsidRDefault="002A4742">
            <w:pPr>
              <w:spacing w:after="0" w:line="240" w:lineRule="auto"/>
              <w:jc w:val="center"/>
              <w:rPr>
                <w:rFonts w:ascii="Times New Roman" w:hAnsi="Times New Roman"/>
                <w:b/>
                <w:sz w:val="24"/>
                <w:szCs w:val="24"/>
              </w:rPr>
            </w:pPr>
            <w:r>
              <w:rPr>
                <w:rFonts w:ascii="Times New Roman" w:hAnsi="Times New Roman"/>
                <w:sz w:val="24"/>
                <w:szCs w:val="24"/>
                <w:lang w:val="sr-Cyrl-CS"/>
              </w:rPr>
              <w:t>202</w:t>
            </w:r>
            <w:r>
              <w:rPr>
                <w:rFonts w:ascii="Times New Roman" w:hAnsi="Times New Roman"/>
                <w:sz w:val="24"/>
                <w:szCs w:val="24"/>
              </w:rPr>
              <w:t>4</w:t>
            </w:r>
            <w:r>
              <w:rPr>
                <w:rFonts w:ascii="Times New Roman" w:hAnsi="Times New Roman"/>
                <w:sz w:val="24"/>
                <w:szCs w:val="24"/>
                <w:lang w:val="sr-Cyrl-C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2A4742" w:rsidRDefault="002A4742">
            <w:pPr>
              <w:snapToGrid w:val="0"/>
              <w:spacing w:after="0" w:line="240" w:lineRule="auto"/>
              <w:jc w:val="center"/>
              <w:rPr>
                <w:rFonts w:ascii="Times New Roman" w:hAnsi="Times New Roman"/>
                <w:b/>
                <w:sz w:val="24"/>
                <w:szCs w:val="24"/>
              </w:rPr>
            </w:pPr>
          </w:p>
        </w:tc>
      </w:tr>
      <w:tr w:rsidR="002A4742" w:rsidTr="002A4742">
        <w:tc>
          <w:tcPr>
            <w:tcW w:w="1407" w:type="dxa"/>
            <w:gridSpan w:val="2"/>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3.</w:t>
            </w:r>
          </w:p>
        </w:tc>
        <w:tc>
          <w:tcPr>
            <w:tcW w:w="2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Електрична енергија</w:t>
            </w:r>
          </w:p>
          <w:p w:rsidR="002A4742" w:rsidRDefault="002A4742">
            <w:pPr>
              <w:spacing w:after="0" w:line="240" w:lineRule="auto"/>
              <w:rPr>
                <w:rFonts w:ascii="Times New Roman" w:hAnsi="Times New Roman"/>
                <w:sz w:val="24"/>
                <w:szCs w:val="24"/>
                <w:lang w:val="sr-Cyrl-CS"/>
              </w:rPr>
            </w:pPr>
            <w:r>
              <w:rPr>
                <w:rFonts w:ascii="Times New Roman" w:hAnsi="Times New Roman"/>
                <w:b/>
                <w:sz w:val="24"/>
                <w:szCs w:val="24"/>
                <w:lang w:val="sr-Cyrl-RS"/>
              </w:rPr>
              <w:t>ОРН:</w:t>
            </w:r>
            <w:r>
              <w:rPr>
                <w:rFonts w:ascii="Times New Roman" w:hAnsi="Times New Roman"/>
                <w:b/>
                <w:sz w:val="24"/>
                <w:szCs w:val="24"/>
                <w:lang w:val="sr-Cyrl-CS"/>
              </w:rPr>
              <w:t>09300000</w:t>
            </w:r>
          </w:p>
        </w:tc>
        <w:tc>
          <w:tcPr>
            <w:tcW w:w="184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1.500.000</w:t>
            </w:r>
          </w:p>
        </w:tc>
        <w:tc>
          <w:tcPr>
            <w:tcW w:w="976" w:type="dxa"/>
            <w:tcBorders>
              <w:top w:val="single" w:sz="4" w:space="0" w:color="000000"/>
              <w:left w:val="single" w:sz="4" w:space="0" w:color="000000"/>
              <w:bottom w:val="single" w:sz="4" w:space="0" w:color="000000"/>
              <w:right w:val="nil"/>
            </w:tcBorders>
          </w:tcPr>
          <w:p w:rsidR="002A4742" w:rsidRDefault="002A4742">
            <w:pPr>
              <w:snapToGrid w:val="0"/>
              <w:spacing w:after="0" w:line="240" w:lineRule="auto"/>
              <w:jc w:val="center"/>
              <w:rPr>
                <w:rFonts w:ascii="Times New Roman" w:hAnsi="Times New Roman"/>
                <w:sz w:val="24"/>
                <w:szCs w:val="24"/>
                <w:highlight w:val="yellow"/>
              </w:rPr>
            </w:pPr>
          </w:p>
        </w:tc>
        <w:tc>
          <w:tcPr>
            <w:tcW w:w="1004"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421200</w:t>
            </w:r>
          </w:p>
        </w:tc>
        <w:tc>
          <w:tcPr>
            <w:tcW w:w="1416" w:type="dxa"/>
            <w:tcBorders>
              <w:top w:val="single" w:sz="4" w:space="0" w:color="000000"/>
              <w:left w:val="single" w:sz="4" w:space="0" w:color="000000"/>
              <w:bottom w:val="single" w:sz="4" w:space="0" w:color="000000"/>
              <w:right w:val="nil"/>
            </w:tcBorders>
            <w:hideMark/>
          </w:tcPr>
          <w:p w:rsidR="002A4742" w:rsidRDefault="002A4742">
            <w:pPr>
              <w:jc w:val="center"/>
            </w:pPr>
            <w:r>
              <w:rPr>
                <w:rFonts w:ascii="Times New Roman" w:hAnsi="Times New Roman"/>
                <w:sz w:val="24"/>
                <w:szCs w:val="24"/>
                <w:lang w:val="sr-Cyrl-CS"/>
              </w:rPr>
              <w:t>Отворени поступак</w:t>
            </w:r>
          </w:p>
        </w:tc>
        <w:tc>
          <w:tcPr>
            <w:tcW w:w="142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Фебруар</w:t>
            </w:r>
          </w:p>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202</w:t>
            </w:r>
            <w:r>
              <w:rPr>
                <w:rFonts w:ascii="Times New Roman" w:hAnsi="Times New Roman"/>
                <w:sz w:val="24"/>
                <w:szCs w:val="24"/>
              </w:rPr>
              <w:t>3</w:t>
            </w:r>
            <w:r>
              <w:rPr>
                <w:rFonts w:ascii="Times New Roman" w:hAnsi="Times New Roman"/>
                <w:sz w:val="24"/>
                <w:szCs w:val="24"/>
                <w:lang w:val="sr-Cyrl-RS"/>
              </w:rPr>
              <w:t>.</w:t>
            </w:r>
          </w:p>
        </w:tc>
        <w:tc>
          <w:tcPr>
            <w:tcW w:w="1416"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Март</w:t>
            </w:r>
          </w:p>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202</w:t>
            </w:r>
            <w:r>
              <w:rPr>
                <w:rFonts w:ascii="Times New Roman" w:hAnsi="Times New Roman"/>
                <w:sz w:val="24"/>
                <w:szCs w:val="24"/>
              </w:rPr>
              <w:t>3</w:t>
            </w:r>
            <w:r>
              <w:rPr>
                <w:rFonts w:ascii="Times New Roman" w:hAnsi="Times New Roman"/>
                <w:sz w:val="24"/>
                <w:szCs w:val="24"/>
                <w:lang w:val="sr-Cyrl-CS"/>
              </w:rPr>
              <w:t>.</w:t>
            </w:r>
          </w:p>
        </w:tc>
        <w:tc>
          <w:tcPr>
            <w:tcW w:w="1416"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Март </w:t>
            </w:r>
          </w:p>
          <w:p w:rsidR="002A4742" w:rsidRDefault="002A4742">
            <w:pPr>
              <w:spacing w:after="0" w:line="240" w:lineRule="auto"/>
              <w:jc w:val="center"/>
              <w:rPr>
                <w:rFonts w:ascii="Times New Roman" w:hAnsi="Times New Roman"/>
                <w:b/>
                <w:sz w:val="24"/>
                <w:szCs w:val="24"/>
              </w:rPr>
            </w:pPr>
            <w:r>
              <w:rPr>
                <w:rFonts w:ascii="Times New Roman" w:hAnsi="Times New Roman"/>
                <w:sz w:val="24"/>
                <w:szCs w:val="24"/>
                <w:lang w:val="sr-Cyrl-CS"/>
              </w:rPr>
              <w:t>202</w:t>
            </w:r>
            <w:r>
              <w:rPr>
                <w:rFonts w:ascii="Times New Roman" w:hAnsi="Times New Roman"/>
                <w:sz w:val="24"/>
                <w:szCs w:val="24"/>
              </w:rPr>
              <w:t>4</w:t>
            </w:r>
            <w:r>
              <w:rPr>
                <w:rFonts w:ascii="Times New Roman" w:hAnsi="Times New Roman"/>
                <w:sz w:val="24"/>
                <w:szCs w:val="24"/>
                <w:lang w:val="sr-Cyrl-C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2A4742" w:rsidRDefault="002A4742">
            <w:pPr>
              <w:snapToGrid w:val="0"/>
              <w:spacing w:after="0" w:line="240" w:lineRule="auto"/>
              <w:jc w:val="center"/>
              <w:rPr>
                <w:rFonts w:ascii="Times New Roman" w:hAnsi="Times New Roman"/>
                <w:b/>
                <w:sz w:val="24"/>
                <w:szCs w:val="24"/>
              </w:rPr>
            </w:pPr>
          </w:p>
        </w:tc>
      </w:tr>
      <w:tr w:rsidR="002A4742" w:rsidTr="002A4742">
        <w:tc>
          <w:tcPr>
            <w:tcW w:w="14743" w:type="dxa"/>
            <w:gridSpan w:val="12"/>
            <w:tcBorders>
              <w:top w:val="single" w:sz="4" w:space="0" w:color="000000"/>
              <w:left w:val="single" w:sz="4" w:space="0" w:color="000000"/>
              <w:bottom w:val="single" w:sz="4" w:space="0" w:color="000000"/>
              <w:right w:val="single" w:sz="4" w:space="0" w:color="000000"/>
            </w:tcBorders>
            <w:vAlign w:val="center"/>
          </w:tcPr>
          <w:p w:rsidR="002A4742" w:rsidRDefault="002A4742">
            <w:pPr>
              <w:spacing w:after="0" w:line="240" w:lineRule="auto"/>
              <w:rPr>
                <w:rFonts w:ascii="Times New Roman" w:hAnsi="Times New Roman"/>
                <w:b/>
                <w:sz w:val="28"/>
                <w:szCs w:val="28"/>
                <w:lang w:val="sr-Cyrl-CS"/>
              </w:rPr>
            </w:pPr>
          </w:p>
          <w:p w:rsidR="002A4742" w:rsidRDefault="002A4742">
            <w:pPr>
              <w:spacing w:after="0" w:line="240"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sr-Cyrl-CS"/>
              </w:rPr>
              <w:t xml:space="preserve">УКУПНО ЗА ДОБРА: </w:t>
            </w:r>
            <w:r>
              <w:rPr>
                <w:rFonts w:ascii="Times New Roman" w:hAnsi="Times New Roman"/>
                <w:b/>
                <w:sz w:val="28"/>
                <w:szCs w:val="28"/>
              </w:rPr>
              <w:t>6.266.666,00</w:t>
            </w:r>
          </w:p>
        </w:tc>
      </w:tr>
      <w:tr w:rsidR="002A4742" w:rsidTr="002A4742">
        <w:tc>
          <w:tcPr>
            <w:tcW w:w="1251" w:type="dxa"/>
            <w:tcBorders>
              <w:top w:val="single" w:sz="4" w:space="0" w:color="000000"/>
              <w:left w:val="single" w:sz="4" w:space="0" w:color="000000"/>
              <w:bottom w:val="single" w:sz="4" w:space="0" w:color="000000"/>
              <w:right w:val="nil"/>
            </w:tcBorders>
            <w:vAlign w:val="center"/>
          </w:tcPr>
          <w:p w:rsidR="002A4742" w:rsidRDefault="002A4742">
            <w:pPr>
              <w:spacing w:after="0" w:line="240" w:lineRule="auto"/>
              <w:jc w:val="center"/>
              <w:rPr>
                <w:rFonts w:ascii="Times New Roman" w:hAnsi="Times New Roman"/>
                <w:b/>
                <w:sz w:val="24"/>
                <w:szCs w:val="24"/>
                <w:lang w:val="sr-Cyrl-CS"/>
              </w:rPr>
            </w:pPr>
          </w:p>
        </w:tc>
        <w:tc>
          <w:tcPr>
            <w:tcW w:w="2573" w:type="dxa"/>
            <w:gridSpan w:val="2"/>
            <w:tcBorders>
              <w:top w:val="single" w:sz="4" w:space="0" w:color="000000"/>
              <w:left w:val="single" w:sz="4" w:space="0" w:color="000000"/>
              <w:bottom w:val="single" w:sz="4" w:space="0" w:color="000000"/>
              <w:right w:val="nil"/>
            </w:tcBorders>
          </w:tcPr>
          <w:p w:rsidR="002A4742" w:rsidRDefault="002A4742">
            <w:pPr>
              <w:spacing w:after="0" w:line="240" w:lineRule="auto"/>
              <w:rPr>
                <w:rFonts w:ascii="Times New Roman" w:hAnsi="Times New Roman"/>
                <w:b/>
                <w:sz w:val="24"/>
                <w:szCs w:val="24"/>
                <w:lang w:val="sr-Cyrl-CS"/>
              </w:rPr>
            </w:pPr>
            <w:r>
              <w:rPr>
                <w:rFonts w:ascii="Times New Roman" w:hAnsi="Times New Roman"/>
                <w:b/>
                <w:sz w:val="24"/>
                <w:szCs w:val="24"/>
              </w:rPr>
              <w:t>У</w:t>
            </w:r>
            <w:r>
              <w:rPr>
                <w:rFonts w:ascii="Times New Roman" w:hAnsi="Times New Roman"/>
                <w:b/>
                <w:sz w:val="24"/>
                <w:szCs w:val="24"/>
                <w:lang w:val="sr-Cyrl-CS"/>
              </w:rPr>
              <w:t>СЛУГЕ</w:t>
            </w:r>
          </w:p>
          <w:p w:rsidR="002A4742" w:rsidRDefault="002A4742">
            <w:pPr>
              <w:spacing w:after="0" w:line="240" w:lineRule="auto"/>
              <w:rPr>
                <w:rFonts w:ascii="Times New Roman" w:hAnsi="Times New Roman"/>
                <w:b/>
                <w:sz w:val="24"/>
                <w:szCs w:val="24"/>
                <w:lang w:val="sr-Cyrl-CS"/>
              </w:rPr>
            </w:pPr>
          </w:p>
        </w:tc>
        <w:tc>
          <w:tcPr>
            <w:tcW w:w="1847" w:type="dxa"/>
            <w:tcBorders>
              <w:top w:val="single" w:sz="4" w:space="0" w:color="000000"/>
              <w:left w:val="single" w:sz="4" w:space="0" w:color="000000"/>
              <w:bottom w:val="single" w:sz="4" w:space="0" w:color="000000"/>
              <w:right w:val="nil"/>
            </w:tcBorders>
          </w:tcPr>
          <w:p w:rsidR="002A4742" w:rsidRDefault="002A4742">
            <w:pPr>
              <w:spacing w:after="0" w:line="240" w:lineRule="auto"/>
              <w:rPr>
                <w:rFonts w:ascii="Times New Roman" w:hAnsi="Times New Roman"/>
                <w:b/>
                <w:sz w:val="24"/>
                <w:szCs w:val="24"/>
                <w:lang w:val="sr-Cyrl-RS"/>
              </w:rPr>
            </w:pPr>
          </w:p>
        </w:tc>
        <w:tc>
          <w:tcPr>
            <w:tcW w:w="976"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004" w:type="dxa"/>
            <w:tcBorders>
              <w:top w:val="single" w:sz="4" w:space="0" w:color="000000"/>
              <w:left w:val="single" w:sz="4" w:space="0" w:color="000000"/>
              <w:bottom w:val="single" w:sz="4" w:space="0" w:color="000000"/>
              <w:right w:val="nil"/>
            </w:tcBorders>
          </w:tcPr>
          <w:p w:rsidR="002A4742" w:rsidRDefault="002A4742">
            <w:pPr>
              <w:spacing w:after="0" w:line="240" w:lineRule="auto"/>
              <w:rPr>
                <w:rFonts w:ascii="Times New Roman" w:hAnsi="Times New Roman"/>
                <w:sz w:val="24"/>
                <w:szCs w:val="24"/>
                <w:lang w:val="sr-Cyrl-CS"/>
              </w:rPr>
            </w:pPr>
          </w:p>
        </w:tc>
        <w:tc>
          <w:tcPr>
            <w:tcW w:w="1416" w:type="dxa"/>
            <w:tcBorders>
              <w:top w:val="single" w:sz="4" w:space="0" w:color="000000"/>
              <w:left w:val="single" w:sz="4" w:space="0" w:color="000000"/>
              <w:bottom w:val="single" w:sz="4" w:space="0" w:color="000000"/>
              <w:right w:val="nil"/>
            </w:tcBorders>
          </w:tcPr>
          <w:p w:rsidR="002A4742" w:rsidRDefault="002A4742">
            <w:pPr>
              <w:spacing w:after="0" w:line="240" w:lineRule="auto"/>
              <w:rPr>
                <w:rFonts w:ascii="Times New Roman" w:hAnsi="Times New Roman"/>
                <w:sz w:val="24"/>
                <w:szCs w:val="24"/>
                <w:lang w:val="sr-Cyrl-CS"/>
              </w:rPr>
            </w:pPr>
          </w:p>
        </w:tc>
        <w:tc>
          <w:tcPr>
            <w:tcW w:w="1427" w:type="dxa"/>
            <w:tcBorders>
              <w:top w:val="single" w:sz="4" w:space="0" w:color="000000"/>
              <w:left w:val="single" w:sz="4" w:space="0" w:color="000000"/>
              <w:bottom w:val="single" w:sz="4" w:space="0" w:color="000000"/>
              <w:right w:val="nil"/>
            </w:tcBorders>
          </w:tcPr>
          <w:p w:rsidR="002A4742" w:rsidRDefault="002A4742">
            <w:pPr>
              <w:snapToGrid w:val="0"/>
              <w:spacing w:after="0" w:line="240" w:lineRule="auto"/>
              <w:jc w:val="center"/>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nil"/>
            </w:tcBorders>
          </w:tcPr>
          <w:p w:rsidR="002A4742" w:rsidRDefault="002A4742">
            <w:pPr>
              <w:snapToGrid w:val="0"/>
              <w:spacing w:after="0" w:line="240" w:lineRule="auto"/>
              <w:jc w:val="center"/>
              <w:rPr>
                <w:rFonts w:ascii="Times New Roman" w:hAnsi="Times New Roman"/>
                <w:sz w:val="24"/>
                <w:szCs w:val="24"/>
              </w:rPr>
            </w:pPr>
          </w:p>
        </w:tc>
        <w:tc>
          <w:tcPr>
            <w:tcW w:w="1387" w:type="dxa"/>
            <w:tcBorders>
              <w:top w:val="single" w:sz="4" w:space="0" w:color="000000"/>
              <w:left w:val="single" w:sz="4" w:space="0" w:color="000000"/>
              <w:bottom w:val="single" w:sz="4" w:space="0" w:color="000000"/>
              <w:right w:val="nil"/>
            </w:tcBorders>
          </w:tcPr>
          <w:p w:rsidR="002A4742" w:rsidRDefault="002A4742">
            <w:pPr>
              <w:snapToGrid w:val="0"/>
              <w:spacing w:after="0" w:line="240" w:lineRule="auto"/>
              <w:jc w:val="center"/>
              <w:rPr>
                <w:rFonts w:ascii="Times New Roman" w:hAnsi="Times New Roman"/>
                <w:sz w:val="24"/>
                <w:szCs w:val="24"/>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2A4742" w:rsidRDefault="002A4742">
            <w:pPr>
              <w:snapToGrid w:val="0"/>
              <w:spacing w:after="0" w:line="240" w:lineRule="auto"/>
              <w:jc w:val="center"/>
              <w:rPr>
                <w:rFonts w:ascii="Times New Roman" w:hAnsi="Times New Roman"/>
                <w:b/>
                <w:sz w:val="24"/>
                <w:szCs w:val="24"/>
              </w:rPr>
            </w:pPr>
          </w:p>
        </w:tc>
      </w:tr>
      <w:tr w:rsidR="002A4742" w:rsidTr="002A4742">
        <w:tc>
          <w:tcPr>
            <w:tcW w:w="1251"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1.</w:t>
            </w:r>
          </w:p>
        </w:tc>
        <w:tc>
          <w:tcPr>
            <w:tcW w:w="2573"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сузбијања амброзије</w:t>
            </w:r>
          </w:p>
          <w:p w:rsidR="002A4742" w:rsidRDefault="002A4742">
            <w:pPr>
              <w:spacing w:after="0" w:line="240" w:lineRule="auto"/>
              <w:rPr>
                <w:rFonts w:ascii="Times New Roman" w:hAnsi="Times New Roman"/>
                <w:sz w:val="24"/>
                <w:szCs w:val="24"/>
                <w:lang w:val="sr-Cyrl-RS"/>
              </w:rPr>
            </w:pPr>
            <w:r>
              <w:rPr>
                <w:rFonts w:ascii="Times New Roman" w:hAnsi="Times New Roman"/>
                <w:b/>
                <w:sz w:val="24"/>
                <w:szCs w:val="24"/>
                <w:lang w:val="sr-Cyrl-CS"/>
              </w:rPr>
              <w:t>ОРН:  77312100</w:t>
            </w:r>
          </w:p>
        </w:tc>
        <w:tc>
          <w:tcPr>
            <w:tcW w:w="184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3.</w:t>
            </w:r>
            <w:r>
              <w:rPr>
                <w:rFonts w:ascii="Times New Roman" w:hAnsi="Times New Roman"/>
                <w:sz w:val="24"/>
                <w:szCs w:val="24"/>
              </w:rPr>
              <w:t>9</w:t>
            </w:r>
            <w:r>
              <w:rPr>
                <w:rFonts w:ascii="Times New Roman" w:hAnsi="Times New Roman"/>
                <w:sz w:val="24"/>
                <w:szCs w:val="24"/>
                <w:lang w:val="sr-Cyrl-RS"/>
              </w:rPr>
              <w:t>00.000</w:t>
            </w:r>
            <w:r>
              <w:rPr>
                <w:rFonts w:ascii="Times New Roman" w:hAnsi="Times New Roman"/>
                <w:sz w:val="24"/>
                <w:szCs w:val="24"/>
              </w:rPr>
              <w:t xml:space="preserve"> </w:t>
            </w:r>
          </w:p>
        </w:tc>
        <w:tc>
          <w:tcPr>
            <w:tcW w:w="976" w:type="dxa"/>
            <w:tcBorders>
              <w:top w:val="single" w:sz="4" w:space="0" w:color="000000"/>
              <w:left w:val="single" w:sz="4" w:space="0" w:color="000000"/>
              <w:bottom w:val="single" w:sz="4" w:space="0" w:color="000000"/>
              <w:right w:val="nil"/>
            </w:tcBorders>
          </w:tcPr>
          <w:p w:rsidR="002A4742" w:rsidRDefault="002A4742">
            <w:pPr>
              <w:snapToGrid w:val="0"/>
              <w:spacing w:after="0" w:line="240" w:lineRule="auto"/>
              <w:jc w:val="center"/>
              <w:rPr>
                <w:rFonts w:ascii="Times New Roman" w:hAnsi="Times New Roman"/>
                <w:sz w:val="24"/>
                <w:szCs w:val="24"/>
              </w:rPr>
            </w:pPr>
          </w:p>
        </w:tc>
        <w:tc>
          <w:tcPr>
            <w:tcW w:w="1004" w:type="dxa"/>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424600</w:t>
            </w:r>
          </w:p>
        </w:tc>
        <w:tc>
          <w:tcPr>
            <w:tcW w:w="1416" w:type="dxa"/>
            <w:tcBorders>
              <w:top w:val="single" w:sz="4" w:space="0" w:color="000000"/>
              <w:left w:val="single" w:sz="4" w:space="0" w:color="000000"/>
              <w:bottom w:val="single" w:sz="4" w:space="0" w:color="000000"/>
              <w:right w:val="nil"/>
            </w:tcBorders>
            <w:hideMark/>
          </w:tcPr>
          <w:p w:rsidR="002A4742" w:rsidRDefault="002A4742">
            <w:pPr>
              <w:jc w:val="center"/>
            </w:pPr>
            <w:r>
              <w:rPr>
                <w:rFonts w:ascii="Times New Roman" w:hAnsi="Times New Roman"/>
                <w:sz w:val="24"/>
                <w:szCs w:val="24"/>
                <w:lang w:val="sr-Cyrl-CS"/>
              </w:rPr>
              <w:t>Отворени поступак</w:t>
            </w:r>
          </w:p>
        </w:tc>
        <w:tc>
          <w:tcPr>
            <w:tcW w:w="142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Јун</w:t>
            </w:r>
          </w:p>
          <w:p w:rsidR="002A4742" w:rsidRDefault="002A4742">
            <w:pPr>
              <w:spacing w:after="0" w:line="240" w:lineRule="auto"/>
              <w:jc w:val="center"/>
              <w:rPr>
                <w:rFonts w:ascii="Times New Roman" w:hAnsi="Times New Roman"/>
                <w:sz w:val="24"/>
                <w:szCs w:val="24"/>
              </w:rPr>
            </w:pPr>
            <w:r>
              <w:rPr>
                <w:rFonts w:ascii="Times New Roman" w:hAnsi="Times New Roman"/>
                <w:sz w:val="24"/>
                <w:szCs w:val="24"/>
                <w:lang w:val="sr-Cyrl-CS"/>
              </w:rPr>
              <w:t>2023</w:t>
            </w:r>
            <w:r>
              <w:rPr>
                <w:rFonts w:ascii="Times New Roman" w:hAnsi="Times New Roman"/>
                <w:sz w:val="24"/>
                <w:szCs w:val="24"/>
                <w:lang w:val="sr-Cyrl-RS"/>
              </w:rPr>
              <w:t>.</w:t>
            </w:r>
          </w:p>
        </w:tc>
        <w:tc>
          <w:tcPr>
            <w:tcW w:w="1416"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Јул</w:t>
            </w:r>
          </w:p>
          <w:p w:rsidR="002A4742" w:rsidRDefault="002A4742">
            <w:pPr>
              <w:spacing w:after="0" w:line="240" w:lineRule="auto"/>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lang w:val="sr-Cyrl-CS"/>
              </w:rPr>
              <w:t>.</w:t>
            </w:r>
          </w:p>
        </w:tc>
        <w:tc>
          <w:tcPr>
            <w:tcW w:w="138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Децембар</w:t>
            </w:r>
          </w:p>
          <w:p w:rsidR="002A4742" w:rsidRDefault="002A4742">
            <w:pPr>
              <w:spacing w:after="0" w:line="240" w:lineRule="auto"/>
              <w:jc w:val="center"/>
              <w:rPr>
                <w:rFonts w:ascii="Times New Roman" w:hAnsi="Times New Roman"/>
                <w:b/>
                <w:sz w:val="24"/>
                <w:szCs w:val="24"/>
              </w:rPr>
            </w:pP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lang w:val="sr-Cyrl-CS"/>
              </w:rPr>
              <w:t>.</w:t>
            </w: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2A4742" w:rsidRDefault="002A4742">
            <w:pPr>
              <w:snapToGrid w:val="0"/>
              <w:spacing w:after="0" w:line="240" w:lineRule="auto"/>
              <w:jc w:val="center"/>
              <w:rPr>
                <w:rFonts w:ascii="Times New Roman" w:hAnsi="Times New Roman"/>
                <w:b/>
                <w:sz w:val="24"/>
                <w:szCs w:val="24"/>
              </w:rPr>
            </w:pPr>
          </w:p>
        </w:tc>
      </w:tr>
      <w:tr w:rsidR="002A4742" w:rsidTr="002A4742">
        <w:tc>
          <w:tcPr>
            <w:tcW w:w="1251" w:type="dxa"/>
            <w:tcBorders>
              <w:top w:val="single" w:sz="4" w:space="0" w:color="000000"/>
              <w:left w:val="single" w:sz="4" w:space="0" w:color="000000"/>
              <w:bottom w:val="single" w:sz="4" w:space="0" w:color="000000"/>
              <w:right w:val="nil"/>
            </w:tcBorders>
            <w:vAlign w:val="center"/>
            <w:hideMark/>
          </w:tcPr>
          <w:p w:rsidR="002A4742" w:rsidRDefault="002A4742">
            <w:pPr>
              <w:snapToGrid w:val="0"/>
              <w:spacing w:after="0" w:line="240" w:lineRule="auto"/>
              <w:jc w:val="center"/>
              <w:rPr>
                <w:rFonts w:ascii="Times New Roman" w:hAnsi="Times New Roman"/>
                <w:b/>
                <w:sz w:val="24"/>
                <w:szCs w:val="24"/>
                <w:lang w:val="sr-Cyrl-CS"/>
              </w:rPr>
            </w:pPr>
            <w:r>
              <w:rPr>
                <w:rFonts w:ascii="Times New Roman" w:hAnsi="Times New Roman"/>
                <w:b/>
                <w:sz w:val="24"/>
                <w:szCs w:val="24"/>
                <w:lang w:val="sr-Cyrl-RS"/>
              </w:rPr>
              <w:t>2</w:t>
            </w:r>
            <w:r>
              <w:rPr>
                <w:rFonts w:ascii="Times New Roman" w:hAnsi="Times New Roman"/>
                <w:b/>
                <w:sz w:val="24"/>
                <w:szCs w:val="24"/>
                <w:lang w:val="sr-Cyrl-CS"/>
              </w:rPr>
              <w:t>.</w:t>
            </w:r>
          </w:p>
        </w:tc>
        <w:tc>
          <w:tcPr>
            <w:tcW w:w="2573"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хватања паса и мачака луталица и одношење анималног отпада</w:t>
            </w:r>
          </w:p>
          <w:p w:rsidR="002A4742" w:rsidRDefault="002A4742">
            <w:pPr>
              <w:spacing w:after="0" w:line="240" w:lineRule="auto"/>
              <w:rPr>
                <w:rFonts w:ascii="Times New Roman" w:hAnsi="Times New Roman"/>
                <w:b/>
                <w:sz w:val="24"/>
                <w:szCs w:val="24"/>
                <w:lang w:val="sr-Cyrl-RS"/>
              </w:rPr>
            </w:pPr>
            <w:r>
              <w:rPr>
                <w:rFonts w:ascii="Times New Roman" w:hAnsi="Times New Roman"/>
                <w:b/>
                <w:sz w:val="24"/>
                <w:szCs w:val="24"/>
                <w:lang w:val="sr-Cyrl-CS"/>
              </w:rPr>
              <w:lastRenderedPageBreak/>
              <w:t xml:space="preserve">ОРН: 90700000   </w:t>
            </w:r>
          </w:p>
        </w:tc>
        <w:tc>
          <w:tcPr>
            <w:tcW w:w="184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lastRenderedPageBreak/>
              <w:t>2.900.000</w:t>
            </w:r>
          </w:p>
        </w:tc>
        <w:tc>
          <w:tcPr>
            <w:tcW w:w="976" w:type="dxa"/>
            <w:tcBorders>
              <w:top w:val="single" w:sz="4" w:space="0" w:color="000000"/>
              <w:left w:val="single" w:sz="4" w:space="0" w:color="000000"/>
              <w:bottom w:val="single" w:sz="4" w:space="0" w:color="000000"/>
              <w:right w:val="nil"/>
            </w:tcBorders>
          </w:tcPr>
          <w:p w:rsidR="002A4742" w:rsidRDefault="002A4742">
            <w:pPr>
              <w:snapToGrid w:val="0"/>
              <w:spacing w:after="0" w:line="240" w:lineRule="auto"/>
              <w:jc w:val="center"/>
              <w:rPr>
                <w:rFonts w:ascii="Times New Roman" w:hAnsi="Times New Roman"/>
                <w:lang w:val="sr-Cyrl-RS"/>
              </w:rPr>
            </w:pPr>
          </w:p>
        </w:tc>
        <w:tc>
          <w:tcPr>
            <w:tcW w:w="1004" w:type="dxa"/>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424900</w:t>
            </w:r>
          </w:p>
        </w:tc>
        <w:tc>
          <w:tcPr>
            <w:tcW w:w="1416" w:type="dxa"/>
            <w:tcBorders>
              <w:top w:val="single" w:sz="4" w:space="0" w:color="000000"/>
              <w:left w:val="single" w:sz="4" w:space="0" w:color="000000"/>
              <w:bottom w:val="single" w:sz="4" w:space="0" w:color="000000"/>
              <w:right w:val="nil"/>
            </w:tcBorders>
            <w:hideMark/>
          </w:tcPr>
          <w:p w:rsidR="002A4742" w:rsidRDefault="002A4742">
            <w:pPr>
              <w:jc w:val="center"/>
              <w:rPr>
                <w:rFonts w:ascii="Times New Roman" w:hAnsi="Times New Roman"/>
                <w:sz w:val="24"/>
                <w:szCs w:val="24"/>
              </w:rPr>
            </w:pPr>
            <w:r>
              <w:rPr>
                <w:rFonts w:ascii="Times New Roman" w:hAnsi="Times New Roman"/>
                <w:sz w:val="24"/>
                <w:szCs w:val="24"/>
                <w:lang w:val="sr-Cyrl-CS"/>
              </w:rPr>
              <w:t>Отворени поступак</w:t>
            </w:r>
          </w:p>
        </w:tc>
        <w:tc>
          <w:tcPr>
            <w:tcW w:w="142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Јул</w:t>
            </w:r>
          </w:p>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2023.</w:t>
            </w:r>
          </w:p>
        </w:tc>
        <w:tc>
          <w:tcPr>
            <w:tcW w:w="1416"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Јул</w:t>
            </w:r>
          </w:p>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2023.</w:t>
            </w:r>
          </w:p>
        </w:tc>
        <w:tc>
          <w:tcPr>
            <w:tcW w:w="138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      Јул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2024.</w:t>
            </w: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2A4742" w:rsidRDefault="002A4742">
            <w:pPr>
              <w:snapToGrid w:val="0"/>
              <w:spacing w:after="0" w:line="240" w:lineRule="auto"/>
              <w:jc w:val="center"/>
              <w:rPr>
                <w:rFonts w:ascii="Times New Roman" w:hAnsi="Times New Roman"/>
                <w:b/>
                <w:sz w:val="24"/>
                <w:szCs w:val="24"/>
                <w:highlight w:val="yellow"/>
              </w:rPr>
            </w:pPr>
          </w:p>
        </w:tc>
      </w:tr>
      <w:tr w:rsidR="002A4742" w:rsidTr="002A4742">
        <w:tc>
          <w:tcPr>
            <w:tcW w:w="1251" w:type="dxa"/>
            <w:tcBorders>
              <w:top w:val="single" w:sz="4" w:space="0" w:color="000000"/>
              <w:left w:val="single" w:sz="4" w:space="0" w:color="000000"/>
              <w:bottom w:val="single" w:sz="4" w:space="0" w:color="000000"/>
              <w:right w:val="nil"/>
            </w:tcBorders>
            <w:vAlign w:val="center"/>
            <w:hideMark/>
          </w:tcPr>
          <w:p w:rsidR="002A4742" w:rsidRDefault="002A4742">
            <w:pPr>
              <w:snapToGrid w:val="0"/>
              <w:spacing w:after="0" w:line="240" w:lineRule="auto"/>
              <w:jc w:val="center"/>
              <w:rPr>
                <w:rFonts w:ascii="Times New Roman" w:hAnsi="Times New Roman"/>
                <w:b/>
                <w:sz w:val="24"/>
                <w:szCs w:val="24"/>
                <w:lang w:val="sr-Cyrl-CS"/>
              </w:rPr>
            </w:pPr>
            <w:r>
              <w:rPr>
                <w:rFonts w:ascii="Times New Roman" w:hAnsi="Times New Roman"/>
                <w:b/>
                <w:sz w:val="24"/>
                <w:szCs w:val="24"/>
                <w:lang w:val="sr-Cyrl-RS"/>
              </w:rPr>
              <w:t>3</w:t>
            </w:r>
            <w:r>
              <w:rPr>
                <w:rFonts w:ascii="Times New Roman" w:hAnsi="Times New Roman"/>
                <w:b/>
                <w:sz w:val="24"/>
                <w:szCs w:val="24"/>
                <w:lang w:val="sr-Cyrl-CS"/>
              </w:rPr>
              <w:t>.</w:t>
            </w:r>
          </w:p>
        </w:tc>
        <w:tc>
          <w:tcPr>
            <w:tcW w:w="2573"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Услуга </w:t>
            </w:r>
            <w:r>
              <w:rPr>
                <w:rFonts w:ascii="Times New Roman" w:hAnsi="Times New Roman"/>
                <w:sz w:val="24"/>
                <w:szCs w:val="24"/>
                <w:lang w:val="sr-Cyrl-RS"/>
              </w:rPr>
              <w:t xml:space="preserve">стручног </w:t>
            </w:r>
            <w:r>
              <w:rPr>
                <w:rFonts w:ascii="Times New Roman" w:hAnsi="Times New Roman"/>
                <w:sz w:val="24"/>
                <w:szCs w:val="24"/>
                <w:lang w:val="sr-Cyrl-CS"/>
              </w:rPr>
              <w:t>надзора над извођењем радова на бунарима у насељеним местима Јарковац, Крајишник  и Јаша Томић</w:t>
            </w:r>
          </w:p>
          <w:p w:rsidR="002A4742" w:rsidRDefault="002A4742">
            <w:pPr>
              <w:spacing w:after="0" w:line="240" w:lineRule="auto"/>
              <w:rPr>
                <w:rFonts w:ascii="Times New Roman" w:hAnsi="Times New Roman"/>
                <w:sz w:val="24"/>
                <w:szCs w:val="24"/>
                <w:lang w:val="sr-Cyrl-CS"/>
              </w:rPr>
            </w:pPr>
            <w:r>
              <w:rPr>
                <w:rFonts w:ascii="Times New Roman" w:hAnsi="Times New Roman"/>
                <w:b/>
                <w:sz w:val="24"/>
                <w:szCs w:val="24"/>
                <w:lang w:val="sr-Cyrl-CS"/>
              </w:rPr>
              <w:t>ОРН:71247000</w:t>
            </w:r>
            <w:r>
              <w:rPr>
                <w:rFonts w:ascii="Times New Roman" w:hAnsi="Times New Roman"/>
                <w:sz w:val="24"/>
                <w:szCs w:val="24"/>
                <w:lang w:val="sr-Cyrl-CS"/>
              </w:rPr>
              <w:t xml:space="preserve"> </w:t>
            </w:r>
          </w:p>
        </w:tc>
        <w:tc>
          <w:tcPr>
            <w:tcW w:w="184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1.666.666</w:t>
            </w:r>
          </w:p>
        </w:tc>
        <w:tc>
          <w:tcPr>
            <w:tcW w:w="976" w:type="dxa"/>
            <w:tcBorders>
              <w:top w:val="single" w:sz="4" w:space="0" w:color="000000"/>
              <w:left w:val="single" w:sz="4" w:space="0" w:color="000000"/>
              <w:bottom w:val="single" w:sz="4" w:space="0" w:color="000000"/>
              <w:right w:val="nil"/>
            </w:tcBorders>
          </w:tcPr>
          <w:p w:rsidR="002A4742" w:rsidRDefault="002A4742">
            <w:pPr>
              <w:snapToGrid w:val="0"/>
              <w:spacing w:after="0" w:line="240" w:lineRule="auto"/>
              <w:jc w:val="center"/>
              <w:rPr>
                <w:rFonts w:ascii="Times New Roman" w:hAnsi="Times New Roman"/>
                <w:lang w:val="sr-Cyrl-RS"/>
              </w:rPr>
            </w:pPr>
          </w:p>
        </w:tc>
        <w:tc>
          <w:tcPr>
            <w:tcW w:w="1004" w:type="dxa"/>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511400</w:t>
            </w:r>
          </w:p>
        </w:tc>
        <w:tc>
          <w:tcPr>
            <w:tcW w:w="1416" w:type="dxa"/>
            <w:tcBorders>
              <w:top w:val="single" w:sz="4" w:space="0" w:color="000000"/>
              <w:left w:val="single" w:sz="4" w:space="0" w:color="000000"/>
              <w:bottom w:val="single" w:sz="4" w:space="0" w:color="000000"/>
              <w:right w:val="nil"/>
            </w:tcBorders>
            <w:hideMark/>
          </w:tcPr>
          <w:p w:rsidR="002A4742" w:rsidRDefault="002A4742">
            <w:pPr>
              <w:jc w:val="center"/>
              <w:rPr>
                <w:rFonts w:ascii="Times New Roman" w:hAnsi="Times New Roman"/>
                <w:sz w:val="24"/>
                <w:szCs w:val="24"/>
              </w:rPr>
            </w:pPr>
            <w:r>
              <w:rPr>
                <w:rFonts w:ascii="Times New Roman" w:hAnsi="Times New Roman"/>
                <w:sz w:val="24"/>
                <w:szCs w:val="24"/>
              </w:rPr>
              <w:t>Отворени поступак</w:t>
            </w:r>
          </w:p>
        </w:tc>
        <w:tc>
          <w:tcPr>
            <w:tcW w:w="142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rPr>
              <w:t>202</w:t>
            </w:r>
            <w:r>
              <w:rPr>
                <w:rFonts w:ascii="Times New Roman" w:hAnsi="Times New Roman"/>
                <w:sz w:val="24"/>
                <w:szCs w:val="24"/>
                <w:lang w:val="sr-Cyrl-RS"/>
              </w:rPr>
              <w:t>3.</w:t>
            </w:r>
          </w:p>
        </w:tc>
        <w:tc>
          <w:tcPr>
            <w:tcW w:w="1416"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Фебруар</w:t>
            </w:r>
          </w:p>
          <w:p w:rsidR="002A4742" w:rsidRDefault="002A4742">
            <w:pPr>
              <w:spacing w:after="0" w:line="240" w:lineRule="auto"/>
              <w:jc w:val="center"/>
              <w:rPr>
                <w:rFonts w:ascii="Times New Roman" w:hAnsi="Times New Roman"/>
                <w:sz w:val="24"/>
                <w:szCs w:val="24"/>
              </w:rPr>
            </w:pPr>
            <w:r>
              <w:rPr>
                <w:rFonts w:ascii="Times New Roman" w:hAnsi="Times New Roman"/>
                <w:sz w:val="24"/>
                <w:szCs w:val="24"/>
              </w:rPr>
              <w:t>202</w:t>
            </w:r>
            <w:r>
              <w:rPr>
                <w:rFonts w:ascii="Times New Roman" w:hAnsi="Times New Roman"/>
                <w:sz w:val="24"/>
                <w:szCs w:val="24"/>
                <w:lang w:val="sr-Cyrl-RS"/>
              </w:rPr>
              <w:t>3</w:t>
            </w:r>
            <w:r>
              <w:rPr>
                <w:rFonts w:ascii="Times New Roman" w:hAnsi="Times New Roman"/>
                <w:sz w:val="24"/>
                <w:szCs w:val="24"/>
                <w:lang w:val="sr-Cyrl-CS"/>
              </w:rPr>
              <w:t>.</w:t>
            </w:r>
          </w:p>
        </w:tc>
        <w:tc>
          <w:tcPr>
            <w:tcW w:w="138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b/>
                <w:sz w:val="24"/>
                <w:szCs w:val="24"/>
              </w:rPr>
            </w:pP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lang w:val="sr-Cyrl-CS"/>
              </w:rPr>
              <w:t>.</w:t>
            </w: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2A4742" w:rsidRDefault="002A4742">
            <w:pPr>
              <w:snapToGrid w:val="0"/>
              <w:spacing w:after="0" w:line="240" w:lineRule="auto"/>
              <w:jc w:val="center"/>
              <w:rPr>
                <w:rFonts w:ascii="Times New Roman" w:hAnsi="Times New Roman"/>
                <w:b/>
                <w:sz w:val="24"/>
                <w:szCs w:val="24"/>
                <w:highlight w:val="yellow"/>
              </w:rPr>
            </w:pPr>
          </w:p>
        </w:tc>
      </w:tr>
      <w:tr w:rsidR="002A4742" w:rsidTr="002A4742">
        <w:tc>
          <w:tcPr>
            <w:tcW w:w="1251" w:type="dxa"/>
            <w:tcBorders>
              <w:top w:val="single" w:sz="4" w:space="0" w:color="000000"/>
              <w:left w:val="single" w:sz="4" w:space="0" w:color="000000"/>
              <w:bottom w:val="single" w:sz="4" w:space="0" w:color="000000"/>
              <w:right w:val="nil"/>
            </w:tcBorders>
            <w:vAlign w:val="center"/>
            <w:hideMark/>
          </w:tcPr>
          <w:p w:rsidR="002A4742" w:rsidRDefault="002A4742">
            <w:pPr>
              <w:snapToGrid w:val="0"/>
              <w:spacing w:after="0" w:line="240" w:lineRule="auto"/>
              <w:jc w:val="center"/>
              <w:rPr>
                <w:rFonts w:ascii="Times New Roman" w:hAnsi="Times New Roman"/>
                <w:b/>
                <w:sz w:val="24"/>
                <w:szCs w:val="24"/>
                <w:lang w:val="sr-Cyrl-CS"/>
              </w:rPr>
            </w:pPr>
            <w:r>
              <w:rPr>
                <w:rFonts w:ascii="Times New Roman" w:hAnsi="Times New Roman"/>
                <w:b/>
                <w:sz w:val="24"/>
                <w:szCs w:val="24"/>
                <w:lang w:val="sr-Cyrl-RS"/>
              </w:rPr>
              <w:t>4</w:t>
            </w:r>
            <w:r>
              <w:rPr>
                <w:rFonts w:ascii="Times New Roman" w:hAnsi="Times New Roman"/>
                <w:b/>
                <w:sz w:val="24"/>
                <w:szCs w:val="24"/>
                <w:lang w:val="sr-Cyrl-CS"/>
              </w:rPr>
              <w:t>.</w:t>
            </w:r>
          </w:p>
        </w:tc>
        <w:tc>
          <w:tcPr>
            <w:tcW w:w="2573"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RS"/>
              </w:rPr>
              <w:t>Услуга превоза ђака (локал)</w:t>
            </w:r>
          </w:p>
          <w:p w:rsidR="002A4742" w:rsidRDefault="002A4742">
            <w:pPr>
              <w:spacing w:after="0" w:line="240" w:lineRule="auto"/>
              <w:rPr>
                <w:rFonts w:ascii="Times New Roman" w:hAnsi="Times New Roman"/>
                <w:sz w:val="24"/>
                <w:szCs w:val="24"/>
                <w:lang w:val="sr-Cyrl-CS"/>
              </w:rPr>
            </w:pPr>
            <w:r>
              <w:rPr>
                <w:rFonts w:ascii="Times New Roman" w:hAnsi="Times New Roman"/>
                <w:b/>
                <w:sz w:val="24"/>
                <w:szCs w:val="24"/>
                <w:lang w:val="sr-Cyrl-CS"/>
              </w:rPr>
              <w:t xml:space="preserve">ОРН: </w:t>
            </w:r>
            <w:r>
              <w:rPr>
                <w:rFonts w:ascii="Times New Roman" w:hAnsi="Times New Roman"/>
                <w:b/>
                <w:sz w:val="24"/>
                <w:szCs w:val="24"/>
                <w:lang w:val="sr-Cyrl-RS"/>
              </w:rPr>
              <w:t>60140000</w:t>
            </w:r>
          </w:p>
        </w:tc>
        <w:tc>
          <w:tcPr>
            <w:tcW w:w="184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sr-Cyrl-RS"/>
              </w:rPr>
              <w:t>8</w:t>
            </w:r>
            <w:r>
              <w:rPr>
                <w:rFonts w:ascii="Times New Roman" w:hAnsi="Times New Roman"/>
                <w:sz w:val="24"/>
                <w:szCs w:val="24"/>
                <w:lang w:val="en-US"/>
              </w:rPr>
              <w:t>.</w:t>
            </w:r>
            <w:r>
              <w:rPr>
                <w:rFonts w:ascii="Times New Roman" w:hAnsi="Times New Roman"/>
                <w:sz w:val="24"/>
                <w:szCs w:val="24"/>
                <w:lang w:val="sr-Cyrl-RS"/>
              </w:rPr>
              <w:t>0</w:t>
            </w:r>
            <w:r>
              <w:rPr>
                <w:rFonts w:ascii="Times New Roman" w:hAnsi="Times New Roman"/>
                <w:sz w:val="24"/>
                <w:szCs w:val="24"/>
                <w:lang w:val="en-US"/>
              </w:rPr>
              <w:t>00.000</w:t>
            </w:r>
          </w:p>
        </w:tc>
        <w:tc>
          <w:tcPr>
            <w:tcW w:w="976" w:type="dxa"/>
            <w:tcBorders>
              <w:top w:val="single" w:sz="4" w:space="0" w:color="000000"/>
              <w:left w:val="single" w:sz="4" w:space="0" w:color="000000"/>
              <w:bottom w:val="single" w:sz="4" w:space="0" w:color="000000"/>
              <w:right w:val="nil"/>
            </w:tcBorders>
          </w:tcPr>
          <w:p w:rsidR="002A4742" w:rsidRDefault="002A4742">
            <w:pPr>
              <w:snapToGrid w:val="0"/>
              <w:spacing w:after="0" w:line="240" w:lineRule="auto"/>
              <w:jc w:val="center"/>
              <w:rPr>
                <w:rFonts w:ascii="Times New Roman" w:hAnsi="Times New Roman"/>
                <w:lang w:val="sr-Cyrl-RS"/>
              </w:rPr>
            </w:pPr>
          </w:p>
        </w:tc>
        <w:tc>
          <w:tcPr>
            <w:tcW w:w="1004" w:type="dxa"/>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472800</w:t>
            </w:r>
          </w:p>
        </w:tc>
        <w:tc>
          <w:tcPr>
            <w:tcW w:w="1416" w:type="dxa"/>
            <w:tcBorders>
              <w:top w:val="single" w:sz="4" w:space="0" w:color="000000"/>
              <w:left w:val="single" w:sz="4" w:space="0" w:color="000000"/>
              <w:bottom w:val="single" w:sz="4" w:space="0" w:color="000000"/>
              <w:right w:val="nil"/>
            </w:tcBorders>
            <w:hideMark/>
          </w:tcPr>
          <w:p w:rsidR="002A4742" w:rsidRDefault="002A4742">
            <w:pPr>
              <w:jc w:val="center"/>
              <w:rPr>
                <w:rFonts w:ascii="Times New Roman" w:hAnsi="Times New Roman"/>
                <w:sz w:val="24"/>
                <w:szCs w:val="24"/>
              </w:rPr>
            </w:pPr>
            <w:r>
              <w:rPr>
                <w:rFonts w:ascii="Times New Roman" w:hAnsi="Times New Roman"/>
                <w:sz w:val="24"/>
                <w:szCs w:val="24"/>
              </w:rPr>
              <w:t>Отворени поступак</w:t>
            </w:r>
          </w:p>
        </w:tc>
        <w:tc>
          <w:tcPr>
            <w:tcW w:w="142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Новембар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rPr>
              <w:t>202</w:t>
            </w:r>
            <w:r>
              <w:rPr>
                <w:rFonts w:ascii="Times New Roman" w:hAnsi="Times New Roman"/>
                <w:sz w:val="24"/>
                <w:szCs w:val="24"/>
                <w:lang w:val="sr-Cyrl-RS"/>
              </w:rPr>
              <w:t>3.</w:t>
            </w:r>
          </w:p>
        </w:tc>
        <w:tc>
          <w:tcPr>
            <w:tcW w:w="1416"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Јануар</w:t>
            </w:r>
          </w:p>
          <w:p w:rsidR="002A4742" w:rsidRDefault="002A4742">
            <w:pPr>
              <w:spacing w:after="0" w:line="240" w:lineRule="auto"/>
              <w:jc w:val="center"/>
              <w:rPr>
                <w:rFonts w:ascii="Times New Roman" w:hAnsi="Times New Roman"/>
                <w:sz w:val="24"/>
                <w:szCs w:val="24"/>
              </w:rPr>
            </w:pPr>
            <w:r>
              <w:rPr>
                <w:rFonts w:ascii="Times New Roman" w:hAnsi="Times New Roman"/>
                <w:sz w:val="24"/>
                <w:szCs w:val="24"/>
              </w:rPr>
              <w:t>202</w:t>
            </w:r>
            <w:r>
              <w:rPr>
                <w:rFonts w:ascii="Times New Roman" w:hAnsi="Times New Roman"/>
                <w:sz w:val="24"/>
                <w:szCs w:val="24"/>
                <w:lang w:val="sr-Cyrl-RS"/>
              </w:rPr>
              <w:t>4</w:t>
            </w:r>
            <w:r>
              <w:rPr>
                <w:rFonts w:ascii="Times New Roman" w:hAnsi="Times New Roman"/>
                <w:sz w:val="24"/>
                <w:szCs w:val="24"/>
                <w:lang w:val="sr-Cyrl-CS"/>
              </w:rPr>
              <w:t>.</w:t>
            </w:r>
          </w:p>
        </w:tc>
        <w:tc>
          <w:tcPr>
            <w:tcW w:w="138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Јануар</w:t>
            </w:r>
          </w:p>
          <w:p w:rsidR="002A4742" w:rsidRDefault="002A4742">
            <w:pPr>
              <w:spacing w:after="0" w:line="240" w:lineRule="auto"/>
              <w:jc w:val="center"/>
              <w:rPr>
                <w:rFonts w:ascii="Times New Roman" w:hAnsi="Times New Roman"/>
                <w:b/>
                <w:sz w:val="24"/>
                <w:szCs w:val="24"/>
              </w:rPr>
            </w:pPr>
            <w:r>
              <w:rPr>
                <w:rFonts w:ascii="Times New Roman" w:hAnsi="Times New Roman"/>
                <w:sz w:val="24"/>
                <w:szCs w:val="24"/>
              </w:rPr>
              <w:t>20</w:t>
            </w:r>
            <w:r>
              <w:rPr>
                <w:rFonts w:ascii="Times New Roman" w:hAnsi="Times New Roman"/>
                <w:sz w:val="24"/>
                <w:szCs w:val="24"/>
                <w:lang w:val="sr-Cyrl-RS"/>
              </w:rPr>
              <w:t>25</w:t>
            </w:r>
            <w:r>
              <w:rPr>
                <w:rFonts w:ascii="Times New Roman" w:hAnsi="Times New Roman"/>
                <w:sz w:val="24"/>
                <w:szCs w:val="24"/>
                <w:lang w:val="sr-Cyrl-CS"/>
              </w:rPr>
              <w:t>.</w:t>
            </w: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2A4742" w:rsidRDefault="002A4742">
            <w:pPr>
              <w:snapToGrid w:val="0"/>
              <w:spacing w:after="0" w:line="240" w:lineRule="auto"/>
              <w:jc w:val="center"/>
              <w:rPr>
                <w:rFonts w:ascii="Times New Roman" w:hAnsi="Times New Roman"/>
                <w:b/>
                <w:sz w:val="24"/>
                <w:szCs w:val="24"/>
                <w:highlight w:val="yellow"/>
              </w:rPr>
            </w:pPr>
          </w:p>
        </w:tc>
      </w:tr>
      <w:tr w:rsidR="002A4742" w:rsidTr="002A4742">
        <w:tc>
          <w:tcPr>
            <w:tcW w:w="1251" w:type="dxa"/>
            <w:tcBorders>
              <w:top w:val="single" w:sz="4" w:space="0" w:color="000000"/>
              <w:left w:val="single" w:sz="4" w:space="0" w:color="000000"/>
              <w:bottom w:val="single" w:sz="4" w:space="0" w:color="000000"/>
              <w:right w:val="nil"/>
            </w:tcBorders>
            <w:vAlign w:val="center"/>
            <w:hideMark/>
          </w:tcPr>
          <w:p w:rsidR="002A4742" w:rsidRDefault="002A4742">
            <w:pPr>
              <w:snapToGrid w:val="0"/>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5.</w:t>
            </w:r>
          </w:p>
        </w:tc>
        <w:tc>
          <w:tcPr>
            <w:tcW w:w="2573"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Услуга израде</w:t>
            </w:r>
            <w:r>
              <w:rPr>
                <w:lang w:val="sr-Cyrl-RS"/>
              </w:rPr>
              <w:t xml:space="preserve"> </w:t>
            </w:r>
            <w:r>
              <w:rPr>
                <w:rFonts w:ascii="Times New Roman" w:hAnsi="Times New Roman"/>
                <w:sz w:val="24"/>
                <w:szCs w:val="24"/>
                <w:lang w:val="sr-Cyrl-RS"/>
              </w:rPr>
              <w:t>пројектно-техничке документације за</w:t>
            </w:r>
          </w:p>
          <w:p w:rsidR="002A4742" w:rsidRDefault="002A4742">
            <w:pPr>
              <w:spacing w:after="0" w:line="240" w:lineRule="auto"/>
              <w:rPr>
                <w:rFonts w:ascii="Times New Roman" w:hAnsi="Times New Roman"/>
                <w:sz w:val="24"/>
                <w:szCs w:val="24"/>
                <w:lang w:val="sr-Cyrl-CS" w:eastAsia="zh-CN"/>
              </w:rPr>
            </w:pPr>
            <w:r>
              <w:rPr>
                <w:rFonts w:ascii="Times New Roman" w:hAnsi="Times New Roman"/>
                <w:sz w:val="24"/>
                <w:szCs w:val="24"/>
                <w:lang w:val="sr-Cyrl-RS"/>
              </w:rPr>
              <w:t xml:space="preserve">рехабилитацију саобраћајница </w:t>
            </w:r>
            <w:r>
              <w:rPr>
                <w:rFonts w:ascii="Times New Roman" w:hAnsi="Times New Roman"/>
                <w:sz w:val="24"/>
                <w:szCs w:val="24"/>
                <w:lang w:val="sr-Cyrl-CS"/>
              </w:rPr>
              <w:t>на територији општине Сечањ</w:t>
            </w:r>
          </w:p>
          <w:p w:rsidR="002A4742" w:rsidRDefault="002A4742">
            <w:pPr>
              <w:spacing w:after="0" w:line="240" w:lineRule="auto"/>
              <w:rPr>
                <w:rFonts w:ascii="Times New Roman" w:eastAsia="Arial Unicode MS" w:hAnsi="Times New Roman"/>
                <w:noProof/>
                <w:color w:val="000000"/>
                <w:kern w:val="2"/>
                <w:sz w:val="24"/>
                <w:szCs w:val="24"/>
                <w:lang w:eastAsia="sr-Latn-RS"/>
              </w:rPr>
            </w:pPr>
            <w:r>
              <w:rPr>
                <w:rFonts w:ascii="Times New Roman" w:hAnsi="Times New Roman"/>
                <w:b/>
                <w:sz w:val="24"/>
                <w:szCs w:val="24"/>
                <w:lang w:val="sr-Cyrl-CS"/>
              </w:rPr>
              <w:t xml:space="preserve">ОРН: </w:t>
            </w:r>
            <w:r>
              <w:rPr>
                <w:rFonts w:ascii="Times New Roman" w:hAnsi="Times New Roman"/>
                <w:b/>
                <w:sz w:val="24"/>
                <w:szCs w:val="24"/>
              </w:rPr>
              <w:t>71322000</w:t>
            </w:r>
          </w:p>
        </w:tc>
        <w:tc>
          <w:tcPr>
            <w:tcW w:w="184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eastAsia="zh-CN"/>
              </w:rPr>
            </w:pPr>
            <w:r>
              <w:rPr>
                <w:rFonts w:ascii="Times New Roman" w:hAnsi="Times New Roman"/>
                <w:sz w:val="24"/>
                <w:szCs w:val="24"/>
                <w:lang w:val="sr-Cyrl-RS"/>
              </w:rPr>
              <w:t>2.500.000</w:t>
            </w:r>
          </w:p>
        </w:tc>
        <w:tc>
          <w:tcPr>
            <w:tcW w:w="976" w:type="dxa"/>
            <w:tcBorders>
              <w:top w:val="single" w:sz="4" w:space="0" w:color="000000"/>
              <w:left w:val="single" w:sz="4" w:space="0" w:color="000000"/>
              <w:bottom w:val="single" w:sz="4" w:space="0" w:color="000000"/>
              <w:right w:val="nil"/>
            </w:tcBorders>
          </w:tcPr>
          <w:p w:rsidR="002A4742" w:rsidRDefault="002A4742">
            <w:pPr>
              <w:snapToGrid w:val="0"/>
              <w:spacing w:after="0" w:line="240" w:lineRule="auto"/>
              <w:jc w:val="center"/>
              <w:rPr>
                <w:rFonts w:ascii="Times New Roman" w:hAnsi="Times New Roman"/>
                <w:lang w:val="sr-Cyrl-RS"/>
              </w:rPr>
            </w:pPr>
          </w:p>
        </w:tc>
        <w:tc>
          <w:tcPr>
            <w:tcW w:w="1004" w:type="dxa"/>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CS"/>
              </w:rPr>
              <w:t>511400</w:t>
            </w:r>
          </w:p>
        </w:tc>
        <w:tc>
          <w:tcPr>
            <w:tcW w:w="1416" w:type="dxa"/>
            <w:tcBorders>
              <w:top w:val="single" w:sz="4" w:space="0" w:color="000000"/>
              <w:left w:val="single" w:sz="4" w:space="0" w:color="000000"/>
              <w:bottom w:val="single" w:sz="4" w:space="0" w:color="000000"/>
              <w:right w:val="nil"/>
            </w:tcBorders>
            <w:hideMark/>
          </w:tcPr>
          <w:p w:rsidR="002A4742" w:rsidRDefault="002A4742">
            <w:pPr>
              <w:jc w:val="center"/>
              <w:rPr>
                <w:rFonts w:ascii="Times New Roman" w:hAnsi="Times New Roman"/>
                <w:sz w:val="24"/>
                <w:szCs w:val="24"/>
              </w:rPr>
            </w:pPr>
            <w:r>
              <w:rPr>
                <w:rFonts w:ascii="Times New Roman" w:hAnsi="Times New Roman"/>
                <w:sz w:val="24"/>
                <w:szCs w:val="24"/>
              </w:rPr>
              <w:t>Отворени поступак</w:t>
            </w:r>
          </w:p>
        </w:tc>
        <w:tc>
          <w:tcPr>
            <w:tcW w:w="142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Март</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6"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38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2A4742" w:rsidRDefault="002A4742">
            <w:pPr>
              <w:snapToGrid w:val="0"/>
              <w:spacing w:after="0" w:line="240" w:lineRule="auto"/>
              <w:jc w:val="center"/>
              <w:rPr>
                <w:rFonts w:ascii="Times New Roman" w:hAnsi="Times New Roman"/>
                <w:b/>
                <w:sz w:val="24"/>
                <w:szCs w:val="24"/>
                <w:highlight w:val="yellow"/>
              </w:rPr>
            </w:pPr>
          </w:p>
        </w:tc>
      </w:tr>
      <w:tr w:rsidR="002A4742" w:rsidTr="002A4742">
        <w:tc>
          <w:tcPr>
            <w:tcW w:w="14743" w:type="dxa"/>
            <w:gridSpan w:val="12"/>
            <w:tcBorders>
              <w:top w:val="single" w:sz="4" w:space="0" w:color="000000"/>
              <w:left w:val="single" w:sz="4" w:space="0" w:color="000000"/>
              <w:bottom w:val="single" w:sz="4" w:space="0" w:color="000000"/>
              <w:right w:val="single" w:sz="4" w:space="0" w:color="000000"/>
            </w:tcBorders>
          </w:tcPr>
          <w:p w:rsidR="002A4742" w:rsidRDefault="002A4742">
            <w:pPr>
              <w:spacing w:after="0" w:line="240"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sr-Cyrl-CS"/>
              </w:rPr>
              <w:t>УКУПНО ЗА УСЛУГЕ:</w:t>
            </w:r>
            <w:r>
              <w:rPr>
                <w:rFonts w:ascii="Times New Roman" w:hAnsi="Times New Roman"/>
                <w:b/>
                <w:sz w:val="28"/>
                <w:szCs w:val="28"/>
              </w:rPr>
              <w:t xml:space="preserve">  18.966.666,00</w:t>
            </w:r>
          </w:p>
          <w:p w:rsidR="002A4742" w:rsidRDefault="002A4742">
            <w:pPr>
              <w:spacing w:after="0" w:line="240" w:lineRule="auto"/>
              <w:rPr>
                <w:rFonts w:ascii="Times New Roman" w:hAnsi="Times New Roman"/>
                <w:b/>
                <w:sz w:val="28"/>
                <w:szCs w:val="28"/>
              </w:rPr>
            </w:pPr>
          </w:p>
        </w:tc>
      </w:tr>
      <w:tr w:rsidR="002A4742" w:rsidTr="002A4742">
        <w:tc>
          <w:tcPr>
            <w:tcW w:w="1251" w:type="dxa"/>
            <w:tcBorders>
              <w:top w:val="single" w:sz="4" w:space="0" w:color="000000"/>
              <w:left w:val="single" w:sz="4" w:space="0" w:color="000000"/>
              <w:bottom w:val="single" w:sz="4" w:space="0" w:color="000000"/>
              <w:right w:val="nil"/>
            </w:tcBorders>
            <w:vAlign w:val="center"/>
          </w:tcPr>
          <w:p w:rsidR="002A4742" w:rsidRDefault="002A4742">
            <w:pPr>
              <w:spacing w:after="0" w:line="240" w:lineRule="auto"/>
              <w:jc w:val="center"/>
              <w:rPr>
                <w:rFonts w:ascii="Times New Roman" w:hAnsi="Times New Roman"/>
                <w:b/>
                <w:sz w:val="24"/>
                <w:szCs w:val="24"/>
                <w:lang w:val="sr-Cyrl-CS"/>
              </w:rPr>
            </w:pPr>
          </w:p>
        </w:tc>
        <w:tc>
          <w:tcPr>
            <w:tcW w:w="2573" w:type="dxa"/>
            <w:gridSpan w:val="2"/>
            <w:tcBorders>
              <w:top w:val="single" w:sz="4" w:space="0" w:color="000000"/>
              <w:left w:val="single" w:sz="4" w:space="0" w:color="000000"/>
              <w:bottom w:val="single" w:sz="4" w:space="0" w:color="000000"/>
              <w:right w:val="nil"/>
            </w:tcBorders>
            <w:hideMark/>
          </w:tcPr>
          <w:p w:rsidR="002A4742" w:rsidRDefault="002A4742">
            <w:pPr>
              <w:pStyle w:val="ListParagraph"/>
              <w:spacing w:after="0" w:line="240" w:lineRule="auto"/>
              <w:ind w:left="0"/>
              <w:rPr>
                <w:rFonts w:ascii="Times New Roman" w:hAnsi="Times New Roman"/>
                <w:b/>
                <w:sz w:val="28"/>
                <w:szCs w:val="28"/>
                <w:lang w:val="sr-Cyrl-RS"/>
              </w:rPr>
            </w:pPr>
            <w:r>
              <w:rPr>
                <w:rFonts w:ascii="Times New Roman" w:hAnsi="Times New Roman"/>
                <w:b/>
                <w:sz w:val="28"/>
                <w:szCs w:val="28"/>
                <w:lang w:val="sr-Cyrl-RS"/>
              </w:rPr>
              <w:t>РАДОВИ</w:t>
            </w:r>
          </w:p>
        </w:tc>
        <w:tc>
          <w:tcPr>
            <w:tcW w:w="1847" w:type="dxa"/>
            <w:tcBorders>
              <w:top w:val="single" w:sz="4" w:space="0" w:color="000000"/>
              <w:left w:val="single" w:sz="4" w:space="0" w:color="000000"/>
              <w:bottom w:val="single" w:sz="4" w:space="0" w:color="000000"/>
              <w:right w:val="nil"/>
            </w:tcBorders>
          </w:tcPr>
          <w:p w:rsidR="002A4742" w:rsidRDefault="002A4742">
            <w:pPr>
              <w:spacing w:after="0" w:line="240" w:lineRule="auto"/>
              <w:rPr>
                <w:rFonts w:ascii="Times New Roman" w:hAnsi="Times New Roman"/>
                <w:sz w:val="24"/>
                <w:szCs w:val="24"/>
                <w:lang w:val="sr-Cyrl-CS"/>
              </w:rPr>
            </w:pPr>
          </w:p>
        </w:tc>
        <w:tc>
          <w:tcPr>
            <w:tcW w:w="976"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004" w:type="dxa"/>
            <w:tcBorders>
              <w:top w:val="single" w:sz="4" w:space="0" w:color="000000"/>
              <w:left w:val="single" w:sz="4" w:space="0" w:color="000000"/>
              <w:bottom w:val="single" w:sz="4" w:space="0" w:color="000000"/>
              <w:right w:val="nil"/>
            </w:tcBorders>
          </w:tcPr>
          <w:p w:rsidR="002A4742" w:rsidRDefault="002A4742">
            <w:pPr>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nil"/>
            </w:tcBorders>
          </w:tcPr>
          <w:p w:rsidR="002A4742" w:rsidRDefault="002A4742">
            <w:pPr>
              <w:snapToGrid w:val="0"/>
              <w:spacing w:after="0" w:line="240" w:lineRule="auto"/>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rPr>
            </w:pPr>
          </w:p>
        </w:tc>
        <w:tc>
          <w:tcPr>
            <w:tcW w:w="1387"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2A4742" w:rsidRDefault="002A4742">
            <w:pPr>
              <w:snapToGrid w:val="0"/>
              <w:spacing w:after="0" w:line="240" w:lineRule="auto"/>
              <w:rPr>
                <w:rFonts w:ascii="Times New Roman" w:hAnsi="Times New Roman"/>
                <w:sz w:val="24"/>
                <w:szCs w:val="24"/>
              </w:rPr>
            </w:pPr>
          </w:p>
        </w:tc>
      </w:tr>
      <w:tr w:rsidR="002A4742" w:rsidTr="002A4742">
        <w:tc>
          <w:tcPr>
            <w:tcW w:w="1251"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1.</w:t>
            </w:r>
          </w:p>
        </w:tc>
        <w:tc>
          <w:tcPr>
            <w:tcW w:w="2573" w:type="dxa"/>
            <w:gridSpan w:val="2"/>
            <w:tcBorders>
              <w:top w:val="single" w:sz="4" w:space="0" w:color="000000"/>
              <w:left w:val="single" w:sz="4" w:space="0" w:color="000000"/>
              <w:bottom w:val="single" w:sz="4" w:space="0" w:color="000000"/>
              <w:right w:val="nil"/>
            </w:tcBorders>
            <w:hideMark/>
          </w:tcPr>
          <w:p w:rsidR="002A4742" w:rsidRDefault="002A4742">
            <w:pPr>
              <w:spacing w:before="120" w:line="320" w:lineRule="atLeast"/>
              <w:rPr>
                <w:rFonts w:ascii="Times New Roman" w:hAnsi="Times New Roman"/>
                <w:color w:val="000000"/>
                <w:sz w:val="24"/>
                <w:szCs w:val="24"/>
                <w:lang w:val="sr-Cyrl-CS"/>
              </w:rPr>
            </w:pPr>
            <w:r>
              <w:rPr>
                <w:rFonts w:ascii="Times New Roman" w:hAnsi="Times New Roman"/>
                <w:color w:val="000000"/>
                <w:sz w:val="24"/>
                <w:szCs w:val="24"/>
                <w:lang w:val="sr-Cyrl-CS"/>
              </w:rPr>
              <w:t>Радови на уређењу атарских путева</w:t>
            </w:r>
            <w:r>
              <w:rPr>
                <w:rFonts w:ascii="Times New Roman" w:hAnsi="Times New Roman"/>
                <w:color w:val="000000"/>
                <w:sz w:val="24"/>
                <w:szCs w:val="24"/>
                <w:lang w:val="sr-Cyrl-CS"/>
              </w:rPr>
              <w:br/>
            </w:r>
            <w:r>
              <w:rPr>
                <w:rFonts w:ascii="Times New Roman" w:hAnsi="Times New Roman"/>
                <w:b/>
                <w:color w:val="000000"/>
                <w:sz w:val="24"/>
                <w:szCs w:val="24"/>
                <w:lang w:val="sr-Cyrl-CS"/>
              </w:rPr>
              <w:t>ОРН</w:t>
            </w:r>
            <w:r>
              <w:rPr>
                <w:rFonts w:ascii="Times New Roman" w:hAnsi="Times New Roman"/>
                <w:b/>
                <w:color w:val="000000"/>
                <w:sz w:val="24"/>
                <w:szCs w:val="24"/>
              </w:rPr>
              <w:t>:</w:t>
            </w:r>
            <w:r>
              <w:rPr>
                <w:rFonts w:ascii="Times New Roman" w:hAnsi="Times New Roman"/>
                <w:b/>
                <w:color w:val="000000"/>
                <w:sz w:val="24"/>
                <w:szCs w:val="24"/>
                <w:lang w:val="sr-Cyrl-CS"/>
              </w:rPr>
              <w:t xml:space="preserve"> 45000000</w:t>
            </w:r>
          </w:p>
        </w:tc>
        <w:tc>
          <w:tcPr>
            <w:tcW w:w="184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15.800.000</w:t>
            </w:r>
          </w:p>
        </w:tc>
        <w:tc>
          <w:tcPr>
            <w:tcW w:w="976"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004" w:type="dxa"/>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rPr>
            </w:pPr>
            <w:r>
              <w:rPr>
                <w:rFonts w:ascii="Times New Roman" w:hAnsi="Times New Roman"/>
                <w:sz w:val="24"/>
                <w:szCs w:val="24"/>
                <w:lang w:val="sr-Cyrl-RS"/>
              </w:rPr>
              <w:t>425100</w:t>
            </w:r>
          </w:p>
        </w:tc>
        <w:tc>
          <w:tcPr>
            <w:tcW w:w="1416" w:type="dxa"/>
            <w:tcBorders>
              <w:top w:val="single" w:sz="4" w:space="0" w:color="000000"/>
              <w:left w:val="single" w:sz="4" w:space="0" w:color="000000"/>
              <w:bottom w:val="single" w:sz="4" w:space="0" w:color="000000"/>
              <w:right w:val="nil"/>
            </w:tcBorders>
            <w:hideMark/>
          </w:tcPr>
          <w:p w:rsidR="002A4742" w:rsidRDefault="002A4742">
            <w:pPr>
              <w:jc w:val="center"/>
            </w:pPr>
            <w:r>
              <w:rPr>
                <w:rFonts w:ascii="Times New Roman" w:hAnsi="Times New Roman"/>
                <w:sz w:val="24"/>
                <w:szCs w:val="24"/>
                <w:lang w:val="sr-Cyrl-CS"/>
              </w:rPr>
              <w:t>Отворени поступак</w:t>
            </w:r>
          </w:p>
        </w:tc>
        <w:tc>
          <w:tcPr>
            <w:tcW w:w="1427"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Јун</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rPr>
              <w:t>20</w:t>
            </w:r>
            <w:r>
              <w:rPr>
                <w:rFonts w:ascii="Times New Roman" w:hAnsi="Times New Roman"/>
                <w:sz w:val="24"/>
                <w:szCs w:val="24"/>
                <w:lang w:val="sr-Cyrl-RS"/>
              </w:rPr>
              <w:t>23.</w:t>
            </w:r>
          </w:p>
          <w:p w:rsidR="002A4742" w:rsidRDefault="002A4742">
            <w:pPr>
              <w:spacing w:after="0" w:line="240" w:lineRule="auto"/>
              <w:jc w:val="center"/>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Јул</w:t>
            </w:r>
          </w:p>
          <w:p w:rsidR="002A4742" w:rsidRDefault="002A4742">
            <w:pPr>
              <w:spacing w:after="0" w:line="240" w:lineRule="auto"/>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lang w:val="sr-Cyrl-CS"/>
              </w:rPr>
              <w:t>.</w:t>
            </w:r>
          </w:p>
        </w:tc>
        <w:tc>
          <w:tcPr>
            <w:tcW w:w="138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Децембар</w:t>
            </w:r>
          </w:p>
          <w:p w:rsidR="002A4742" w:rsidRDefault="002A4742">
            <w:pPr>
              <w:spacing w:after="0" w:line="240" w:lineRule="auto"/>
              <w:jc w:val="center"/>
              <w:rPr>
                <w:rFonts w:ascii="Times New Roman" w:hAnsi="Times New Roman"/>
                <w:b/>
                <w:sz w:val="24"/>
                <w:szCs w:val="24"/>
              </w:rPr>
            </w:pP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lang w:val="sr-Cyrl-CS"/>
              </w:rPr>
              <w:t>.</w:t>
            </w:r>
          </w:p>
        </w:tc>
        <w:tc>
          <w:tcPr>
            <w:tcW w:w="1446" w:type="dxa"/>
            <w:gridSpan w:val="2"/>
            <w:tcBorders>
              <w:top w:val="single" w:sz="4" w:space="0" w:color="000000"/>
              <w:left w:val="single" w:sz="4" w:space="0" w:color="000000"/>
              <w:bottom w:val="single" w:sz="4" w:space="0" w:color="000000"/>
              <w:right w:val="single" w:sz="4" w:space="0" w:color="000000"/>
            </w:tcBorders>
            <w:vAlign w:val="center"/>
            <w:hideMark/>
          </w:tcPr>
          <w:p w:rsidR="002A4742" w:rsidRDefault="002A4742">
            <w:pPr>
              <w:snapToGrid w:val="0"/>
              <w:spacing w:after="0" w:line="240" w:lineRule="auto"/>
              <w:jc w:val="center"/>
              <w:rPr>
                <w:rFonts w:ascii="Times New Roman" w:hAnsi="Times New Roman"/>
                <w:b/>
                <w:strike/>
                <w:sz w:val="24"/>
                <w:szCs w:val="24"/>
                <w:highlight w:val="yellow"/>
                <w:lang w:val="sr-Cyrl-RS"/>
              </w:rPr>
            </w:pPr>
            <w:r>
              <w:rPr>
                <w:rFonts w:ascii="Times New Roman" w:hAnsi="Times New Roman"/>
                <w:b/>
                <w:strike/>
                <w:sz w:val="24"/>
                <w:szCs w:val="24"/>
                <w:highlight w:val="yellow"/>
                <w:lang w:val="sr-Cyrl-RS"/>
              </w:rPr>
              <w:t xml:space="preserve"> </w:t>
            </w:r>
          </w:p>
        </w:tc>
      </w:tr>
      <w:tr w:rsidR="002A4742" w:rsidTr="002A4742">
        <w:tc>
          <w:tcPr>
            <w:tcW w:w="1251"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2.</w:t>
            </w:r>
          </w:p>
        </w:tc>
        <w:tc>
          <w:tcPr>
            <w:tcW w:w="2573" w:type="dxa"/>
            <w:gridSpan w:val="2"/>
            <w:tcBorders>
              <w:top w:val="single" w:sz="4" w:space="0" w:color="000000"/>
              <w:left w:val="single" w:sz="4" w:space="0" w:color="000000"/>
              <w:bottom w:val="single" w:sz="4" w:space="0" w:color="000000"/>
              <w:right w:val="nil"/>
            </w:tcBorders>
            <w:hideMark/>
          </w:tcPr>
          <w:p w:rsidR="002A4742" w:rsidRDefault="002A4742">
            <w:pPr>
              <w:spacing w:before="120" w:line="320" w:lineRule="atLeast"/>
              <w:rPr>
                <w:rFonts w:ascii="Times New Roman" w:hAnsi="Times New Roman"/>
                <w:sz w:val="24"/>
                <w:szCs w:val="24"/>
                <w:lang w:val="sr-Cyrl-RS"/>
              </w:rPr>
            </w:pPr>
            <w:r>
              <w:rPr>
                <w:rFonts w:ascii="Times New Roman" w:hAnsi="Times New Roman"/>
                <w:sz w:val="24"/>
                <w:szCs w:val="24"/>
                <w:lang w:val="sr-Cyrl-RS"/>
              </w:rPr>
              <w:t xml:space="preserve">Изградња и опремање бунара у насељеним местима Крајишник, </w:t>
            </w:r>
            <w:r>
              <w:rPr>
                <w:rFonts w:ascii="Times New Roman" w:hAnsi="Times New Roman"/>
                <w:sz w:val="24"/>
                <w:szCs w:val="24"/>
                <w:lang w:val="sr-Cyrl-RS"/>
              </w:rPr>
              <w:lastRenderedPageBreak/>
              <w:t>Јарковац и Јаша Томић</w:t>
            </w:r>
          </w:p>
          <w:p w:rsidR="002A4742" w:rsidRDefault="002A4742">
            <w:pPr>
              <w:spacing w:before="120" w:line="320" w:lineRule="atLeast"/>
              <w:rPr>
                <w:rFonts w:ascii="Times New Roman" w:hAnsi="Times New Roman"/>
                <w:sz w:val="24"/>
                <w:szCs w:val="24"/>
                <w:lang w:val="sr-Cyrl-RS"/>
              </w:rPr>
            </w:pPr>
            <w:r>
              <w:rPr>
                <w:rFonts w:ascii="Times New Roman" w:hAnsi="Times New Roman"/>
                <w:b/>
                <w:color w:val="000000"/>
                <w:sz w:val="24"/>
                <w:szCs w:val="24"/>
                <w:lang w:val="sr-Cyrl-CS"/>
              </w:rPr>
              <w:t>ОРН</w:t>
            </w:r>
            <w:r>
              <w:rPr>
                <w:rFonts w:ascii="Times New Roman" w:hAnsi="Times New Roman"/>
                <w:b/>
                <w:color w:val="000000"/>
                <w:sz w:val="24"/>
                <w:szCs w:val="24"/>
              </w:rPr>
              <w:t>:</w:t>
            </w:r>
            <w:r>
              <w:rPr>
                <w:rFonts w:ascii="Times New Roman" w:hAnsi="Times New Roman"/>
                <w:b/>
                <w:color w:val="000000"/>
                <w:sz w:val="24"/>
                <w:szCs w:val="24"/>
                <w:lang w:val="sr-Cyrl-CS"/>
              </w:rPr>
              <w:t xml:space="preserve"> 45000000</w:t>
            </w:r>
          </w:p>
        </w:tc>
        <w:tc>
          <w:tcPr>
            <w:tcW w:w="184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lastRenderedPageBreak/>
              <w:t>37.714.675</w:t>
            </w:r>
          </w:p>
        </w:tc>
        <w:tc>
          <w:tcPr>
            <w:tcW w:w="976"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004"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511200</w:t>
            </w:r>
          </w:p>
        </w:tc>
        <w:tc>
          <w:tcPr>
            <w:tcW w:w="1416" w:type="dxa"/>
            <w:tcBorders>
              <w:top w:val="single" w:sz="4" w:space="0" w:color="000000"/>
              <w:left w:val="single" w:sz="4" w:space="0" w:color="000000"/>
              <w:bottom w:val="single" w:sz="4" w:space="0" w:color="000000"/>
              <w:right w:val="nil"/>
            </w:tcBorders>
            <w:hideMark/>
          </w:tcPr>
          <w:p w:rsidR="002A4742" w:rsidRDefault="002A4742">
            <w:pPr>
              <w:jc w:val="center"/>
            </w:pPr>
            <w:r>
              <w:rPr>
                <w:rFonts w:ascii="Times New Roman" w:hAnsi="Times New Roman"/>
                <w:sz w:val="24"/>
                <w:szCs w:val="24"/>
                <w:lang w:val="sr-Cyrl-CS"/>
              </w:rPr>
              <w:t>Отворени поступак</w:t>
            </w:r>
          </w:p>
        </w:tc>
        <w:tc>
          <w:tcPr>
            <w:tcW w:w="1427"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Јун</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rPr>
              <w:t>20</w:t>
            </w:r>
            <w:r>
              <w:rPr>
                <w:rFonts w:ascii="Times New Roman" w:hAnsi="Times New Roman"/>
                <w:sz w:val="24"/>
                <w:szCs w:val="24"/>
                <w:lang w:val="sr-Cyrl-RS"/>
              </w:rPr>
              <w:t>23.</w:t>
            </w:r>
          </w:p>
          <w:p w:rsidR="002A4742" w:rsidRDefault="002A4742">
            <w:pPr>
              <w:spacing w:after="0" w:line="240" w:lineRule="auto"/>
              <w:jc w:val="center"/>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Јул</w:t>
            </w:r>
          </w:p>
          <w:p w:rsidR="002A4742" w:rsidRDefault="002A4742">
            <w:pPr>
              <w:spacing w:after="0" w:line="240" w:lineRule="auto"/>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lang w:val="sr-Cyrl-CS"/>
              </w:rPr>
              <w:t>.</w:t>
            </w:r>
          </w:p>
        </w:tc>
        <w:tc>
          <w:tcPr>
            <w:tcW w:w="138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Децембар</w:t>
            </w:r>
          </w:p>
          <w:p w:rsidR="002A4742" w:rsidRDefault="002A4742">
            <w:pPr>
              <w:spacing w:after="0" w:line="240" w:lineRule="auto"/>
              <w:jc w:val="center"/>
              <w:rPr>
                <w:rFonts w:ascii="Times New Roman" w:hAnsi="Times New Roman"/>
                <w:b/>
                <w:sz w:val="24"/>
                <w:szCs w:val="24"/>
              </w:rPr>
            </w:pP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lang w:val="sr-Cyrl-CS"/>
              </w:rPr>
              <w:t>.</w:t>
            </w: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2A4742" w:rsidRDefault="002A4742">
            <w:pPr>
              <w:snapToGrid w:val="0"/>
              <w:spacing w:after="0" w:line="240" w:lineRule="auto"/>
              <w:jc w:val="center"/>
              <w:rPr>
                <w:rFonts w:ascii="Times New Roman" w:hAnsi="Times New Roman"/>
                <w:b/>
                <w:sz w:val="24"/>
                <w:szCs w:val="24"/>
                <w:highlight w:val="yellow"/>
                <w:lang w:val="sr-Cyrl-RS"/>
              </w:rPr>
            </w:pPr>
          </w:p>
        </w:tc>
      </w:tr>
      <w:tr w:rsidR="002A4742" w:rsidTr="002A4742">
        <w:tc>
          <w:tcPr>
            <w:tcW w:w="1251"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3.</w:t>
            </w:r>
          </w:p>
        </w:tc>
        <w:tc>
          <w:tcPr>
            <w:tcW w:w="2573" w:type="dxa"/>
            <w:gridSpan w:val="2"/>
            <w:tcBorders>
              <w:top w:val="single" w:sz="4" w:space="0" w:color="000000"/>
              <w:left w:val="single" w:sz="4" w:space="0" w:color="000000"/>
              <w:bottom w:val="single" w:sz="4" w:space="0" w:color="000000"/>
              <w:right w:val="nil"/>
            </w:tcBorders>
            <w:hideMark/>
          </w:tcPr>
          <w:p w:rsidR="002A4742" w:rsidRDefault="002A4742">
            <w:pPr>
              <w:spacing w:before="120" w:line="320" w:lineRule="atLeast"/>
              <w:rPr>
                <w:rFonts w:ascii="Times New Roman" w:hAnsi="Times New Roman"/>
                <w:sz w:val="24"/>
                <w:szCs w:val="24"/>
                <w:lang w:val="sr-Cyrl-RS"/>
              </w:rPr>
            </w:pPr>
            <w:r>
              <w:rPr>
                <w:rFonts w:ascii="Times New Roman" w:hAnsi="Times New Roman"/>
                <w:sz w:val="24"/>
                <w:szCs w:val="24"/>
                <w:lang w:val="sr-Cyrl-RS"/>
              </w:rPr>
              <w:t>Изградња и опремање бунара у насељеним местима Сечањ и Шурјан</w:t>
            </w:r>
            <w:r>
              <w:rPr>
                <w:rFonts w:ascii="Times New Roman" w:hAnsi="Times New Roman"/>
                <w:sz w:val="24"/>
                <w:szCs w:val="24"/>
                <w:lang w:val="sr-Cyrl-RS"/>
              </w:rPr>
              <w:br/>
            </w:r>
            <w:r>
              <w:rPr>
                <w:rFonts w:ascii="Times New Roman" w:hAnsi="Times New Roman"/>
                <w:b/>
                <w:color w:val="000000"/>
                <w:sz w:val="24"/>
                <w:szCs w:val="24"/>
                <w:lang w:val="sr-Cyrl-CS"/>
              </w:rPr>
              <w:t>ОРН</w:t>
            </w:r>
            <w:r>
              <w:rPr>
                <w:rFonts w:ascii="Times New Roman" w:hAnsi="Times New Roman"/>
                <w:b/>
                <w:color w:val="000000"/>
                <w:sz w:val="24"/>
                <w:szCs w:val="24"/>
              </w:rPr>
              <w:t>:</w:t>
            </w:r>
            <w:r>
              <w:rPr>
                <w:rFonts w:ascii="Times New Roman" w:hAnsi="Times New Roman"/>
                <w:b/>
                <w:sz w:val="24"/>
                <w:szCs w:val="24"/>
                <w:lang w:eastAsia="sr-Latn-RS"/>
              </w:rPr>
              <w:t xml:space="preserve"> 45000000</w:t>
            </w:r>
          </w:p>
        </w:tc>
        <w:tc>
          <w:tcPr>
            <w:tcW w:w="184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CS"/>
              </w:rPr>
              <w:t>20.545.816,66</w:t>
            </w:r>
          </w:p>
        </w:tc>
        <w:tc>
          <w:tcPr>
            <w:tcW w:w="976"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004"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511200</w:t>
            </w:r>
          </w:p>
        </w:tc>
        <w:tc>
          <w:tcPr>
            <w:tcW w:w="1416" w:type="dxa"/>
            <w:tcBorders>
              <w:top w:val="single" w:sz="4" w:space="0" w:color="000000"/>
              <w:left w:val="single" w:sz="4" w:space="0" w:color="000000"/>
              <w:bottom w:val="single" w:sz="4" w:space="0" w:color="000000"/>
              <w:right w:val="nil"/>
            </w:tcBorders>
            <w:hideMark/>
          </w:tcPr>
          <w:p w:rsidR="002A4742" w:rsidRDefault="002A4742">
            <w:pPr>
              <w:jc w:val="center"/>
            </w:pPr>
            <w:r>
              <w:rPr>
                <w:rFonts w:ascii="Times New Roman" w:hAnsi="Times New Roman"/>
                <w:sz w:val="24"/>
                <w:szCs w:val="24"/>
                <w:lang w:val="sr-Cyrl-CS"/>
              </w:rPr>
              <w:t>Отворени поступак</w:t>
            </w:r>
          </w:p>
        </w:tc>
        <w:tc>
          <w:tcPr>
            <w:tcW w:w="1427"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Септембар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rPr>
              <w:t>20</w:t>
            </w:r>
            <w:r>
              <w:rPr>
                <w:rFonts w:ascii="Times New Roman" w:hAnsi="Times New Roman"/>
                <w:sz w:val="24"/>
                <w:szCs w:val="24"/>
                <w:lang w:val="sr-Cyrl-RS"/>
              </w:rPr>
              <w:t>23.</w:t>
            </w:r>
          </w:p>
          <w:p w:rsidR="002A4742" w:rsidRDefault="002A4742">
            <w:pPr>
              <w:spacing w:after="0" w:line="240" w:lineRule="auto"/>
              <w:jc w:val="center"/>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Октобар</w:t>
            </w:r>
          </w:p>
          <w:p w:rsidR="002A4742" w:rsidRDefault="002A4742">
            <w:pPr>
              <w:spacing w:after="0" w:line="240" w:lineRule="auto"/>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lang w:val="sr-Cyrl-CS"/>
              </w:rPr>
              <w:t>.</w:t>
            </w:r>
          </w:p>
        </w:tc>
        <w:tc>
          <w:tcPr>
            <w:tcW w:w="138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Децембар</w:t>
            </w:r>
          </w:p>
          <w:p w:rsidR="002A4742" w:rsidRDefault="002A4742">
            <w:pPr>
              <w:spacing w:after="0" w:line="240" w:lineRule="auto"/>
              <w:jc w:val="center"/>
              <w:rPr>
                <w:rFonts w:ascii="Times New Roman" w:hAnsi="Times New Roman"/>
                <w:b/>
                <w:sz w:val="24"/>
                <w:szCs w:val="24"/>
              </w:rPr>
            </w:pP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lang w:val="sr-Cyrl-CS"/>
              </w:rPr>
              <w:t>.</w:t>
            </w: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2A4742" w:rsidRDefault="002A4742">
            <w:pPr>
              <w:snapToGrid w:val="0"/>
              <w:spacing w:after="0" w:line="240" w:lineRule="auto"/>
              <w:jc w:val="center"/>
              <w:rPr>
                <w:rFonts w:ascii="Times New Roman" w:hAnsi="Times New Roman"/>
                <w:b/>
                <w:sz w:val="24"/>
                <w:szCs w:val="24"/>
                <w:highlight w:val="yellow"/>
                <w:lang w:val="sr-Cyrl-RS"/>
              </w:rPr>
            </w:pPr>
          </w:p>
        </w:tc>
      </w:tr>
      <w:tr w:rsidR="002A4742" w:rsidTr="002A4742">
        <w:trPr>
          <w:trHeight w:val="2828"/>
        </w:trPr>
        <w:tc>
          <w:tcPr>
            <w:tcW w:w="1251"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4.</w:t>
            </w:r>
          </w:p>
        </w:tc>
        <w:tc>
          <w:tcPr>
            <w:tcW w:w="2573" w:type="dxa"/>
            <w:gridSpan w:val="2"/>
            <w:tcBorders>
              <w:top w:val="single" w:sz="4" w:space="0" w:color="000000"/>
              <w:left w:val="single" w:sz="4" w:space="0" w:color="000000"/>
              <w:bottom w:val="single" w:sz="4" w:space="0" w:color="000000"/>
              <w:right w:val="nil"/>
            </w:tcBorders>
            <w:hideMark/>
          </w:tcPr>
          <w:p w:rsidR="002A4742" w:rsidRDefault="002A4742">
            <w:pPr>
              <w:spacing w:before="120" w:line="320" w:lineRule="atLeast"/>
              <w:rPr>
                <w:rFonts w:ascii="Times New Roman" w:hAnsi="Times New Roman"/>
                <w:color w:val="000000"/>
                <w:sz w:val="24"/>
                <w:szCs w:val="24"/>
                <w:lang w:val="sr-Cyrl-CS"/>
              </w:rPr>
            </w:pPr>
            <w:r>
              <w:rPr>
                <w:rFonts w:ascii="Times New Roman" w:hAnsi="Times New Roman"/>
                <w:color w:val="000000"/>
                <w:sz w:val="24"/>
                <w:szCs w:val="24"/>
                <w:lang w:val="sr-Cyrl-CS"/>
              </w:rPr>
              <w:t>Радови на реконструкцији дома културе у насељеном месту Јаша Томић и дома културе у насељеном месту Сечањ</w:t>
            </w:r>
          </w:p>
          <w:p w:rsidR="002A4742" w:rsidRDefault="002A4742">
            <w:pPr>
              <w:spacing w:before="120" w:line="320" w:lineRule="atLeast"/>
              <w:rPr>
                <w:rFonts w:ascii="Times New Roman" w:hAnsi="Times New Roman"/>
                <w:sz w:val="24"/>
                <w:szCs w:val="24"/>
                <w:lang w:val="sr-Cyrl-RS"/>
              </w:rPr>
            </w:pPr>
            <w:r>
              <w:rPr>
                <w:rFonts w:ascii="Times New Roman" w:hAnsi="Times New Roman"/>
                <w:b/>
                <w:color w:val="000000"/>
                <w:sz w:val="24"/>
                <w:szCs w:val="24"/>
                <w:lang w:val="sr-Cyrl-CS"/>
              </w:rPr>
              <w:t>ОРН</w:t>
            </w:r>
            <w:r>
              <w:rPr>
                <w:rFonts w:ascii="Times New Roman" w:hAnsi="Times New Roman"/>
                <w:b/>
                <w:color w:val="000000"/>
                <w:sz w:val="24"/>
                <w:szCs w:val="24"/>
              </w:rPr>
              <w:t>:</w:t>
            </w:r>
            <w:r>
              <w:rPr>
                <w:rFonts w:ascii="Times New Roman" w:hAnsi="Times New Roman"/>
                <w:b/>
                <w:sz w:val="24"/>
                <w:szCs w:val="24"/>
                <w:lang w:eastAsia="sr-Latn-RS"/>
              </w:rPr>
              <w:t xml:space="preserve"> 45000000</w:t>
            </w:r>
          </w:p>
        </w:tc>
        <w:tc>
          <w:tcPr>
            <w:tcW w:w="184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12.753.000</w:t>
            </w:r>
          </w:p>
        </w:tc>
        <w:tc>
          <w:tcPr>
            <w:tcW w:w="976"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004"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highlight w:val="yellow"/>
              </w:rPr>
            </w:pPr>
            <w:r>
              <w:rPr>
                <w:rFonts w:ascii="Times New Roman" w:hAnsi="Times New Roman"/>
                <w:sz w:val="24"/>
                <w:szCs w:val="24"/>
              </w:rPr>
              <w:t>425100</w:t>
            </w:r>
          </w:p>
        </w:tc>
        <w:tc>
          <w:tcPr>
            <w:tcW w:w="1416" w:type="dxa"/>
            <w:tcBorders>
              <w:top w:val="single" w:sz="4" w:space="0" w:color="000000"/>
              <w:left w:val="single" w:sz="4" w:space="0" w:color="000000"/>
              <w:bottom w:val="single" w:sz="4" w:space="0" w:color="000000"/>
              <w:right w:val="nil"/>
            </w:tcBorders>
            <w:hideMark/>
          </w:tcPr>
          <w:p w:rsidR="002A4742" w:rsidRDefault="002A4742">
            <w:pPr>
              <w:jc w:val="center"/>
            </w:pPr>
            <w:r>
              <w:rPr>
                <w:rFonts w:ascii="Times New Roman" w:hAnsi="Times New Roman"/>
                <w:sz w:val="24"/>
                <w:szCs w:val="24"/>
                <w:lang w:val="sr-Cyrl-CS"/>
              </w:rPr>
              <w:t>Отворени поступак</w:t>
            </w:r>
          </w:p>
        </w:tc>
        <w:tc>
          <w:tcPr>
            <w:tcW w:w="1427"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Октобар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rPr>
              <w:t>20</w:t>
            </w:r>
            <w:r>
              <w:rPr>
                <w:rFonts w:ascii="Times New Roman" w:hAnsi="Times New Roman"/>
                <w:sz w:val="24"/>
                <w:szCs w:val="24"/>
                <w:lang w:val="sr-Cyrl-RS"/>
              </w:rPr>
              <w:t>23.</w:t>
            </w:r>
          </w:p>
          <w:p w:rsidR="002A4742" w:rsidRDefault="002A4742">
            <w:pPr>
              <w:spacing w:after="0" w:line="240" w:lineRule="auto"/>
              <w:jc w:val="center"/>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Октобар</w:t>
            </w:r>
          </w:p>
          <w:p w:rsidR="002A4742" w:rsidRDefault="002A4742">
            <w:pPr>
              <w:spacing w:after="0" w:line="240" w:lineRule="auto"/>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lang w:val="sr-Cyrl-CS"/>
              </w:rPr>
              <w:t>.</w:t>
            </w:r>
          </w:p>
        </w:tc>
        <w:tc>
          <w:tcPr>
            <w:tcW w:w="138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Децембар</w:t>
            </w:r>
          </w:p>
          <w:p w:rsidR="002A4742" w:rsidRDefault="002A4742">
            <w:pPr>
              <w:spacing w:after="0" w:line="240" w:lineRule="auto"/>
              <w:jc w:val="center"/>
              <w:rPr>
                <w:rFonts w:ascii="Times New Roman" w:hAnsi="Times New Roman"/>
                <w:b/>
                <w:sz w:val="24"/>
                <w:szCs w:val="24"/>
              </w:rPr>
            </w:pP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lang w:val="sr-Cyrl-CS"/>
              </w:rPr>
              <w:t>.</w:t>
            </w: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2A4742" w:rsidRDefault="002A4742">
            <w:pPr>
              <w:snapToGrid w:val="0"/>
              <w:spacing w:after="0" w:line="240" w:lineRule="auto"/>
              <w:jc w:val="center"/>
              <w:rPr>
                <w:rFonts w:ascii="Times New Roman" w:hAnsi="Times New Roman"/>
                <w:b/>
                <w:sz w:val="24"/>
                <w:szCs w:val="24"/>
                <w:highlight w:val="yellow"/>
                <w:lang w:val="sr-Cyrl-RS"/>
              </w:rPr>
            </w:pPr>
          </w:p>
        </w:tc>
      </w:tr>
      <w:tr w:rsidR="002A4742" w:rsidTr="002A4742">
        <w:tc>
          <w:tcPr>
            <w:tcW w:w="3824" w:type="dxa"/>
            <w:gridSpan w:val="3"/>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b/>
                <w:sz w:val="28"/>
                <w:szCs w:val="28"/>
                <w:lang w:val="sr-Cyrl-CS"/>
              </w:rPr>
            </w:pPr>
            <w:r>
              <w:rPr>
                <w:rFonts w:ascii="Times New Roman" w:hAnsi="Times New Roman"/>
                <w:b/>
                <w:sz w:val="28"/>
                <w:szCs w:val="28"/>
                <w:lang w:val="sr-Cyrl-CS"/>
              </w:rPr>
              <w:t>УКУПНО ЗА РАДОВЕ:</w:t>
            </w:r>
          </w:p>
        </w:tc>
        <w:tc>
          <w:tcPr>
            <w:tcW w:w="10919" w:type="dxa"/>
            <w:gridSpan w:val="9"/>
            <w:tcBorders>
              <w:top w:val="single" w:sz="4" w:space="0" w:color="000000"/>
              <w:left w:val="single" w:sz="4" w:space="0" w:color="000000"/>
              <w:bottom w:val="single" w:sz="4" w:space="0" w:color="000000"/>
              <w:right w:val="single" w:sz="4" w:space="0" w:color="000000"/>
            </w:tcBorders>
            <w:hideMark/>
          </w:tcPr>
          <w:p w:rsidR="002A4742" w:rsidRDefault="002A4742">
            <w:pPr>
              <w:snapToGrid w:val="0"/>
              <w:spacing w:after="0" w:line="240" w:lineRule="auto"/>
              <w:rPr>
                <w:rFonts w:ascii="Times New Roman" w:hAnsi="Times New Roman"/>
                <w:b/>
                <w:sz w:val="28"/>
                <w:szCs w:val="28"/>
                <w:highlight w:val="yellow"/>
              </w:rPr>
            </w:pPr>
            <w:r>
              <w:rPr>
                <w:rFonts w:ascii="Times New Roman" w:hAnsi="Times New Roman"/>
                <w:b/>
                <w:sz w:val="28"/>
                <w:szCs w:val="28"/>
              </w:rPr>
              <w:t>86.813.491,66</w:t>
            </w:r>
          </w:p>
        </w:tc>
      </w:tr>
      <w:tr w:rsidR="002A4742" w:rsidTr="002A4742">
        <w:trPr>
          <w:trHeight w:val="475"/>
        </w:trPr>
        <w:tc>
          <w:tcPr>
            <w:tcW w:w="3824" w:type="dxa"/>
            <w:gridSpan w:val="3"/>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b/>
                <w:sz w:val="28"/>
                <w:szCs w:val="28"/>
                <w:lang w:val="sr-Cyrl-CS"/>
              </w:rPr>
            </w:pPr>
            <w:r>
              <w:rPr>
                <w:rFonts w:ascii="Times New Roman" w:hAnsi="Times New Roman"/>
                <w:b/>
                <w:sz w:val="28"/>
                <w:szCs w:val="28"/>
                <w:lang w:val="sr-Cyrl-CS"/>
              </w:rPr>
              <w:t>УКУПНО ЗА ДОБРА, УСЛУГЕ И РАДОВЕ:</w:t>
            </w:r>
          </w:p>
        </w:tc>
        <w:tc>
          <w:tcPr>
            <w:tcW w:w="10919" w:type="dxa"/>
            <w:gridSpan w:val="9"/>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b/>
                <w:sz w:val="28"/>
                <w:szCs w:val="28"/>
                <w:highlight w:val="yellow"/>
                <w:lang w:val="sr-Cyrl-RS"/>
              </w:rPr>
            </w:pPr>
          </w:p>
          <w:p w:rsidR="002A4742" w:rsidRDefault="002A4742">
            <w:pPr>
              <w:snapToGrid w:val="0"/>
              <w:spacing w:after="0" w:line="240" w:lineRule="auto"/>
              <w:rPr>
                <w:rFonts w:ascii="Times New Roman" w:hAnsi="Times New Roman"/>
                <w:b/>
                <w:sz w:val="32"/>
                <w:szCs w:val="32"/>
                <w:highlight w:val="yellow"/>
                <w:lang w:val="en-US"/>
              </w:rPr>
            </w:pPr>
            <w:r>
              <w:rPr>
                <w:rFonts w:ascii="Times New Roman" w:hAnsi="Times New Roman"/>
                <w:b/>
                <w:sz w:val="32"/>
                <w:szCs w:val="32"/>
                <w:lang w:val="en-US"/>
              </w:rPr>
              <w:t>112.046.823,66</w:t>
            </w:r>
          </w:p>
        </w:tc>
      </w:tr>
    </w:tbl>
    <w:p w:rsidR="002A4742" w:rsidRDefault="002A4742" w:rsidP="002A4742">
      <w:pPr>
        <w:rPr>
          <w:rFonts w:ascii="Times New Roman" w:hAnsi="Times New Roman"/>
          <w:sz w:val="24"/>
          <w:szCs w:val="24"/>
          <w:lang w:val="sr-Cyrl-CS" w:eastAsia="zh-CN"/>
        </w:rPr>
      </w:pPr>
      <w:r>
        <w:rPr>
          <w:rFonts w:ascii="Times New Roman" w:hAnsi="Times New Roman"/>
          <w:sz w:val="24"/>
          <w:szCs w:val="24"/>
          <w:lang w:val="sr-Cyrl-CS"/>
        </w:rPr>
        <w:tab/>
        <w:t xml:space="preserve">                                                                                                                                                       </w:t>
      </w:r>
      <w:r>
        <w:rPr>
          <w:rFonts w:ascii="Times New Roman" w:hAnsi="Times New Roman"/>
          <w:sz w:val="24"/>
          <w:szCs w:val="24"/>
          <w:lang w:val="sr-Cyrl-RS"/>
        </w:rPr>
        <w:t>ПРЕДСЕДНИК ОПШТИНЕ</w:t>
      </w:r>
    </w:p>
    <w:p w:rsidR="002A4742" w:rsidRDefault="002A4742" w:rsidP="002A4742">
      <w:pPr>
        <w:spacing w:line="240" w:lineRule="auto"/>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rPr>
        <w:t xml:space="preserve">                             </w:t>
      </w:r>
      <w:r>
        <w:rPr>
          <w:rFonts w:ascii="Times New Roman" w:hAnsi="Times New Roman"/>
          <w:sz w:val="24"/>
          <w:szCs w:val="24"/>
          <w:lang w:val="sr-Cyrl-CS"/>
        </w:rPr>
        <w:t>_________________________________</w:t>
      </w:r>
    </w:p>
    <w:p w:rsidR="002A4742" w:rsidRDefault="002A4742" w:rsidP="002A4742">
      <w:pPr>
        <w:spacing w:line="240" w:lineRule="auto"/>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Небојша Мељанац</w:t>
      </w:r>
      <w:r>
        <w:rPr>
          <w:rFonts w:ascii="Times New Roman" w:hAnsi="Times New Roman"/>
          <w:sz w:val="24"/>
          <w:szCs w:val="24"/>
        </w:rPr>
        <w:t xml:space="preserve">, </w:t>
      </w:r>
      <w:r>
        <w:rPr>
          <w:rFonts w:ascii="Times New Roman" w:hAnsi="Times New Roman"/>
          <w:sz w:val="24"/>
          <w:szCs w:val="24"/>
          <w:lang w:val="sr-Cyrl-RS"/>
        </w:rPr>
        <w:t>с.р.</w:t>
      </w: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2A4742" w:rsidRDefault="002A4742" w:rsidP="002A4742">
      <w:pPr>
        <w:spacing w:after="0" w:line="240" w:lineRule="auto"/>
        <w:ind w:left="-567" w:right="-851"/>
        <w:jc w:val="both"/>
        <w:rPr>
          <w:rFonts w:ascii="Times New Roman" w:eastAsia="Times New Roman" w:hAnsi="Times New Roman"/>
          <w:sz w:val="24"/>
          <w:szCs w:val="24"/>
          <w:u w:val="single"/>
          <w:lang w:val="sr-Cyrl-RS"/>
        </w:rPr>
      </w:pPr>
      <w:r>
        <w:rPr>
          <w:rFonts w:ascii="Times New Roman" w:eastAsia="Times New Roman" w:hAnsi="Times New Roman"/>
          <w:sz w:val="24"/>
          <w:szCs w:val="24"/>
          <w:lang w:val="sr-Cyrl-RS"/>
        </w:rPr>
        <w:lastRenderedPageBreak/>
        <w:t xml:space="preserve">       </w:t>
      </w:r>
      <w:r>
        <w:rPr>
          <w:rFonts w:ascii="Times New Roman" w:eastAsia="Times New Roman" w:hAnsi="Times New Roman"/>
          <w:sz w:val="24"/>
          <w:szCs w:val="24"/>
          <w:u w:val="single"/>
          <w:lang w:val="sr-Cyrl-RS"/>
        </w:rPr>
        <w:t xml:space="preserve">Службени лист општине Сечањ          </w:t>
      </w:r>
      <w:r>
        <w:rPr>
          <w:rFonts w:ascii="Times New Roman" w:eastAsia="Times New Roman" w:hAnsi="Times New Roman"/>
          <w:sz w:val="24"/>
          <w:szCs w:val="24"/>
          <w:u w:val="single"/>
        </w:rPr>
        <w:t xml:space="preserve">                       </w:t>
      </w:r>
      <w:r>
        <w:rPr>
          <w:rFonts w:ascii="Times New Roman" w:eastAsia="Times New Roman" w:hAnsi="Times New Roman"/>
          <w:sz w:val="24"/>
          <w:szCs w:val="24"/>
          <w:u w:val="single"/>
          <w:lang w:val="sr-Cyrl-RS"/>
        </w:rPr>
        <w:t xml:space="preserve">   Број: </w:t>
      </w:r>
      <w:r w:rsidR="000F2A2E">
        <w:rPr>
          <w:rFonts w:ascii="Times New Roman" w:eastAsia="Times New Roman" w:hAnsi="Times New Roman"/>
          <w:sz w:val="24"/>
          <w:szCs w:val="24"/>
          <w:u w:val="single"/>
        </w:rPr>
        <w:t>1</w:t>
      </w:r>
      <w:r>
        <w:rPr>
          <w:rFonts w:ascii="Times New Roman" w:eastAsia="Times New Roman" w:hAnsi="Times New Roman"/>
          <w:sz w:val="24"/>
          <w:szCs w:val="24"/>
          <w:u w:val="single"/>
        </w:rPr>
        <w:t>.</w:t>
      </w:r>
      <w:r>
        <w:rPr>
          <w:rFonts w:ascii="Times New Roman" w:eastAsia="Times New Roman" w:hAnsi="Times New Roman"/>
          <w:sz w:val="24"/>
          <w:szCs w:val="24"/>
          <w:u w:val="single"/>
        </w:rPr>
        <w:tab/>
      </w:r>
      <w:r>
        <w:rPr>
          <w:rFonts w:ascii="Times New Roman" w:eastAsia="Times New Roman" w:hAnsi="Times New Roman"/>
          <w:sz w:val="24"/>
          <w:szCs w:val="24"/>
          <w:u w:val="single"/>
          <w:lang w:val="sr-Cyrl-RS"/>
        </w:rPr>
        <w:t xml:space="preserve">   </w:t>
      </w:r>
      <w:r>
        <w:rPr>
          <w:rFonts w:ascii="Times New Roman" w:eastAsia="Times New Roman" w:hAnsi="Times New Roman"/>
          <w:sz w:val="24"/>
          <w:szCs w:val="24"/>
          <w:u w:val="single"/>
        </w:rPr>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xml:space="preserve">. године         </w:t>
      </w:r>
      <w:r>
        <w:rPr>
          <w:rFonts w:ascii="Times New Roman" w:eastAsia="Times New Roman" w:hAnsi="Times New Roman"/>
          <w:sz w:val="24"/>
          <w:szCs w:val="24"/>
          <w:u w:val="single"/>
        </w:rPr>
        <w:t xml:space="preserve">                      </w:t>
      </w:r>
      <w:r>
        <w:rPr>
          <w:rFonts w:ascii="Times New Roman" w:eastAsia="Times New Roman" w:hAnsi="Times New Roman"/>
          <w:sz w:val="24"/>
          <w:szCs w:val="24"/>
          <w:u w:val="single"/>
          <w:lang w:val="sr-Cyrl-RS"/>
        </w:rPr>
        <w:t>Страна</w:t>
      </w:r>
      <w:r>
        <w:rPr>
          <w:rFonts w:ascii="Times New Roman" w:eastAsia="Times New Roman" w:hAnsi="Times New Roman"/>
          <w:sz w:val="24"/>
          <w:szCs w:val="24"/>
          <w:u w:val="single"/>
        </w:rPr>
        <w:t xml:space="preserve"> 5</w:t>
      </w:r>
      <w:r>
        <w:rPr>
          <w:rFonts w:ascii="Times New Roman" w:eastAsia="Times New Roman" w:hAnsi="Times New Roman"/>
          <w:sz w:val="24"/>
          <w:szCs w:val="24"/>
          <w:u w:val="single"/>
          <w:lang w:val="sr-Cyrl-RS"/>
        </w:rPr>
        <w:t>.</w:t>
      </w:r>
    </w:p>
    <w:p w:rsidR="002A4742" w:rsidRDefault="002A4742" w:rsidP="002A4742">
      <w:pPr>
        <w:spacing w:after="0" w:line="240" w:lineRule="auto"/>
        <w:ind w:left="-567" w:right="-851"/>
        <w:jc w:val="both"/>
        <w:rPr>
          <w:rFonts w:ascii="Times New Roman" w:eastAsia="Times New Roman" w:hAnsi="Times New Roman"/>
          <w:sz w:val="24"/>
          <w:szCs w:val="24"/>
          <w:u w:val="single"/>
          <w:lang w:val="sr-Cyrl-RS"/>
        </w:rPr>
      </w:pPr>
    </w:p>
    <w:p w:rsidR="002A4742" w:rsidRDefault="002A4742" w:rsidP="002A4742">
      <w:pPr>
        <w:spacing w:after="0" w:line="240" w:lineRule="auto"/>
        <w:ind w:left="142" w:right="-851"/>
        <w:jc w:val="both"/>
        <w:rPr>
          <w:rFonts w:ascii="Times New Roman" w:eastAsia="Times New Roman" w:hAnsi="Times New Roman"/>
          <w:sz w:val="24"/>
          <w:szCs w:val="24"/>
        </w:rPr>
      </w:pPr>
      <w:r>
        <w:rPr>
          <w:rFonts w:ascii="Times New Roman" w:eastAsia="Times New Roman" w:hAnsi="Times New Roman"/>
          <w:sz w:val="24"/>
          <w:szCs w:val="24"/>
        </w:rPr>
        <w:t>2.</w:t>
      </w:r>
    </w:p>
    <w:p w:rsidR="002A4742" w:rsidRDefault="002A4742" w:rsidP="002A4742">
      <w:pPr>
        <w:rPr>
          <w:rFonts w:ascii="Cambria" w:hAnsi="Cambria"/>
          <w:b/>
          <w:sz w:val="24"/>
          <w:szCs w:val="24"/>
          <w:lang w:val="sr-Cyrl-RS" w:eastAsia="zh-CN"/>
        </w:rPr>
      </w:pPr>
    </w:p>
    <w:p w:rsidR="002A4742" w:rsidRDefault="002A4742" w:rsidP="002A4742">
      <w:pPr>
        <w:rPr>
          <w:rFonts w:ascii="Times New Roman" w:hAnsi="Times New Roman"/>
          <w:b/>
          <w:sz w:val="28"/>
          <w:szCs w:val="28"/>
        </w:rPr>
      </w:pPr>
      <w:r>
        <w:rPr>
          <w:rFonts w:ascii="Times New Roman" w:hAnsi="Times New Roman"/>
          <w:b/>
          <w:bCs/>
          <w:color w:val="000000"/>
          <w:sz w:val="28"/>
          <w:szCs w:val="28"/>
          <w:lang w:val="sr-Cyrl-CS"/>
        </w:rPr>
        <w:t>Општина Сечањ</w:t>
      </w:r>
      <w:r>
        <w:rPr>
          <w:rFonts w:ascii="Times New Roman" w:hAnsi="Times New Roman"/>
          <w:b/>
          <w:bCs/>
          <w:color w:val="000000"/>
          <w:sz w:val="28"/>
          <w:szCs w:val="28"/>
        </w:rPr>
        <w:br/>
      </w:r>
      <w:r>
        <w:rPr>
          <w:rFonts w:ascii="Times New Roman" w:hAnsi="Times New Roman"/>
          <w:b/>
          <w:bCs/>
          <w:color w:val="000000"/>
          <w:sz w:val="28"/>
          <w:szCs w:val="28"/>
          <w:lang w:val="sr-Cyrl-RS"/>
        </w:rPr>
        <w:t>Вожда Карађорђа 57</w:t>
      </w:r>
      <w:r>
        <w:rPr>
          <w:rFonts w:ascii="Times New Roman" w:hAnsi="Times New Roman"/>
          <w:b/>
          <w:bCs/>
          <w:color w:val="000000"/>
          <w:sz w:val="28"/>
          <w:szCs w:val="28"/>
        </w:rPr>
        <w:br/>
        <w:t>Сечањ</w:t>
      </w:r>
      <w:r>
        <w:rPr>
          <w:rFonts w:ascii="Times New Roman" w:hAnsi="Times New Roman"/>
          <w:b/>
          <w:bCs/>
          <w:color w:val="000000"/>
          <w:sz w:val="28"/>
          <w:szCs w:val="28"/>
        </w:rPr>
        <w:br/>
      </w:r>
      <w:r>
        <w:rPr>
          <w:rFonts w:ascii="Times New Roman" w:hAnsi="Times New Roman"/>
          <w:b/>
          <w:sz w:val="28"/>
          <w:szCs w:val="28"/>
        </w:rPr>
        <w:t xml:space="preserve">Број: </w:t>
      </w:r>
      <w:r>
        <w:rPr>
          <w:rFonts w:ascii="Times New Roman" w:hAnsi="Times New Roman"/>
          <w:b/>
          <w:sz w:val="28"/>
          <w:szCs w:val="28"/>
          <w:lang w:val="sr-Cyrl-RS"/>
        </w:rPr>
        <w:t>011-27/2023-VI</w:t>
      </w:r>
      <w:r>
        <w:rPr>
          <w:rFonts w:ascii="Times New Roman" w:hAnsi="Times New Roman"/>
          <w:b/>
          <w:sz w:val="28"/>
          <w:szCs w:val="28"/>
          <w:highlight w:val="yellow"/>
        </w:rPr>
        <w:br/>
      </w:r>
      <w:r>
        <w:rPr>
          <w:rFonts w:ascii="Times New Roman" w:hAnsi="Times New Roman"/>
          <w:b/>
          <w:sz w:val="28"/>
          <w:szCs w:val="28"/>
        </w:rPr>
        <w:t>Датум:</w:t>
      </w:r>
      <w:r>
        <w:rPr>
          <w:rFonts w:ascii="Times New Roman" w:hAnsi="Times New Roman"/>
          <w:b/>
          <w:sz w:val="28"/>
          <w:szCs w:val="28"/>
          <w:lang w:val="sr-Cyrl-RS"/>
        </w:rPr>
        <w:t>03.02.</w:t>
      </w:r>
      <w:r>
        <w:rPr>
          <w:rFonts w:ascii="Times New Roman" w:hAnsi="Times New Roman"/>
          <w:b/>
          <w:sz w:val="28"/>
          <w:szCs w:val="28"/>
        </w:rPr>
        <w:t>2023.године</w:t>
      </w:r>
    </w:p>
    <w:p w:rsidR="002A4742" w:rsidRDefault="002A4742" w:rsidP="002A4742">
      <w:pPr>
        <w:rPr>
          <w:rFonts w:ascii="Times New Roman" w:hAnsi="Times New Roman"/>
          <w:b/>
          <w:bCs/>
          <w:color w:val="000000"/>
          <w:sz w:val="28"/>
          <w:szCs w:val="28"/>
        </w:rPr>
      </w:pPr>
    </w:p>
    <w:p w:rsidR="002A4742" w:rsidRDefault="002A4742" w:rsidP="002A4742">
      <w:pPr>
        <w:rPr>
          <w:rFonts w:ascii="Times New Roman" w:hAnsi="Times New Roman"/>
          <w:b/>
          <w:bCs/>
          <w:color w:val="000000"/>
          <w:sz w:val="28"/>
          <w:szCs w:val="28"/>
        </w:rPr>
      </w:pPr>
      <w:r>
        <w:rPr>
          <w:rFonts w:ascii="Times New Roman" w:hAnsi="Times New Roman"/>
          <w:b/>
          <w:bCs/>
          <w:color w:val="000000"/>
          <w:sz w:val="28"/>
          <w:szCs w:val="28"/>
        </w:rPr>
        <w:t xml:space="preserve"> </w:t>
      </w:r>
    </w:p>
    <w:p w:rsidR="002A4742" w:rsidRDefault="002A4742" w:rsidP="002A4742">
      <w:pPr>
        <w:jc w:val="center"/>
        <w:rPr>
          <w:rFonts w:ascii="Cambria" w:hAnsi="Cambria"/>
          <w:b/>
          <w:sz w:val="28"/>
          <w:szCs w:val="28"/>
          <w:lang w:val="sr-Cyrl-CS"/>
        </w:rPr>
      </w:pPr>
    </w:p>
    <w:p w:rsidR="002A4742" w:rsidRDefault="002A4742" w:rsidP="002A4742">
      <w:pPr>
        <w:jc w:val="center"/>
        <w:rPr>
          <w:rFonts w:ascii="Times New Roman" w:hAnsi="Times New Roman"/>
          <w:b/>
          <w:sz w:val="28"/>
          <w:szCs w:val="28"/>
          <w:u w:val="single"/>
          <w:lang w:val="sr-Cyrl-RS"/>
        </w:rPr>
      </w:pPr>
      <w:r>
        <w:rPr>
          <w:rFonts w:ascii="Times New Roman" w:hAnsi="Times New Roman"/>
          <w:b/>
          <w:sz w:val="28"/>
          <w:szCs w:val="28"/>
          <w:u w:val="single"/>
        </w:rPr>
        <w:t>П Л А Н    Н А Б А В К И  БЕЗ ПРИМЕНЕ ЗАКОНА О ЈАВНИМ НАБАВКАМА  ЗА  20</w:t>
      </w:r>
      <w:r>
        <w:rPr>
          <w:rFonts w:ascii="Times New Roman" w:hAnsi="Times New Roman"/>
          <w:b/>
          <w:sz w:val="28"/>
          <w:szCs w:val="28"/>
          <w:u w:val="single"/>
          <w:lang w:val="sr-Cyrl-RS"/>
        </w:rPr>
        <w:t>2</w:t>
      </w:r>
      <w:r>
        <w:rPr>
          <w:rFonts w:ascii="Times New Roman" w:hAnsi="Times New Roman"/>
          <w:b/>
          <w:sz w:val="28"/>
          <w:szCs w:val="28"/>
          <w:u w:val="single"/>
        </w:rPr>
        <w:t>3.  Г О Д И Н У</w:t>
      </w:r>
      <w:r>
        <w:rPr>
          <w:rFonts w:ascii="Times New Roman" w:hAnsi="Times New Roman"/>
          <w:b/>
          <w:sz w:val="28"/>
          <w:szCs w:val="28"/>
          <w:u w:val="single"/>
        </w:rPr>
        <w:br/>
      </w:r>
    </w:p>
    <w:p w:rsidR="002A4742" w:rsidRDefault="002A4742" w:rsidP="002A4742">
      <w:pPr>
        <w:rPr>
          <w:rFonts w:ascii="Times New Roman" w:hAnsi="Times New Roman"/>
          <w:b/>
          <w:sz w:val="28"/>
          <w:szCs w:val="28"/>
          <w:u w:val="single"/>
        </w:rPr>
      </w:pPr>
    </w:p>
    <w:p w:rsidR="002A4742" w:rsidRDefault="002A4742" w:rsidP="002A4742">
      <w:pPr>
        <w:rPr>
          <w:rFonts w:ascii="Times New Roman" w:hAnsi="Times New Roman"/>
          <w:b/>
          <w:sz w:val="28"/>
          <w:szCs w:val="28"/>
          <w:u w:val="single"/>
        </w:rPr>
      </w:pPr>
    </w:p>
    <w:p w:rsidR="002A4742" w:rsidRDefault="002A4742" w:rsidP="002A4742">
      <w:pPr>
        <w:rPr>
          <w:rFonts w:ascii="Times New Roman" w:hAnsi="Times New Roman"/>
          <w:sz w:val="28"/>
          <w:szCs w:val="28"/>
        </w:rPr>
      </w:pPr>
      <w:r>
        <w:rPr>
          <w:rFonts w:ascii="Times New Roman" w:hAnsi="Times New Roman"/>
          <w:sz w:val="28"/>
          <w:szCs w:val="28"/>
          <w:lang w:val="sr-Cyrl-CS"/>
        </w:rPr>
        <w:t xml:space="preserve">        На основу Одлуке о буџету  за 20</w:t>
      </w:r>
      <w:r>
        <w:rPr>
          <w:rFonts w:ascii="Times New Roman" w:hAnsi="Times New Roman"/>
          <w:sz w:val="28"/>
          <w:szCs w:val="28"/>
        </w:rPr>
        <w:t>23.</w:t>
      </w:r>
      <w:r>
        <w:rPr>
          <w:rFonts w:ascii="Times New Roman" w:hAnsi="Times New Roman"/>
          <w:sz w:val="28"/>
          <w:szCs w:val="28"/>
          <w:lang w:val="sr-Cyrl-CS"/>
        </w:rPr>
        <w:t xml:space="preserve"> годину, Општинско Веће Општине Сечањ усвојило је План  набавки без примене ЗЈН за 202</w:t>
      </w:r>
      <w:r>
        <w:rPr>
          <w:rFonts w:ascii="Times New Roman" w:hAnsi="Times New Roman"/>
          <w:sz w:val="28"/>
          <w:szCs w:val="28"/>
        </w:rPr>
        <w:t>3</w:t>
      </w:r>
      <w:r>
        <w:rPr>
          <w:rFonts w:ascii="Times New Roman" w:hAnsi="Times New Roman"/>
          <w:sz w:val="28"/>
          <w:szCs w:val="28"/>
          <w:lang w:val="sr-Cyrl-CS"/>
        </w:rPr>
        <w:t xml:space="preserve">.годину у укупном износу од </w:t>
      </w:r>
      <w:r>
        <w:rPr>
          <w:rFonts w:ascii="Times New Roman" w:hAnsi="Times New Roman"/>
          <w:sz w:val="28"/>
          <w:szCs w:val="28"/>
        </w:rPr>
        <w:t xml:space="preserve"> </w:t>
      </w:r>
      <w:r>
        <w:rPr>
          <w:rFonts w:ascii="Times New Roman" w:hAnsi="Times New Roman"/>
          <w:sz w:val="28"/>
          <w:szCs w:val="28"/>
          <w:lang w:val="sr-Cyrl-RS"/>
        </w:rPr>
        <w:t>59.770.866,00 динара</w:t>
      </w:r>
      <w:r>
        <w:rPr>
          <w:rFonts w:ascii="Times New Roman" w:hAnsi="Times New Roman"/>
          <w:sz w:val="28"/>
          <w:szCs w:val="28"/>
        </w:rPr>
        <w:t>.</w:t>
      </w:r>
      <w:r>
        <w:rPr>
          <w:rFonts w:ascii="Times New Roman" w:hAnsi="Times New Roman"/>
          <w:sz w:val="28"/>
          <w:szCs w:val="28"/>
          <w:lang w:val="sr-Cyrl-CS"/>
        </w:rPr>
        <w:t xml:space="preserve"> </w:t>
      </w:r>
    </w:p>
    <w:p w:rsidR="002A4742" w:rsidRDefault="002A4742" w:rsidP="002A4742">
      <w:pPr>
        <w:rPr>
          <w:rFonts w:ascii="Times New Roman" w:hAnsi="Times New Roman"/>
          <w:sz w:val="24"/>
          <w:szCs w:val="24"/>
          <w:lang w:val="sr-Cyrl-CS"/>
        </w:rPr>
      </w:pPr>
    </w:p>
    <w:p w:rsidR="002A4742" w:rsidRDefault="002A4742" w:rsidP="002A4742">
      <w:pPr>
        <w:spacing w:after="0" w:line="100" w:lineRule="atLeast"/>
        <w:rPr>
          <w:rFonts w:ascii="Cambria" w:hAnsi="Cambria"/>
          <w:b/>
          <w:sz w:val="24"/>
          <w:szCs w:val="24"/>
          <w:lang w:val="sr-Cyrl-RS" w:eastAsia="zh-CN"/>
        </w:rPr>
      </w:pPr>
    </w:p>
    <w:p w:rsidR="002A4742" w:rsidRDefault="002A4742" w:rsidP="002A4742">
      <w:pPr>
        <w:spacing w:after="0" w:line="100" w:lineRule="atLeast"/>
        <w:rPr>
          <w:rFonts w:ascii="Cambria" w:hAnsi="Cambria"/>
          <w:b/>
          <w:sz w:val="24"/>
          <w:szCs w:val="24"/>
          <w:lang w:val="sr-Cyrl-RS" w:eastAsia="zh-CN"/>
        </w:rPr>
      </w:pPr>
    </w:p>
    <w:p w:rsidR="002A4742" w:rsidRDefault="002A4742" w:rsidP="002A4742">
      <w:pPr>
        <w:spacing w:after="0" w:line="100" w:lineRule="atLeast"/>
        <w:rPr>
          <w:rFonts w:ascii="Cambria" w:hAnsi="Cambria"/>
          <w:b/>
          <w:sz w:val="24"/>
          <w:szCs w:val="24"/>
          <w:lang w:val="sr-Cyrl-RS" w:eastAsia="zh-CN"/>
        </w:rPr>
      </w:pPr>
    </w:p>
    <w:tbl>
      <w:tblPr>
        <w:tblW w:w="0" w:type="dxa"/>
        <w:tblInd w:w="-10" w:type="dxa"/>
        <w:tblLayout w:type="fixed"/>
        <w:tblLook w:val="04A0" w:firstRow="1" w:lastRow="0" w:firstColumn="1" w:lastColumn="0" w:noHBand="0" w:noVBand="1"/>
      </w:tblPr>
      <w:tblGrid>
        <w:gridCol w:w="943"/>
        <w:gridCol w:w="2565"/>
        <w:gridCol w:w="10"/>
        <w:gridCol w:w="1562"/>
        <w:gridCol w:w="1122"/>
        <w:gridCol w:w="1134"/>
        <w:gridCol w:w="1275"/>
        <w:gridCol w:w="1572"/>
        <w:gridCol w:w="1559"/>
        <w:gridCol w:w="1417"/>
        <w:gridCol w:w="1079"/>
      </w:tblGrid>
      <w:tr w:rsidR="002A4742" w:rsidTr="002A4742">
        <w:tc>
          <w:tcPr>
            <w:tcW w:w="14238" w:type="dxa"/>
            <w:gridSpan w:val="11"/>
            <w:tcBorders>
              <w:top w:val="single" w:sz="4" w:space="0" w:color="000000"/>
              <w:left w:val="single" w:sz="4" w:space="0" w:color="000000"/>
              <w:bottom w:val="single" w:sz="4" w:space="0" w:color="000000"/>
              <w:right w:val="single" w:sz="4" w:space="0" w:color="000000"/>
            </w:tcBorders>
            <w:vAlign w:val="center"/>
            <w:hideMark/>
          </w:tcPr>
          <w:p w:rsidR="002A4742" w:rsidRDefault="002A4742">
            <w:pPr>
              <w:jc w:val="center"/>
              <w:rPr>
                <w:rFonts w:ascii="Times New Roman" w:hAnsi="Times New Roman"/>
                <w:b/>
                <w:sz w:val="28"/>
                <w:szCs w:val="28"/>
                <w:u w:val="single"/>
                <w:lang w:val="sr-Cyrl-RS"/>
              </w:rPr>
            </w:pPr>
            <w:r>
              <w:rPr>
                <w:rFonts w:ascii="Times New Roman" w:hAnsi="Times New Roman"/>
                <w:b/>
                <w:sz w:val="28"/>
                <w:szCs w:val="28"/>
                <w:u w:val="single"/>
                <w:lang w:val="sr-Cyrl-CS"/>
              </w:rPr>
              <w:lastRenderedPageBreak/>
              <w:t xml:space="preserve">ПЛАН </w:t>
            </w:r>
            <w:r>
              <w:rPr>
                <w:rFonts w:ascii="Times New Roman" w:hAnsi="Times New Roman"/>
                <w:b/>
                <w:sz w:val="28"/>
                <w:szCs w:val="28"/>
                <w:u w:val="single"/>
              </w:rPr>
              <w:t>НАБАВК</w:t>
            </w:r>
            <w:r>
              <w:rPr>
                <w:rFonts w:ascii="Times New Roman" w:hAnsi="Times New Roman"/>
                <w:b/>
                <w:sz w:val="28"/>
                <w:szCs w:val="28"/>
                <w:u w:val="single"/>
                <w:lang w:val="sr-Cyrl-CS"/>
              </w:rPr>
              <w:t>И</w:t>
            </w:r>
            <w:r>
              <w:rPr>
                <w:rFonts w:ascii="Times New Roman" w:hAnsi="Times New Roman"/>
                <w:b/>
                <w:sz w:val="28"/>
                <w:szCs w:val="28"/>
                <w:u w:val="single"/>
              </w:rPr>
              <w:t xml:space="preserve"> НА КОЈЕ СЕ ЗАКОН НЕ ПРИМЕЊУЈЕ</w:t>
            </w:r>
            <w:r>
              <w:rPr>
                <w:rFonts w:ascii="Times New Roman" w:hAnsi="Times New Roman"/>
                <w:b/>
                <w:sz w:val="28"/>
                <w:szCs w:val="28"/>
                <w:u w:val="single"/>
                <w:lang w:val="sr-Cyrl-RS"/>
              </w:rPr>
              <w:t xml:space="preserve"> ЗА 2023.ГОДИНУ</w:t>
            </w:r>
            <w:r>
              <w:rPr>
                <w:rFonts w:ascii="Times New Roman" w:hAnsi="Times New Roman"/>
                <w:b/>
                <w:sz w:val="28"/>
                <w:szCs w:val="28"/>
                <w:u w:val="single"/>
              </w:rPr>
              <w:t xml:space="preserve"> </w:t>
            </w:r>
          </w:p>
        </w:tc>
      </w:tr>
      <w:tr w:rsidR="002A4742" w:rsidTr="002A4742">
        <w:tc>
          <w:tcPr>
            <w:tcW w:w="943" w:type="dxa"/>
            <w:vMerge w:val="restart"/>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Редни</w:t>
            </w:r>
          </w:p>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број</w:t>
            </w:r>
          </w:p>
        </w:tc>
        <w:tc>
          <w:tcPr>
            <w:tcW w:w="2565" w:type="dxa"/>
            <w:vMerge w:val="restart"/>
            <w:tcBorders>
              <w:top w:val="single" w:sz="4" w:space="0" w:color="000000"/>
              <w:left w:val="single" w:sz="4" w:space="0" w:color="000000"/>
              <w:bottom w:val="single" w:sz="4" w:space="0" w:color="000000"/>
              <w:right w:val="nil"/>
            </w:tcBorders>
            <w:vAlign w:val="center"/>
          </w:tcPr>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Предмет набавке</w:t>
            </w:r>
          </w:p>
          <w:p w:rsidR="002A4742" w:rsidRDefault="002A4742">
            <w:pPr>
              <w:spacing w:after="0" w:line="240" w:lineRule="auto"/>
              <w:jc w:val="center"/>
              <w:rPr>
                <w:rFonts w:ascii="Times New Roman" w:hAnsi="Times New Roman"/>
                <w:b/>
                <w:sz w:val="24"/>
                <w:szCs w:val="24"/>
              </w:rPr>
            </w:pPr>
          </w:p>
        </w:tc>
        <w:tc>
          <w:tcPr>
            <w:tcW w:w="1572" w:type="dxa"/>
            <w:gridSpan w:val="2"/>
            <w:vMerge w:val="restart"/>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Процењена вредност</w:t>
            </w:r>
          </w:p>
        </w:tc>
        <w:tc>
          <w:tcPr>
            <w:tcW w:w="2256" w:type="dxa"/>
            <w:gridSpan w:val="2"/>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Планирана средства</w:t>
            </w:r>
          </w:p>
          <w:p w:rsidR="002A4742" w:rsidRDefault="002A4742">
            <w:pPr>
              <w:spacing w:after="0" w:line="240" w:lineRule="auto"/>
              <w:jc w:val="center"/>
              <w:rPr>
                <w:rFonts w:ascii="Times New Roman" w:hAnsi="Times New Roman"/>
                <w:b/>
                <w:sz w:val="24"/>
                <w:szCs w:val="24"/>
                <w:lang w:val="sr-Cyrl-CS"/>
              </w:rPr>
            </w:pPr>
            <w:r>
              <w:rPr>
                <w:rFonts w:ascii="Times New Roman" w:hAnsi="Times New Roman"/>
                <w:b/>
                <w:sz w:val="24"/>
                <w:szCs w:val="24"/>
              </w:rPr>
              <w:t>(без ПДВ-а)</w:t>
            </w:r>
          </w:p>
        </w:tc>
        <w:tc>
          <w:tcPr>
            <w:tcW w:w="1275" w:type="dxa"/>
            <w:vMerge w:val="restart"/>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lang w:val="sr-Cyrl-CS"/>
              </w:rPr>
              <w:t>Основ за изузеће</w:t>
            </w:r>
          </w:p>
        </w:tc>
        <w:tc>
          <w:tcPr>
            <w:tcW w:w="4548" w:type="dxa"/>
            <w:gridSpan w:val="3"/>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Оквирни датум</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2A4742" w:rsidRDefault="002A4742">
            <w:pPr>
              <w:spacing w:after="0" w:line="240" w:lineRule="auto"/>
              <w:jc w:val="center"/>
              <w:rPr>
                <w:rFonts w:ascii="Times New Roman" w:hAnsi="Times New Roman"/>
                <w:sz w:val="24"/>
                <w:szCs w:val="24"/>
              </w:rPr>
            </w:pPr>
            <w:r>
              <w:rPr>
                <w:rFonts w:ascii="Times New Roman" w:hAnsi="Times New Roman"/>
                <w:b/>
                <w:sz w:val="24"/>
                <w:szCs w:val="24"/>
              </w:rPr>
              <w:t>Напомена</w:t>
            </w:r>
          </w:p>
          <w:p w:rsidR="002A4742" w:rsidRDefault="002A4742">
            <w:pPr>
              <w:spacing w:after="0" w:line="240" w:lineRule="auto"/>
              <w:jc w:val="center"/>
              <w:rPr>
                <w:rFonts w:ascii="Times New Roman" w:hAnsi="Times New Roman"/>
              </w:rPr>
            </w:pPr>
          </w:p>
        </w:tc>
      </w:tr>
      <w:tr w:rsidR="002A4742" w:rsidTr="002A4742">
        <w:tc>
          <w:tcPr>
            <w:tcW w:w="300" w:type="dxa"/>
            <w:vMerge/>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rPr>
                <w:rFonts w:ascii="Times New Roman" w:hAnsi="Times New Roman"/>
                <w:b/>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rPr>
                <w:rFonts w:ascii="Times New Roman" w:hAnsi="Times New Roman"/>
                <w:b/>
                <w:sz w:val="24"/>
                <w:szCs w:val="24"/>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rPr>
                <w:rFonts w:ascii="Times New Roman" w:hAnsi="Times New Roman"/>
                <w:b/>
                <w:sz w:val="24"/>
                <w:szCs w:val="24"/>
                <w:lang w:eastAsia="zh-CN"/>
              </w:rPr>
            </w:pPr>
          </w:p>
        </w:tc>
        <w:tc>
          <w:tcPr>
            <w:tcW w:w="1122"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Износ</w:t>
            </w:r>
          </w:p>
        </w:tc>
        <w:tc>
          <w:tcPr>
            <w:tcW w:w="1134"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Конто</w:t>
            </w:r>
          </w:p>
        </w:tc>
        <w:tc>
          <w:tcPr>
            <w:tcW w:w="1275" w:type="dxa"/>
            <w:vMerge/>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rPr>
                <w:rFonts w:ascii="Times New Roman" w:hAnsi="Times New Roman"/>
                <w:b/>
                <w:sz w:val="24"/>
                <w:szCs w:val="24"/>
                <w:lang w:eastAsia="zh-CN"/>
              </w:rPr>
            </w:pPr>
          </w:p>
        </w:tc>
        <w:tc>
          <w:tcPr>
            <w:tcW w:w="1572"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Покретања</w:t>
            </w:r>
          </w:p>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поступка</w:t>
            </w:r>
          </w:p>
        </w:tc>
        <w:tc>
          <w:tcPr>
            <w:tcW w:w="1559"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Закључења</w:t>
            </w:r>
          </w:p>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уговора</w:t>
            </w:r>
          </w:p>
        </w:tc>
        <w:tc>
          <w:tcPr>
            <w:tcW w:w="1417"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Извршења</w:t>
            </w:r>
          </w:p>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Уговора</w:t>
            </w:r>
          </w:p>
        </w:tc>
        <w:tc>
          <w:tcPr>
            <w:tcW w:w="1079" w:type="dxa"/>
            <w:vMerge/>
            <w:tcBorders>
              <w:top w:val="single" w:sz="4" w:space="0" w:color="000000"/>
              <w:left w:val="single" w:sz="4" w:space="0" w:color="000000"/>
              <w:bottom w:val="single" w:sz="4" w:space="0" w:color="000000"/>
              <w:right w:val="single" w:sz="4" w:space="0" w:color="000000"/>
            </w:tcBorders>
            <w:vAlign w:val="center"/>
            <w:hideMark/>
          </w:tcPr>
          <w:p w:rsidR="002A4742" w:rsidRDefault="002A4742">
            <w:pPr>
              <w:spacing w:after="0" w:line="240" w:lineRule="auto"/>
              <w:rPr>
                <w:rFonts w:ascii="Times New Roman" w:hAnsi="Times New Roman"/>
                <w:lang w:eastAsia="zh-CN"/>
              </w:rPr>
            </w:pPr>
          </w:p>
        </w:tc>
      </w:tr>
      <w:tr w:rsidR="002A4742" w:rsidTr="002A4742">
        <w:tc>
          <w:tcPr>
            <w:tcW w:w="14238" w:type="dxa"/>
            <w:gridSpan w:val="11"/>
            <w:tcBorders>
              <w:top w:val="single" w:sz="4" w:space="0" w:color="000000"/>
              <w:left w:val="single" w:sz="4" w:space="0" w:color="000000"/>
              <w:bottom w:val="single" w:sz="4" w:space="0" w:color="000000"/>
              <w:right w:val="single" w:sz="4" w:space="0" w:color="000000"/>
            </w:tcBorders>
            <w:vAlign w:val="center"/>
            <w:hideMark/>
          </w:tcPr>
          <w:p w:rsidR="002A4742" w:rsidRDefault="002A4742">
            <w:pPr>
              <w:spacing w:after="0" w:line="240" w:lineRule="auto"/>
              <w:rPr>
                <w:rFonts w:ascii="Times New Roman" w:hAnsi="Times New Roman"/>
                <w:b/>
                <w:sz w:val="28"/>
                <w:szCs w:val="28"/>
              </w:rPr>
            </w:pPr>
            <w:r>
              <w:rPr>
                <w:rFonts w:ascii="Times New Roman" w:hAnsi="Times New Roman"/>
                <w:b/>
                <w:sz w:val="28"/>
                <w:szCs w:val="28"/>
                <w:lang w:val="sr-Cyrl-RS"/>
              </w:rPr>
              <w:t xml:space="preserve">ДОБРА </w:t>
            </w: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1.</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CS"/>
              </w:rPr>
              <w:t xml:space="preserve">Репрезентација          </w:t>
            </w:r>
            <w:r>
              <w:rPr>
                <w:rFonts w:ascii="Times New Roman" w:hAnsi="Times New Roman"/>
                <w:sz w:val="24"/>
                <w:szCs w:val="24"/>
              </w:rPr>
              <w:t>(кафа,пиће)</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830.000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426800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sr-Cyrl-RS"/>
              </w:rPr>
              <w:t>202</w:t>
            </w:r>
            <w:r>
              <w:rPr>
                <w:rFonts w:ascii="Times New Roman" w:hAnsi="Times New Roman"/>
                <w:sz w:val="24"/>
                <w:szCs w:val="24"/>
                <w:lang w:val="en-US"/>
              </w:rPr>
              <w:t>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2.</w:t>
            </w:r>
          </w:p>
          <w:p w:rsidR="002A4742" w:rsidRDefault="002A4742">
            <w:pPr>
              <w:spacing w:after="0" w:line="240" w:lineRule="auto"/>
              <w:jc w:val="center"/>
              <w:rPr>
                <w:rFonts w:ascii="Times New Roman" w:hAnsi="Times New Roman"/>
                <w:b/>
                <w:sz w:val="24"/>
                <w:szCs w:val="24"/>
                <w:lang w:val="sr-Cyrl-RS"/>
              </w:rPr>
            </w:pP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Канцеларијски материјал </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830.000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426100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Јул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w:t>
            </w:r>
            <w:r>
              <w:rPr>
                <w:rFonts w:ascii="Times New Roman" w:hAnsi="Times New Roman"/>
                <w:sz w:val="24"/>
                <w:szCs w:val="24"/>
                <w:lang w:val="en-US"/>
              </w:rPr>
              <w:t>3</w:t>
            </w:r>
            <w:r>
              <w:rPr>
                <w:rFonts w:ascii="Times New Roman" w:hAnsi="Times New Roman"/>
                <w:sz w:val="24"/>
                <w:szCs w:val="24"/>
                <w:lang w:val="sr-Cyrl-RS"/>
              </w:rPr>
              <w:t>.</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Јул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Јул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2024.</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3.</w:t>
            </w:r>
          </w:p>
          <w:p w:rsidR="002A4742" w:rsidRDefault="002A4742">
            <w:pPr>
              <w:spacing w:after="0" w:line="240" w:lineRule="auto"/>
              <w:jc w:val="center"/>
              <w:rPr>
                <w:rFonts w:ascii="Times New Roman" w:hAnsi="Times New Roman"/>
                <w:b/>
                <w:strike/>
                <w:sz w:val="24"/>
                <w:szCs w:val="24"/>
                <w:lang w:val="sr-Cyrl-RS"/>
              </w:rPr>
            </w:pP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Рачунари и рачунарска опрема</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500.000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512200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4.</w:t>
            </w:r>
          </w:p>
          <w:p w:rsidR="002A4742" w:rsidRDefault="002A4742">
            <w:pPr>
              <w:spacing w:after="0" w:line="240" w:lineRule="auto"/>
              <w:jc w:val="center"/>
              <w:rPr>
                <w:rFonts w:ascii="Times New Roman" w:hAnsi="Times New Roman"/>
                <w:b/>
                <w:sz w:val="24"/>
                <w:szCs w:val="24"/>
                <w:lang w:val="sr-Cyrl-RS"/>
              </w:rPr>
            </w:pP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Потрошни материјал за одржавање возила</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en-US"/>
              </w:rPr>
              <w:t>125.000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426400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5.</w:t>
            </w:r>
          </w:p>
          <w:p w:rsidR="002A4742" w:rsidRDefault="002A4742">
            <w:pPr>
              <w:spacing w:after="0" w:line="240" w:lineRule="auto"/>
              <w:jc w:val="center"/>
              <w:rPr>
                <w:rFonts w:ascii="Times New Roman" w:hAnsi="Times New Roman"/>
                <w:b/>
                <w:sz w:val="24"/>
                <w:szCs w:val="24"/>
                <w:lang w:val="sr-Cyrl-RS"/>
              </w:rPr>
            </w:pP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Цвеће и зеленило</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en-US"/>
              </w:rPr>
              <w:t>208.300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426100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6.</w:t>
            </w:r>
          </w:p>
          <w:p w:rsidR="002A4742" w:rsidRDefault="002A4742">
            <w:pPr>
              <w:spacing w:after="0" w:line="240" w:lineRule="auto"/>
              <w:jc w:val="center"/>
              <w:rPr>
                <w:rFonts w:ascii="Times New Roman" w:hAnsi="Times New Roman"/>
                <w:b/>
                <w:sz w:val="24"/>
                <w:szCs w:val="24"/>
                <w:lang w:val="sr-Cyrl-RS"/>
              </w:rPr>
            </w:pP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Бидони-вода</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208.300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426900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lang w:val="sr-Cyrl-RS"/>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Роди ми мама брата или сестру</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en-US"/>
              </w:rPr>
              <w:t>100.000</w:t>
            </w:r>
            <w:r>
              <w:rPr>
                <w:rFonts w:ascii="Times New Roman" w:hAnsi="Times New Roman"/>
                <w:sz w:val="24"/>
                <w:szCs w:val="24"/>
                <w:lang w:val="sr-Cyrl-RS"/>
              </w:rPr>
              <w:t xml:space="preserve"> </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472300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Бојанке за децу (школска слава Свети Сава)</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en-US"/>
              </w:rPr>
              <w:t>80.000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472300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9.</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Новогодишња репрезентација</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250.000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rPr>
                <w:rFonts w:ascii="Times New Roman" w:hAnsi="Times New Roman"/>
                <w:sz w:val="24"/>
                <w:szCs w:val="24"/>
                <w:lang w:val="en-US"/>
              </w:rPr>
            </w:pPr>
            <w:r>
              <w:rPr>
                <w:rFonts w:ascii="Times New Roman" w:hAnsi="Times New Roman"/>
                <w:sz w:val="24"/>
                <w:szCs w:val="24"/>
                <w:lang w:val="sr-Cyrl-RS"/>
              </w:rPr>
              <w:t xml:space="preserve"> </w:t>
            </w:r>
            <w:r>
              <w:rPr>
                <w:rFonts w:ascii="Times New Roman" w:hAnsi="Times New Roman"/>
                <w:sz w:val="24"/>
                <w:szCs w:val="24"/>
                <w:lang w:val="en-US"/>
              </w:rPr>
              <w:t>426900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Новембар</w:t>
            </w:r>
          </w:p>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sr-Cyrl-RS"/>
              </w:rPr>
              <w:t>2023</w:t>
            </w:r>
            <w:r>
              <w:rPr>
                <w:rFonts w:ascii="Times New Roman" w:hAnsi="Times New Roman"/>
                <w:sz w:val="24"/>
                <w:szCs w:val="24"/>
                <w:lang w:val="en-US"/>
              </w:rPr>
              <w:t>.</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sr-Cyrl-RS"/>
              </w:rPr>
              <w:t>2023</w:t>
            </w:r>
            <w:r>
              <w:rPr>
                <w:rFonts w:ascii="Times New Roman" w:hAnsi="Times New Roman"/>
                <w:sz w:val="24"/>
                <w:szCs w:val="24"/>
                <w:lang w:val="en-US"/>
              </w:rPr>
              <w:t>.</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sr-Cyrl-RS"/>
              </w:rPr>
              <w:t>2023</w:t>
            </w:r>
            <w:r>
              <w:rPr>
                <w:rFonts w:ascii="Times New Roman" w:hAnsi="Times New Roman"/>
                <w:sz w:val="24"/>
                <w:szCs w:val="24"/>
                <w:lang w:val="en-US"/>
              </w:rPr>
              <w:t>.</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10.</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Школски прибор за ученике ромске националности</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166.666</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472900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Мај</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Јун</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11.</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Школски пакети за ђаке прваке</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en-US"/>
              </w:rPr>
              <w:t>580.000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472300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Мај</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Јун</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lastRenderedPageBreak/>
              <w:t>12.</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Ликовно-литерарни конкурс“Ускрс“</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125.000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472300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    Фебруар</w:t>
            </w:r>
          </w:p>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        2023       </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Март</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2575" w:type="dxa"/>
            <w:gridSpan w:val="2"/>
            <w:tcBorders>
              <w:top w:val="single" w:sz="4" w:space="0" w:color="000000"/>
              <w:left w:val="single" w:sz="4" w:space="0" w:color="000000"/>
              <w:bottom w:val="single" w:sz="4" w:space="0" w:color="000000"/>
              <w:right w:val="nil"/>
            </w:tcBorders>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Санитарни материјал</w:t>
            </w:r>
          </w:p>
          <w:p w:rsidR="002A4742" w:rsidRDefault="002A4742">
            <w:pPr>
              <w:spacing w:after="0" w:line="240" w:lineRule="auto"/>
              <w:rPr>
                <w:rFonts w:ascii="Times New Roman" w:hAnsi="Times New Roman"/>
                <w:sz w:val="24"/>
                <w:szCs w:val="24"/>
                <w:lang w:val="sr-Cyrl-RS"/>
              </w:rPr>
            </w:pP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500.000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426800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Март</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2024</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3518" w:type="dxa"/>
            <w:gridSpan w:val="3"/>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rPr>
                <w:rFonts w:ascii="Times New Roman" w:hAnsi="Times New Roman"/>
                <w:b/>
                <w:sz w:val="24"/>
                <w:szCs w:val="24"/>
                <w:lang w:val="sr-Cyrl-CS"/>
              </w:rPr>
            </w:pPr>
            <w:r>
              <w:rPr>
                <w:rFonts w:ascii="Times New Roman" w:hAnsi="Times New Roman"/>
                <w:b/>
                <w:sz w:val="24"/>
                <w:szCs w:val="24"/>
                <w:lang w:val="sr-Cyrl-CS"/>
              </w:rPr>
              <w:t>УКУПНО ЗА ДОБРА:</w:t>
            </w:r>
          </w:p>
        </w:tc>
        <w:tc>
          <w:tcPr>
            <w:tcW w:w="10720" w:type="dxa"/>
            <w:gridSpan w:val="8"/>
            <w:tcBorders>
              <w:top w:val="single" w:sz="4" w:space="0" w:color="000000"/>
              <w:left w:val="single" w:sz="4" w:space="0" w:color="000000"/>
              <w:bottom w:val="single" w:sz="4" w:space="0" w:color="000000"/>
              <w:right w:val="single" w:sz="4" w:space="0" w:color="000000"/>
            </w:tcBorders>
            <w:hideMark/>
          </w:tcPr>
          <w:p w:rsidR="002A4742" w:rsidRDefault="002A4742">
            <w:pPr>
              <w:snapToGrid w:val="0"/>
              <w:spacing w:after="0" w:line="240" w:lineRule="auto"/>
              <w:rPr>
                <w:rFonts w:ascii="Times New Roman" w:hAnsi="Times New Roman"/>
                <w:b/>
                <w:sz w:val="24"/>
                <w:szCs w:val="24"/>
                <w:highlight w:val="yellow"/>
              </w:rPr>
            </w:pPr>
            <w:r>
              <w:rPr>
                <w:rFonts w:ascii="Times New Roman" w:hAnsi="Times New Roman"/>
                <w:b/>
                <w:sz w:val="24"/>
                <w:szCs w:val="24"/>
              </w:rPr>
              <w:t>4.503.266,00</w:t>
            </w:r>
          </w:p>
        </w:tc>
      </w:tr>
      <w:tr w:rsidR="002A4742" w:rsidTr="002A4742">
        <w:tc>
          <w:tcPr>
            <w:tcW w:w="14238" w:type="dxa"/>
            <w:gridSpan w:val="11"/>
            <w:tcBorders>
              <w:top w:val="single" w:sz="4" w:space="0" w:color="000000"/>
              <w:left w:val="single" w:sz="4" w:space="0" w:color="000000"/>
              <w:bottom w:val="single" w:sz="4" w:space="0" w:color="000000"/>
              <w:right w:val="single" w:sz="4" w:space="0" w:color="000000"/>
            </w:tcBorders>
            <w:vAlign w:val="center"/>
            <w:hideMark/>
          </w:tcPr>
          <w:p w:rsidR="002A4742" w:rsidRDefault="002A4742">
            <w:pPr>
              <w:spacing w:after="0" w:line="240" w:lineRule="auto"/>
              <w:rPr>
                <w:rFonts w:ascii="Times New Roman" w:hAnsi="Times New Roman"/>
                <w:b/>
                <w:sz w:val="28"/>
                <w:szCs w:val="28"/>
                <w:lang w:val="sr-Cyrl-CS"/>
              </w:rPr>
            </w:pPr>
            <w:r>
              <w:rPr>
                <w:rFonts w:ascii="Times New Roman" w:hAnsi="Times New Roman"/>
                <w:b/>
                <w:sz w:val="28"/>
                <w:szCs w:val="28"/>
                <w:lang w:val="sr-Cyrl-CS"/>
              </w:rPr>
              <w:t>УСЛУГЕ</w:t>
            </w: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1.</w:t>
            </w:r>
          </w:p>
        </w:tc>
        <w:tc>
          <w:tcPr>
            <w:tcW w:w="2575" w:type="dxa"/>
            <w:gridSpan w:val="2"/>
            <w:tcBorders>
              <w:top w:val="single" w:sz="4" w:space="0" w:color="000000"/>
              <w:left w:val="single" w:sz="4" w:space="0" w:color="000000"/>
              <w:bottom w:val="single" w:sz="4" w:space="0" w:color="000000"/>
              <w:right w:val="nil"/>
            </w:tcBorders>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Услуге обезбеђења</w:t>
            </w:r>
          </w:p>
          <w:p w:rsidR="002A4742" w:rsidRDefault="002A4742">
            <w:pPr>
              <w:spacing w:after="0" w:line="240" w:lineRule="auto"/>
              <w:rPr>
                <w:rFonts w:ascii="Times New Roman" w:hAnsi="Times New Roman"/>
                <w:sz w:val="24"/>
                <w:szCs w:val="24"/>
                <w:lang w:val="sr-Cyrl-RS"/>
              </w:rPr>
            </w:pP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4.250.000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423900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Чл.27.1.3.</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Јануар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2024</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Јануар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2025</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2.</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Консултантске услуге из области јавних набавки</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990.000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423500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2022</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Јануар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Јануар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2024</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3.</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одржавања националног парка „Конак“</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en-US"/>
              </w:rPr>
              <w:t>999.000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rPr>
            </w:pPr>
            <w:r>
              <w:rPr>
                <w:rFonts w:ascii="Times New Roman" w:hAnsi="Times New Roman"/>
                <w:sz w:val="24"/>
                <w:szCs w:val="24"/>
              </w:rPr>
              <w:t>424500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Новембар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4.</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Услуга одржавања школског дворишта у Конаку</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en-US"/>
              </w:rPr>
            </w:pPr>
            <w:r>
              <w:rPr>
                <w:rFonts w:ascii="Times New Roman" w:hAnsi="Times New Roman"/>
                <w:sz w:val="24"/>
                <w:szCs w:val="24"/>
                <w:lang w:val="en-US"/>
              </w:rPr>
              <w:t xml:space="preserve">     200.000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424500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5.</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прања возила</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250.000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423900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6.</w:t>
            </w:r>
          </w:p>
          <w:p w:rsidR="002A4742" w:rsidRDefault="002A4742">
            <w:pPr>
              <w:spacing w:after="0" w:line="240" w:lineRule="auto"/>
              <w:jc w:val="center"/>
              <w:rPr>
                <w:rFonts w:ascii="Times New Roman" w:hAnsi="Times New Roman"/>
                <w:b/>
                <w:sz w:val="24"/>
                <w:szCs w:val="24"/>
                <w:lang w:val="sr-Cyrl-RS"/>
              </w:rPr>
            </w:pP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одржавања и поправке возила</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500.000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425200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7.</w:t>
            </w:r>
          </w:p>
          <w:p w:rsidR="002A4742" w:rsidRDefault="002A4742">
            <w:pPr>
              <w:spacing w:after="0" w:line="240" w:lineRule="auto"/>
              <w:jc w:val="center"/>
              <w:rPr>
                <w:rFonts w:ascii="Times New Roman" w:hAnsi="Times New Roman"/>
                <w:b/>
                <w:sz w:val="24"/>
                <w:szCs w:val="24"/>
                <w:lang w:val="sr-Cyrl-RS"/>
              </w:rPr>
            </w:pP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одржавања фотокопир апарата и пуњење тонера</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250.000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425200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rPr>
          <w:trHeight w:val="557"/>
        </w:trPr>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8.</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социјалне заштите- помоћ у кући</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en-US"/>
              </w:rPr>
            </w:pPr>
            <w:r>
              <w:rPr>
                <w:rFonts w:ascii="Times New Roman" w:hAnsi="Times New Roman"/>
                <w:sz w:val="24"/>
                <w:szCs w:val="24"/>
                <w:lang w:val="en-US"/>
              </w:rPr>
              <w:t xml:space="preserve">   14.500.000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rPr>
                <w:rFonts w:ascii="Times New Roman" w:hAnsi="Times New Roman"/>
                <w:strike/>
                <w:sz w:val="24"/>
                <w:szCs w:val="24"/>
                <w:lang w:val="en-U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vertAlign w:val="superscript"/>
                <w:lang w:val="en-US"/>
              </w:rPr>
            </w:pPr>
            <w:r>
              <w:rPr>
                <w:rFonts w:ascii="Times New Roman" w:hAnsi="Times New Roman"/>
                <w:sz w:val="24"/>
                <w:szCs w:val="24"/>
                <w:lang w:val="en-US"/>
              </w:rPr>
              <w:t>423900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w:t>
            </w:r>
            <w:r>
              <w:rPr>
                <w:rFonts w:ascii="Times New Roman" w:hAnsi="Times New Roman"/>
                <w:sz w:val="24"/>
                <w:szCs w:val="24"/>
              </w:rPr>
              <w:t>3</w:t>
            </w:r>
            <w:r>
              <w:rPr>
                <w:rFonts w:ascii="Times New Roman" w:hAnsi="Times New Roman"/>
                <w:sz w:val="24"/>
                <w:szCs w:val="24"/>
                <w:lang w:val="sr-Cyrl-CS"/>
              </w:rPr>
              <w:t>.</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en-US"/>
              </w:rPr>
              <w:t>Aприл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Мај</w:t>
            </w:r>
          </w:p>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sr-Cyrl-RS"/>
              </w:rPr>
              <w:t>2024</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trike/>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9.</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одржавања инсталације јавног осветљења –пети кабал и склопка</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en-US"/>
              </w:rPr>
              <w:t>320.000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425200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Март</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Март</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Март</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2024</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10.</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Услуга поправке и одржавања </w:t>
            </w:r>
            <w:r>
              <w:rPr>
                <w:rFonts w:ascii="Times New Roman" w:hAnsi="Times New Roman"/>
                <w:sz w:val="24"/>
                <w:szCs w:val="24"/>
                <w:lang w:val="sr-Cyrl-CS"/>
              </w:rPr>
              <w:lastRenderedPageBreak/>
              <w:t>инсталација у просторијама општинске Управе Сечањ</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200.000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425100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Март</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Март</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Март</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2024</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11.</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стручног надзора над извршењем услуга ДДД</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en-US"/>
              </w:rPr>
              <w:t>700.000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highlight w:val="yellow"/>
                <w:lang w:val="en-US"/>
              </w:rPr>
            </w:pPr>
            <w:r>
              <w:rPr>
                <w:rFonts w:ascii="Times New Roman" w:hAnsi="Times New Roman"/>
                <w:sz w:val="24"/>
                <w:szCs w:val="24"/>
                <w:lang w:val="en-US"/>
              </w:rPr>
              <w:t>424900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12.</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ревизије</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en-US"/>
              </w:rPr>
              <w:t>415.000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jc w:val="center"/>
              <w:rPr>
                <w:rFonts w:ascii="Times New Roman" w:hAnsi="Times New Roman"/>
                <w:sz w:val="24"/>
                <w:szCs w:val="24"/>
              </w:rPr>
            </w:pPr>
            <w:r>
              <w:rPr>
                <w:rFonts w:ascii="Times New Roman" w:hAnsi="Times New Roman"/>
                <w:sz w:val="24"/>
                <w:szCs w:val="24"/>
                <w:lang w:val="en-US"/>
              </w:rPr>
              <w:t>423500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13.</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пољочуварске  службе</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lang w:val="sr-Cyrl-RS"/>
              </w:rPr>
              <w:t>4</w:t>
            </w:r>
            <w:r>
              <w:rPr>
                <w:rFonts w:ascii="Times New Roman" w:hAnsi="Times New Roman"/>
                <w:sz w:val="24"/>
                <w:szCs w:val="24"/>
                <w:lang w:val="en-US"/>
              </w:rPr>
              <w:t>.</w:t>
            </w:r>
            <w:r>
              <w:rPr>
                <w:rFonts w:ascii="Times New Roman" w:hAnsi="Times New Roman"/>
                <w:sz w:val="24"/>
                <w:szCs w:val="24"/>
                <w:lang w:val="sr-Cyrl-RS"/>
              </w:rPr>
              <w:t>9</w:t>
            </w:r>
            <w:r>
              <w:rPr>
                <w:rFonts w:ascii="Times New Roman" w:hAnsi="Times New Roman"/>
                <w:sz w:val="24"/>
                <w:szCs w:val="24"/>
                <w:lang w:val="en-US"/>
              </w:rPr>
              <w:t>00.000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jc w:val="center"/>
              <w:rPr>
                <w:rFonts w:ascii="Times New Roman" w:hAnsi="Times New Roman"/>
                <w:sz w:val="24"/>
                <w:szCs w:val="24"/>
              </w:rPr>
            </w:pPr>
            <w:r>
              <w:rPr>
                <w:rFonts w:ascii="Times New Roman" w:hAnsi="Times New Roman"/>
                <w:sz w:val="24"/>
                <w:szCs w:val="24"/>
              </w:rPr>
              <w:t>423900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Чл.27.1.3.</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1</w:t>
            </w:r>
            <w:r>
              <w:rPr>
                <w:rFonts w:ascii="Times New Roman" w:hAnsi="Times New Roman"/>
                <w:b/>
                <w:sz w:val="24"/>
                <w:szCs w:val="24"/>
              </w:rPr>
              <w:t>4</w:t>
            </w:r>
            <w:r>
              <w:rPr>
                <w:rFonts w:ascii="Times New Roman" w:hAnsi="Times New Roman"/>
                <w:b/>
                <w:sz w:val="24"/>
                <w:szCs w:val="24"/>
                <w:lang w:val="sr-Cyrl-RS"/>
              </w:rPr>
              <w:t>.</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Услуга одржавања сајта</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475.000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jc w:val="center"/>
              <w:rPr>
                <w:rFonts w:ascii="Times New Roman" w:hAnsi="Times New Roman"/>
                <w:sz w:val="24"/>
                <w:szCs w:val="24"/>
              </w:rPr>
            </w:pPr>
            <w:r>
              <w:rPr>
                <w:rFonts w:ascii="Times New Roman" w:hAnsi="Times New Roman"/>
                <w:sz w:val="24"/>
                <w:szCs w:val="24"/>
                <w:lang w:val="sr-Cyrl-RS"/>
              </w:rPr>
              <w:t>423900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rPr>
              <w:t>15.</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Консултанске услуге у процесу припреме и реализације пројеката</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475.000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jc w:val="center"/>
              <w:rPr>
                <w:rFonts w:ascii="Times New Roman" w:hAnsi="Times New Roman"/>
                <w:sz w:val="24"/>
                <w:szCs w:val="24"/>
                <w:highlight w:val="yellow"/>
                <w:lang w:val="sr-Cyrl-RS"/>
              </w:rPr>
            </w:pPr>
            <w:r>
              <w:rPr>
                <w:rFonts w:ascii="Times New Roman" w:hAnsi="Times New Roman"/>
                <w:sz w:val="24"/>
                <w:szCs w:val="24"/>
                <w:lang w:val="sr-Cyrl-RS"/>
              </w:rPr>
              <w:t>423500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Април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16.</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зимског одржавања путева</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highlight w:val="yellow"/>
                <w:lang w:val="sr-Cyrl-RS"/>
              </w:rPr>
            </w:pPr>
            <w:r>
              <w:rPr>
                <w:rFonts w:ascii="Times New Roman" w:hAnsi="Times New Roman"/>
                <w:sz w:val="24"/>
                <w:szCs w:val="24"/>
              </w:rPr>
              <w:t>999.000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highlight w:val="yellow"/>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rPr>
                <w:rFonts w:ascii="Times New Roman" w:hAnsi="Times New Roman"/>
                <w:sz w:val="24"/>
                <w:szCs w:val="24"/>
                <w:highlight w:val="yellow"/>
                <w:lang w:val="sr-Cyrl-RS"/>
              </w:rPr>
            </w:pPr>
            <w:r>
              <w:rPr>
                <w:rFonts w:ascii="Times New Roman" w:hAnsi="Times New Roman"/>
                <w:sz w:val="24"/>
                <w:szCs w:val="24"/>
                <w:lang w:val="sr-Cyrl-RS"/>
              </w:rPr>
              <w:t>424900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Март </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17.</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осигурања лица и имовине</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790.000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highlight w:val="yellow"/>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rPr>
                <w:rFonts w:ascii="Times New Roman" w:hAnsi="Times New Roman"/>
                <w:sz w:val="24"/>
                <w:szCs w:val="24"/>
                <w:highlight w:val="yellow"/>
              </w:rPr>
            </w:pPr>
            <w:r>
              <w:rPr>
                <w:rFonts w:ascii="Times New Roman" w:hAnsi="Times New Roman"/>
                <w:sz w:val="24"/>
                <w:szCs w:val="24"/>
                <w:lang w:val="sr-Cyrl-RS"/>
              </w:rPr>
              <w:t>421500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Јул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Јул </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Јул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2024</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18.</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изнајмљивања клопки за континуирани мониторинг комараца</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999.000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highlight w:val="yellow"/>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rPr>
                <w:rFonts w:ascii="Times New Roman" w:hAnsi="Times New Roman"/>
                <w:sz w:val="24"/>
                <w:szCs w:val="24"/>
                <w:highlight w:val="yellow"/>
                <w:lang w:val="sr-Cyrl-RS"/>
              </w:rPr>
            </w:pPr>
            <w:r>
              <w:rPr>
                <w:rFonts w:ascii="Times New Roman" w:hAnsi="Times New Roman"/>
                <w:sz w:val="24"/>
                <w:szCs w:val="24"/>
                <w:lang w:val="sr-Cyrl-RS"/>
              </w:rPr>
              <w:t>424900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Јул</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Јул </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Новембар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19.</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вршења стручног надзора над извођењем радова</w:t>
            </w:r>
            <w:r>
              <w:rPr>
                <w:rFonts w:ascii="Times New Roman" w:hAnsi="Times New Roman"/>
                <w:sz w:val="24"/>
                <w:szCs w:val="24"/>
                <w:lang w:val="sr-Cyrl-RS"/>
              </w:rPr>
              <w:t xml:space="preserve"> на изградњи и опремање бунара у насељеним местима Сечањ и Шурјан</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900.000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highlight w:val="yellow"/>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rPr>
                <w:rFonts w:ascii="Times New Roman" w:hAnsi="Times New Roman"/>
                <w:sz w:val="24"/>
                <w:szCs w:val="24"/>
                <w:lang w:val="sr-Cyrl-RS"/>
              </w:rPr>
            </w:pPr>
            <w:r>
              <w:rPr>
                <w:rFonts w:ascii="Times New Roman" w:hAnsi="Times New Roman"/>
                <w:sz w:val="24"/>
                <w:szCs w:val="24"/>
                <w:lang w:val="sr-Cyrl-RS"/>
              </w:rPr>
              <w:t>511400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Септембар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Октобар </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Децембар 2023       </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lastRenderedPageBreak/>
              <w:t>20.</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вршења стручног надзора на извођењу радова на реконструкцији објеката домова културе у Јаши Томић и Сечњу</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416.600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highlight w:val="yellow"/>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r>
              <w:rPr>
                <w:rFonts w:ascii="Times New Roman" w:hAnsi="Times New Roman"/>
                <w:sz w:val="24"/>
                <w:szCs w:val="24"/>
                <w:lang w:val="sr-Cyrl-CS"/>
              </w:rPr>
              <w:t>424900</w:t>
            </w:r>
          </w:p>
        </w:tc>
        <w:tc>
          <w:tcPr>
            <w:tcW w:w="1275" w:type="dxa"/>
            <w:tcBorders>
              <w:top w:val="single" w:sz="4" w:space="0" w:color="000000"/>
              <w:left w:val="single" w:sz="4" w:space="0" w:color="000000"/>
              <w:bottom w:val="single" w:sz="4" w:space="0" w:color="000000"/>
              <w:right w:val="nil"/>
            </w:tcBorders>
            <w:hideMark/>
          </w:tcPr>
          <w:p w:rsidR="002A4742" w:rsidRDefault="002A4742">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Октобар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Октобар </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21.</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израде пројектно техничке документације за изградњу бунара у насељеним местима Крајишник, Јарковац и Јаша Томић</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800.000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highlight w:val="yellow"/>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rPr>
                <w:rFonts w:ascii="Times New Roman" w:hAnsi="Times New Roman"/>
                <w:sz w:val="24"/>
                <w:szCs w:val="24"/>
                <w:lang w:val="en-US"/>
              </w:rPr>
            </w:pPr>
            <w:r>
              <w:rPr>
                <w:rFonts w:ascii="Times New Roman" w:hAnsi="Times New Roman"/>
                <w:sz w:val="24"/>
                <w:szCs w:val="24"/>
                <w:lang w:val="en-US"/>
              </w:rPr>
              <w:t>511400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Децембар </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Јануар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22.</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Услуге кетеринга</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400.000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highlight w:val="yellow"/>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rPr>
                <w:rFonts w:ascii="Times New Roman" w:hAnsi="Times New Roman"/>
                <w:sz w:val="24"/>
                <w:szCs w:val="24"/>
                <w:lang w:val="en-US"/>
              </w:rPr>
            </w:pPr>
            <w:r>
              <w:rPr>
                <w:rFonts w:ascii="Times New Roman" w:hAnsi="Times New Roman"/>
                <w:sz w:val="24"/>
                <w:szCs w:val="24"/>
                <w:lang w:val="en-US"/>
              </w:rPr>
              <w:t>426800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Децембар </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Јануар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2024</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23.</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CS"/>
              </w:rPr>
            </w:pPr>
            <w:r>
              <w:rPr>
                <w:rFonts w:ascii="Times New Roman" w:hAnsi="Times New Roman"/>
                <w:sz w:val="24"/>
                <w:szCs w:val="24"/>
                <w:lang w:val="sr-Cyrl-CS"/>
              </w:rPr>
              <w:t>Услуга личног пратиоца детета</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3.200.000</w:t>
            </w:r>
          </w:p>
        </w:tc>
        <w:tc>
          <w:tcPr>
            <w:tcW w:w="1122" w:type="dxa"/>
            <w:tcBorders>
              <w:top w:val="single" w:sz="4" w:space="0" w:color="000000"/>
              <w:left w:val="single" w:sz="4" w:space="0" w:color="000000"/>
              <w:bottom w:val="single" w:sz="4" w:space="0" w:color="000000"/>
              <w:right w:val="nil"/>
            </w:tcBorders>
          </w:tcPr>
          <w:p w:rsidR="002A4742" w:rsidRDefault="002A4742">
            <w:pPr>
              <w:spacing w:after="0" w:line="240" w:lineRule="auto"/>
              <w:jc w:val="center"/>
              <w:rPr>
                <w:rFonts w:ascii="Times New Roman" w:hAnsi="Times New Roman"/>
                <w:sz w:val="24"/>
                <w:szCs w:val="24"/>
                <w:highlight w:val="yellow"/>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rPr>
                <w:rFonts w:ascii="Times New Roman" w:hAnsi="Times New Roman"/>
                <w:sz w:val="24"/>
                <w:szCs w:val="24"/>
                <w:lang w:val="sr-Cyrl-RS"/>
              </w:rPr>
            </w:pPr>
            <w:r>
              <w:rPr>
                <w:rFonts w:ascii="Times New Roman" w:hAnsi="Times New Roman"/>
                <w:sz w:val="24"/>
                <w:szCs w:val="24"/>
                <w:lang w:val="sr-Cyrl-RS"/>
              </w:rPr>
              <w:t>423900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Децембар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Децембар </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Јануар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2024</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3518" w:type="dxa"/>
            <w:gridSpan w:val="3"/>
            <w:tcBorders>
              <w:top w:val="single" w:sz="4" w:space="0" w:color="000000"/>
              <w:left w:val="single" w:sz="4" w:space="0" w:color="000000"/>
              <w:bottom w:val="single" w:sz="4" w:space="0" w:color="000000"/>
              <w:right w:val="nil"/>
            </w:tcBorders>
            <w:vAlign w:val="center"/>
          </w:tcPr>
          <w:p w:rsidR="002A4742" w:rsidRDefault="002A4742">
            <w:pPr>
              <w:spacing w:after="0" w:line="240" w:lineRule="auto"/>
              <w:rPr>
                <w:rFonts w:ascii="Times New Roman" w:hAnsi="Times New Roman"/>
                <w:b/>
                <w:sz w:val="24"/>
                <w:szCs w:val="24"/>
                <w:lang w:val="sr-Cyrl-CS"/>
              </w:rPr>
            </w:pPr>
          </w:p>
          <w:p w:rsidR="002A4742" w:rsidRDefault="002A4742">
            <w:pPr>
              <w:spacing w:after="0" w:line="240" w:lineRule="auto"/>
              <w:rPr>
                <w:rFonts w:ascii="Times New Roman" w:hAnsi="Times New Roman"/>
                <w:b/>
                <w:sz w:val="24"/>
                <w:szCs w:val="24"/>
                <w:lang w:val="sr-Cyrl-CS"/>
              </w:rPr>
            </w:pPr>
            <w:r>
              <w:rPr>
                <w:rFonts w:ascii="Times New Roman" w:hAnsi="Times New Roman"/>
                <w:b/>
                <w:sz w:val="24"/>
                <w:szCs w:val="24"/>
                <w:lang w:val="sr-Cyrl-CS"/>
              </w:rPr>
              <w:t>УКУПНО ЗА УСЛУГЕ:</w:t>
            </w:r>
          </w:p>
          <w:p w:rsidR="002A4742" w:rsidRDefault="002A4742">
            <w:pPr>
              <w:spacing w:after="0" w:line="240" w:lineRule="auto"/>
              <w:rPr>
                <w:rFonts w:ascii="Times New Roman" w:hAnsi="Times New Roman"/>
                <w:b/>
                <w:sz w:val="24"/>
                <w:szCs w:val="24"/>
                <w:lang w:val="sr-Cyrl-CS"/>
              </w:rPr>
            </w:pPr>
          </w:p>
        </w:tc>
        <w:tc>
          <w:tcPr>
            <w:tcW w:w="10720" w:type="dxa"/>
            <w:gridSpan w:val="8"/>
            <w:tcBorders>
              <w:top w:val="single" w:sz="4" w:space="0" w:color="000000"/>
              <w:left w:val="single" w:sz="4" w:space="0" w:color="000000"/>
              <w:bottom w:val="single" w:sz="4" w:space="0" w:color="000000"/>
              <w:right w:val="single" w:sz="4" w:space="0" w:color="000000"/>
            </w:tcBorders>
            <w:hideMark/>
          </w:tcPr>
          <w:p w:rsidR="002A4742" w:rsidRDefault="002A4742">
            <w:pPr>
              <w:snapToGrid w:val="0"/>
              <w:spacing w:after="0" w:line="240" w:lineRule="auto"/>
              <w:rPr>
                <w:rFonts w:ascii="Times New Roman" w:hAnsi="Times New Roman"/>
                <w:b/>
                <w:sz w:val="24"/>
                <w:szCs w:val="24"/>
                <w:highlight w:val="yellow"/>
                <w:lang w:val="sr-Cyrl-RS"/>
              </w:rPr>
            </w:pPr>
            <w:r>
              <w:rPr>
                <w:rFonts w:ascii="Times New Roman" w:hAnsi="Times New Roman"/>
                <w:b/>
                <w:sz w:val="24"/>
                <w:szCs w:val="24"/>
                <w:lang w:val="sr-Cyrl-RS"/>
              </w:rPr>
              <w:t xml:space="preserve"> 47.928.600,00  динара</w:t>
            </w:r>
          </w:p>
        </w:tc>
      </w:tr>
      <w:tr w:rsidR="002A4742" w:rsidTr="002A4742">
        <w:tc>
          <w:tcPr>
            <w:tcW w:w="14238" w:type="dxa"/>
            <w:gridSpan w:val="11"/>
            <w:tcBorders>
              <w:top w:val="single" w:sz="4" w:space="0" w:color="000000"/>
              <w:left w:val="single" w:sz="4" w:space="0" w:color="000000"/>
              <w:bottom w:val="single" w:sz="4" w:space="0" w:color="000000"/>
              <w:right w:val="single" w:sz="4" w:space="0" w:color="000000"/>
            </w:tcBorders>
            <w:vAlign w:val="center"/>
          </w:tcPr>
          <w:p w:rsidR="002A4742" w:rsidRDefault="002A4742">
            <w:pPr>
              <w:snapToGrid w:val="0"/>
              <w:spacing w:after="0" w:line="240" w:lineRule="auto"/>
              <w:rPr>
                <w:rFonts w:ascii="Times New Roman" w:hAnsi="Times New Roman"/>
                <w:b/>
                <w:sz w:val="28"/>
                <w:szCs w:val="28"/>
                <w:lang w:val="sr-Cyrl-RS"/>
              </w:rPr>
            </w:pPr>
            <w:r>
              <w:rPr>
                <w:rFonts w:ascii="Times New Roman" w:hAnsi="Times New Roman"/>
                <w:b/>
                <w:sz w:val="28"/>
                <w:szCs w:val="28"/>
                <w:lang w:val="sr-Cyrl-RS"/>
              </w:rPr>
              <w:t>РАДОВИ</w:t>
            </w:r>
          </w:p>
          <w:p w:rsidR="002A4742" w:rsidRDefault="002A4742">
            <w:pPr>
              <w:snapToGrid w:val="0"/>
              <w:spacing w:after="0" w:line="240" w:lineRule="auto"/>
              <w:rPr>
                <w:rFonts w:ascii="Times New Roman" w:hAnsi="Times New Roman"/>
                <w:b/>
                <w:sz w:val="28"/>
                <w:szCs w:val="28"/>
                <w:lang w:val="sr-Cyrl-RS"/>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1.</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Рушење бесправно подигнутих објеката</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en-US"/>
              </w:rPr>
              <w:t>160.000</w:t>
            </w:r>
          </w:p>
        </w:tc>
        <w:tc>
          <w:tcPr>
            <w:tcW w:w="1122" w:type="dxa"/>
            <w:tcBorders>
              <w:top w:val="single" w:sz="4" w:space="0" w:color="000000"/>
              <w:left w:val="single" w:sz="4" w:space="0" w:color="000000"/>
              <w:bottom w:val="single" w:sz="4" w:space="0" w:color="000000"/>
              <w:right w:val="nil"/>
            </w:tcBorders>
          </w:tcPr>
          <w:p w:rsidR="002A4742" w:rsidRDefault="002A4742">
            <w:pPr>
              <w:snapToGrid w:val="0"/>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highlight w:val="yellow"/>
                <w:lang w:val="sr-Cyrl-RS"/>
              </w:rPr>
            </w:pPr>
            <w:r>
              <w:rPr>
                <w:rFonts w:ascii="Times New Roman" w:hAnsi="Times New Roman"/>
                <w:sz w:val="24"/>
                <w:szCs w:val="24"/>
                <w:lang w:val="sr-Cyrl-RS"/>
              </w:rPr>
              <w:t>421900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Новембар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Радови изградње зида на месном гробљу у насељеном месту Сечањ</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en-US"/>
              </w:rPr>
            </w:pPr>
            <w:r>
              <w:rPr>
                <w:rFonts w:ascii="Times New Roman" w:hAnsi="Times New Roman"/>
                <w:sz w:val="24"/>
                <w:szCs w:val="24"/>
                <w:lang w:val="en-US"/>
              </w:rPr>
              <w:t>1.250.000</w:t>
            </w:r>
          </w:p>
        </w:tc>
        <w:tc>
          <w:tcPr>
            <w:tcW w:w="1122" w:type="dxa"/>
            <w:tcBorders>
              <w:top w:val="single" w:sz="4" w:space="0" w:color="000000"/>
              <w:left w:val="single" w:sz="4" w:space="0" w:color="000000"/>
              <w:bottom w:val="single" w:sz="4" w:space="0" w:color="000000"/>
              <w:right w:val="nil"/>
            </w:tcBorders>
          </w:tcPr>
          <w:p w:rsidR="002A4742" w:rsidRDefault="002A4742">
            <w:pPr>
              <w:snapToGrid w:val="0"/>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511200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Фебруар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Новембар</w:t>
            </w:r>
          </w:p>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2023</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3.</w:t>
            </w:r>
          </w:p>
        </w:tc>
        <w:tc>
          <w:tcPr>
            <w:tcW w:w="2575" w:type="dxa"/>
            <w:gridSpan w:val="2"/>
            <w:tcBorders>
              <w:top w:val="single" w:sz="4" w:space="0" w:color="000000"/>
              <w:left w:val="single" w:sz="4" w:space="0" w:color="000000"/>
              <w:bottom w:val="single" w:sz="4" w:space="0" w:color="000000"/>
              <w:right w:val="nil"/>
            </w:tcBorders>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Геодетски радови</w:t>
            </w:r>
          </w:p>
          <w:p w:rsidR="002A4742" w:rsidRDefault="002A4742">
            <w:pPr>
              <w:spacing w:after="0" w:line="240" w:lineRule="auto"/>
              <w:rPr>
                <w:rFonts w:ascii="Times New Roman" w:hAnsi="Times New Roman"/>
                <w:sz w:val="24"/>
                <w:szCs w:val="24"/>
                <w:lang w:val="sr-Cyrl-RS"/>
              </w:rPr>
            </w:pP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2.999.000</w:t>
            </w:r>
          </w:p>
        </w:tc>
        <w:tc>
          <w:tcPr>
            <w:tcW w:w="1122" w:type="dxa"/>
            <w:tcBorders>
              <w:top w:val="single" w:sz="4" w:space="0" w:color="000000"/>
              <w:left w:val="single" w:sz="4" w:space="0" w:color="000000"/>
              <w:bottom w:val="single" w:sz="4" w:space="0" w:color="000000"/>
              <w:right w:val="nil"/>
            </w:tcBorders>
          </w:tcPr>
          <w:p w:rsidR="002A4742" w:rsidRDefault="002A4742">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424600</w:t>
            </w:r>
          </w:p>
        </w:tc>
        <w:tc>
          <w:tcPr>
            <w:tcW w:w="1275" w:type="dxa"/>
            <w:tcBorders>
              <w:top w:val="single" w:sz="4" w:space="0" w:color="000000"/>
              <w:left w:val="single" w:sz="4" w:space="0" w:color="000000"/>
              <w:bottom w:val="single" w:sz="4" w:space="0" w:color="000000"/>
              <w:right w:val="nil"/>
            </w:tcBorders>
            <w:hideMark/>
          </w:tcPr>
          <w:p w:rsidR="002A4742" w:rsidRDefault="002A4742">
            <w:pPr>
              <w:jc w:val="cente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Фебруар</w:t>
            </w:r>
          </w:p>
          <w:p w:rsidR="002A4742" w:rsidRDefault="002A4742">
            <w:pPr>
              <w:spacing w:after="0" w:line="240" w:lineRule="auto"/>
              <w:jc w:val="center"/>
              <w:rPr>
                <w:rFonts w:ascii="Times New Roman" w:hAnsi="Times New Roman"/>
                <w:sz w:val="24"/>
                <w:szCs w:val="24"/>
              </w:rPr>
            </w:pPr>
            <w:r>
              <w:rPr>
                <w:rFonts w:ascii="Times New Roman" w:hAnsi="Times New Roman"/>
                <w:sz w:val="24"/>
                <w:szCs w:val="24"/>
                <w:lang w:val="sr-Cyrl-CS"/>
              </w:rPr>
              <w:t>2023</w:t>
            </w:r>
            <w:r>
              <w:rPr>
                <w:rFonts w:ascii="Times New Roman" w:hAnsi="Times New Roman"/>
                <w:sz w:val="24"/>
                <w:szCs w:val="24"/>
                <w:lang w:val="sr-Cyrl-RS"/>
              </w:rPr>
              <w:t>.</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Март</w:t>
            </w:r>
          </w:p>
          <w:p w:rsidR="002A4742" w:rsidRDefault="002A4742">
            <w:pPr>
              <w:spacing w:after="0" w:line="240" w:lineRule="auto"/>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lang w:val="sr-Cyrl-CS"/>
              </w:rPr>
              <w:t>.</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Новембар</w:t>
            </w:r>
          </w:p>
          <w:p w:rsidR="002A4742" w:rsidRDefault="002A4742">
            <w:pPr>
              <w:spacing w:after="0" w:line="240" w:lineRule="auto"/>
              <w:jc w:val="center"/>
              <w:rPr>
                <w:rFonts w:ascii="Times New Roman" w:hAnsi="Times New Roman"/>
                <w:b/>
                <w:sz w:val="24"/>
                <w:szCs w:val="24"/>
              </w:rPr>
            </w:pP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lang w:val="sr-Cyrl-CS"/>
              </w:rPr>
              <w:t>.</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lastRenderedPageBreak/>
              <w:t>4.</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Реконструкција тротоара у насељеним местима општине Сечањ</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2.700.000</w:t>
            </w:r>
          </w:p>
        </w:tc>
        <w:tc>
          <w:tcPr>
            <w:tcW w:w="1122" w:type="dxa"/>
            <w:tcBorders>
              <w:top w:val="single" w:sz="4" w:space="0" w:color="000000"/>
              <w:left w:val="single" w:sz="4" w:space="0" w:color="000000"/>
              <w:bottom w:val="single" w:sz="4" w:space="0" w:color="000000"/>
              <w:right w:val="nil"/>
            </w:tcBorders>
          </w:tcPr>
          <w:p w:rsidR="002A4742" w:rsidRDefault="002A4742">
            <w:pPr>
              <w:snapToGrid w:val="0"/>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511300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Јун</w:t>
            </w:r>
          </w:p>
          <w:p w:rsidR="002A4742" w:rsidRDefault="002A4742">
            <w:pPr>
              <w:spacing w:after="0" w:line="240" w:lineRule="auto"/>
              <w:jc w:val="center"/>
              <w:rPr>
                <w:rFonts w:ascii="Times New Roman" w:hAnsi="Times New Roman"/>
                <w:sz w:val="24"/>
                <w:szCs w:val="24"/>
              </w:rPr>
            </w:pPr>
            <w:r>
              <w:rPr>
                <w:rFonts w:ascii="Times New Roman" w:hAnsi="Times New Roman"/>
                <w:sz w:val="24"/>
                <w:szCs w:val="24"/>
                <w:lang w:val="sr-Cyrl-CS"/>
              </w:rPr>
              <w:t>2023</w:t>
            </w:r>
            <w:r>
              <w:rPr>
                <w:rFonts w:ascii="Times New Roman" w:hAnsi="Times New Roman"/>
                <w:sz w:val="24"/>
                <w:szCs w:val="24"/>
                <w:lang w:val="sr-Cyrl-RS"/>
              </w:rPr>
              <w:t>.</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Јул</w:t>
            </w:r>
          </w:p>
          <w:p w:rsidR="002A4742" w:rsidRDefault="002A4742">
            <w:pPr>
              <w:spacing w:after="0" w:line="240" w:lineRule="auto"/>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lang w:val="sr-Cyrl-CS"/>
              </w:rPr>
              <w:t>.</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Октобар</w:t>
            </w:r>
          </w:p>
          <w:p w:rsidR="002A4742" w:rsidRDefault="002A4742">
            <w:pPr>
              <w:spacing w:after="0" w:line="240" w:lineRule="auto"/>
              <w:jc w:val="center"/>
              <w:rPr>
                <w:rFonts w:ascii="Times New Roman" w:hAnsi="Times New Roman"/>
                <w:b/>
                <w:sz w:val="24"/>
                <w:szCs w:val="24"/>
              </w:rPr>
            </w:pP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lang w:val="sr-Cyrl-CS"/>
              </w:rPr>
              <w:t>.</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943" w:type="dxa"/>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5.</w:t>
            </w:r>
          </w:p>
        </w:tc>
        <w:tc>
          <w:tcPr>
            <w:tcW w:w="2575" w:type="dxa"/>
            <w:gridSpan w:val="2"/>
            <w:tcBorders>
              <w:top w:val="single" w:sz="4" w:space="0" w:color="000000"/>
              <w:left w:val="single" w:sz="4" w:space="0" w:color="000000"/>
              <w:bottom w:val="single" w:sz="4" w:space="0" w:color="000000"/>
              <w:right w:val="nil"/>
            </w:tcBorders>
            <w:hideMark/>
          </w:tcPr>
          <w:p w:rsidR="002A4742" w:rsidRDefault="002A4742">
            <w:pPr>
              <w:spacing w:after="0" w:line="240" w:lineRule="auto"/>
              <w:rPr>
                <w:rFonts w:ascii="Times New Roman" w:hAnsi="Times New Roman"/>
                <w:sz w:val="24"/>
                <w:szCs w:val="24"/>
                <w:lang w:val="sr-Cyrl-RS"/>
              </w:rPr>
            </w:pPr>
            <w:r>
              <w:rPr>
                <w:rFonts w:ascii="Times New Roman" w:hAnsi="Times New Roman"/>
                <w:sz w:val="24"/>
                <w:szCs w:val="24"/>
                <w:lang w:val="sr-Cyrl-RS"/>
              </w:rPr>
              <w:t>Радови на одржавању зграде (текуће поправке, кречење и сл.)</w:t>
            </w:r>
          </w:p>
        </w:tc>
        <w:tc>
          <w:tcPr>
            <w:tcW w:w="156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230.000</w:t>
            </w:r>
          </w:p>
        </w:tc>
        <w:tc>
          <w:tcPr>
            <w:tcW w:w="1122" w:type="dxa"/>
            <w:tcBorders>
              <w:top w:val="single" w:sz="4" w:space="0" w:color="000000"/>
              <w:left w:val="single" w:sz="4" w:space="0" w:color="000000"/>
              <w:bottom w:val="single" w:sz="4" w:space="0" w:color="000000"/>
              <w:right w:val="nil"/>
            </w:tcBorders>
          </w:tcPr>
          <w:p w:rsidR="002A4742" w:rsidRDefault="002A4742">
            <w:pPr>
              <w:snapToGrid w:val="0"/>
              <w:spacing w:after="0" w:line="240" w:lineRule="auto"/>
              <w:jc w:val="center"/>
              <w:rPr>
                <w:rFonts w:ascii="Times New Roman" w:hAnsi="Times New Roman"/>
                <w:sz w:val="24"/>
                <w:szCs w:val="24"/>
                <w:lang w:val="sr-Cyrl-RS"/>
              </w:rPr>
            </w:pPr>
          </w:p>
        </w:tc>
        <w:tc>
          <w:tcPr>
            <w:tcW w:w="1134" w:type="dxa"/>
            <w:tcBorders>
              <w:top w:val="single" w:sz="4" w:space="0" w:color="000000"/>
              <w:left w:val="single" w:sz="4" w:space="0" w:color="000000"/>
              <w:bottom w:val="single" w:sz="4" w:space="0" w:color="000000"/>
              <w:right w:val="nil"/>
            </w:tcBorders>
            <w:hideMark/>
          </w:tcPr>
          <w:p w:rsidR="002A4742" w:rsidRDefault="002A4742">
            <w:pPr>
              <w:snapToGri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425100</w:t>
            </w:r>
          </w:p>
        </w:tc>
        <w:tc>
          <w:tcPr>
            <w:tcW w:w="1275"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Чл.27.1.1</w:t>
            </w:r>
          </w:p>
        </w:tc>
        <w:tc>
          <w:tcPr>
            <w:tcW w:w="1572"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Јул</w:t>
            </w:r>
          </w:p>
          <w:p w:rsidR="002A4742" w:rsidRDefault="002A4742">
            <w:pPr>
              <w:spacing w:after="0" w:line="240" w:lineRule="auto"/>
              <w:jc w:val="center"/>
              <w:rPr>
                <w:rFonts w:ascii="Times New Roman" w:hAnsi="Times New Roman"/>
                <w:sz w:val="24"/>
                <w:szCs w:val="24"/>
              </w:rPr>
            </w:pPr>
            <w:r>
              <w:rPr>
                <w:rFonts w:ascii="Times New Roman" w:hAnsi="Times New Roman"/>
                <w:sz w:val="24"/>
                <w:szCs w:val="24"/>
                <w:lang w:val="sr-Cyrl-CS"/>
              </w:rPr>
              <w:t>2023</w:t>
            </w:r>
            <w:r>
              <w:rPr>
                <w:rFonts w:ascii="Times New Roman" w:hAnsi="Times New Roman"/>
                <w:sz w:val="24"/>
                <w:szCs w:val="24"/>
                <w:lang w:val="sr-Cyrl-RS"/>
              </w:rPr>
              <w:t>.</w:t>
            </w:r>
          </w:p>
        </w:tc>
        <w:tc>
          <w:tcPr>
            <w:tcW w:w="1559"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Јул</w:t>
            </w:r>
          </w:p>
          <w:p w:rsidR="002A4742" w:rsidRDefault="002A4742">
            <w:pPr>
              <w:spacing w:after="0" w:line="240" w:lineRule="auto"/>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lang w:val="sr-Cyrl-CS"/>
              </w:rPr>
              <w:t>.</w:t>
            </w:r>
          </w:p>
        </w:tc>
        <w:tc>
          <w:tcPr>
            <w:tcW w:w="1417" w:type="dxa"/>
            <w:tcBorders>
              <w:top w:val="single" w:sz="4" w:space="0" w:color="000000"/>
              <w:left w:val="single" w:sz="4" w:space="0" w:color="000000"/>
              <w:bottom w:val="single" w:sz="4" w:space="0" w:color="000000"/>
              <w:right w:val="nil"/>
            </w:tcBorders>
            <w:hideMark/>
          </w:tcPr>
          <w:p w:rsidR="002A4742" w:rsidRDefault="002A47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Октобар</w:t>
            </w:r>
          </w:p>
          <w:p w:rsidR="002A4742" w:rsidRDefault="002A4742">
            <w:pPr>
              <w:spacing w:after="0" w:line="240" w:lineRule="auto"/>
              <w:jc w:val="center"/>
              <w:rPr>
                <w:rFonts w:ascii="Times New Roman" w:hAnsi="Times New Roman"/>
                <w:b/>
                <w:sz w:val="24"/>
                <w:szCs w:val="24"/>
              </w:rPr>
            </w:pP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lang w:val="sr-Cyrl-CS"/>
              </w:rPr>
              <w:t>.</w:t>
            </w:r>
          </w:p>
        </w:tc>
        <w:tc>
          <w:tcPr>
            <w:tcW w:w="1079" w:type="dxa"/>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sz w:val="24"/>
                <w:szCs w:val="24"/>
                <w:highlight w:val="yellow"/>
              </w:rPr>
            </w:pPr>
          </w:p>
        </w:tc>
      </w:tr>
      <w:tr w:rsidR="002A4742" w:rsidTr="002A4742">
        <w:tc>
          <w:tcPr>
            <w:tcW w:w="3518" w:type="dxa"/>
            <w:gridSpan w:val="3"/>
            <w:tcBorders>
              <w:top w:val="single" w:sz="4" w:space="0" w:color="000000"/>
              <w:left w:val="single" w:sz="4" w:space="0" w:color="000000"/>
              <w:bottom w:val="single" w:sz="4" w:space="0" w:color="000000"/>
              <w:right w:val="nil"/>
            </w:tcBorders>
            <w:vAlign w:val="center"/>
            <w:hideMark/>
          </w:tcPr>
          <w:p w:rsidR="002A4742" w:rsidRDefault="002A4742">
            <w:pPr>
              <w:spacing w:after="0" w:line="240" w:lineRule="auto"/>
              <w:rPr>
                <w:rFonts w:ascii="Times New Roman" w:hAnsi="Times New Roman"/>
                <w:b/>
                <w:sz w:val="24"/>
                <w:szCs w:val="24"/>
                <w:lang w:val="sr-Cyrl-CS"/>
              </w:rPr>
            </w:pPr>
            <w:r>
              <w:rPr>
                <w:rFonts w:ascii="Times New Roman" w:hAnsi="Times New Roman"/>
                <w:b/>
                <w:sz w:val="24"/>
                <w:szCs w:val="24"/>
                <w:lang w:val="sr-Cyrl-CS"/>
              </w:rPr>
              <w:t>УКУПНО ЗА РАДОВЕ:</w:t>
            </w:r>
          </w:p>
        </w:tc>
        <w:tc>
          <w:tcPr>
            <w:tcW w:w="10720" w:type="dxa"/>
            <w:gridSpan w:val="8"/>
            <w:tcBorders>
              <w:top w:val="single" w:sz="4" w:space="0" w:color="000000"/>
              <w:left w:val="single" w:sz="4" w:space="0" w:color="000000"/>
              <w:bottom w:val="single" w:sz="4" w:space="0" w:color="000000"/>
              <w:right w:val="single" w:sz="4" w:space="0" w:color="000000"/>
            </w:tcBorders>
          </w:tcPr>
          <w:p w:rsidR="002A4742" w:rsidRDefault="002A4742">
            <w:pPr>
              <w:snapToGrid w:val="0"/>
              <w:spacing w:after="0" w:line="240" w:lineRule="auto"/>
              <w:rPr>
                <w:rFonts w:ascii="Times New Roman" w:hAnsi="Times New Roman"/>
                <w:b/>
                <w:sz w:val="24"/>
                <w:szCs w:val="24"/>
                <w:highlight w:val="yellow"/>
                <w:lang w:val="sr-Cyrl-RS"/>
              </w:rPr>
            </w:pPr>
            <w:r>
              <w:rPr>
                <w:rFonts w:ascii="Times New Roman" w:hAnsi="Times New Roman"/>
                <w:b/>
                <w:sz w:val="24"/>
                <w:szCs w:val="24"/>
                <w:lang w:val="sr-Cyrl-RS"/>
              </w:rPr>
              <w:t>7.339.000,00 динара</w:t>
            </w:r>
            <w:r>
              <w:rPr>
                <w:rFonts w:ascii="Times New Roman" w:hAnsi="Times New Roman"/>
                <w:b/>
                <w:sz w:val="24"/>
                <w:szCs w:val="24"/>
                <w:highlight w:val="yellow"/>
                <w:lang w:val="sr-Cyrl-RS"/>
              </w:rPr>
              <w:t xml:space="preserve">  </w:t>
            </w:r>
          </w:p>
          <w:p w:rsidR="002A4742" w:rsidRDefault="002A4742">
            <w:pPr>
              <w:snapToGrid w:val="0"/>
              <w:spacing w:after="0" w:line="240" w:lineRule="auto"/>
              <w:rPr>
                <w:rFonts w:ascii="Times New Roman" w:hAnsi="Times New Roman"/>
                <w:b/>
                <w:sz w:val="24"/>
                <w:szCs w:val="24"/>
                <w:highlight w:val="yellow"/>
                <w:lang w:val="sr-Cyrl-RS"/>
              </w:rPr>
            </w:pPr>
          </w:p>
        </w:tc>
      </w:tr>
      <w:tr w:rsidR="002A4742" w:rsidTr="002A4742">
        <w:tc>
          <w:tcPr>
            <w:tcW w:w="3518" w:type="dxa"/>
            <w:gridSpan w:val="3"/>
            <w:tcBorders>
              <w:top w:val="single" w:sz="4" w:space="0" w:color="000000"/>
              <w:left w:val="single" w:sz="4" w:space="0" w:color="000000"/>
              <w:bottom w:val="single" w:sz="4" w:space="0" w:color="auto"/>
              <w:right w:val="nil"/>
            </w:tcBorders>
            <w:vAlign w:val="center"/>
            <w:hideMark/>
          </w:tcPr>
          <w:p w:rsidR="002A4742" w:rsidRDefault="002A4742">
            <w:pPr>
              <w:spacing w:after="0" w:line="240" w:lineRule="auto"/>
              <w:rPr>
                <w:rFonts w:ascii="Times New Roman" w:hAnsi="Times New Roman"/>
                <w:b/>
                <w:sz w:val="28"/>
                <w:szCs w:val="28"/>
                <w:lang w:val="sr-Cyrl-CS"/>
              </w:rPr>
            </w:pPr>
            <w:r>
              <w:rPr>
                <w:rFonts w:ascii="Times New Roman" w:hAnsi="Times New Roman"/>
                <w:b/>
                <w:sz w:val="28"/>
                <w:szCs w:val="28"/>
                <w:lang w:val="sr-Cyrl-CS"/>
              </w:rPr>
              <w:t xml:space="preserve">УКУПНО ЗА ДОБРА, УСЛУГЕ И РАДОВЕ  </w:t>
            </w:r>
          </w:p>
        </w:tc>
        <w:tc>
          <w:tcPr>
            <w:tcW w:w="10720" w:type="dxa"/>
            <w:gridSpan w:val="8"/>
            <w:tcBorders>
              <w:top w:val="single" w:sz="4" w:space="0" w:color="000000"/>
              <w:left w:val="single" w:sz="4" w:space="0" w:color="000000"/>
              <w:bottom w:val="single" w:sz="4" w:space="0" w:color="auto"/>
              <w:right w:val="single" w:sz="4" w:space="0" w:color="000000"/>
            </w:tcBorders>
            <w:hideMark/>
          </w:tcPr>
          <w:p w:rsidR="002A4742" w:rsidRDefault="002A4742">
            <w:pPr>
              <w:snapToGrid w:val="0"/>
              <w:spacing w:after="0" w:line="240" w:lineRule="auto"/>
              <w:rPr>
                <w:rFonts w:ascii="Times New Roman" w:hAnsi="Times New Roman"/>
                <w:b/>
                <w:sz w:val="28"/>
                <w:szCs w:val="28"/>
                <w:highlight w:val="yellow"/>
              </w:rPr>
            </w:pPr>
            <w:r>
              <w:rPr>
                <w:rFonts w:ascii="Times New Roman" w:hAnsi="Times New Roman"/>
                <w:b/>
                <w:sz w:val="28"/>
                <w:szCs w:val="28"/>
              </w:rPr>
              <w:t xml:space="preserve">59.770.866,00 </w:t>
            </w:r>
            <w:r>
              <w:rPr>
                <w:rFonts w:ascii="Times New Roman" w:hAnsi="Times New Roman"/>
                <w:b/>
                <w:sz w:val="28"/>
                <w:szCs w:val="28"/>
                <w:lang w:val="sr-Cyrl-RS"/>
              </w:rPr>
              <w:t xml:space="preserve">динара  </w:t>
            </w:r>
          </w:p>
        </w:tc>
      </w:tr>
    </w:tbl>
    <w:p w:rsidR="002A4742" w:rsidRDefault="002A4742" w:rsidP="002A4742">
      <w:pPr>
        <w:rPr>
          <w:rFonts w:ascii="Times New Roman" w:hAnsi="Times New Roman"/>
          <w:sz w:val="24"/>
          <w:szCs w:val="24"/>
          <w:lang w:val="sr-Cyrl-CS" w:eastAsia="zh-CN"/>
        </w:rPr>
      </w:pPr>
      <w:r>
        <w:rPr>
          <w:rFonts w:ascii="Times New Roman" w:hAnsi="Times New Roman"/>
          <w:sz w:val="24"/>
          <w:szCs w:val="24"/>
          <w:lang w:val="sr-Cyrl-CS"/>
        </w:rPr>
        <w:t xml:space="preserve">                          </w:t>
      </w:r>
    </w:p>
    <w:p w:rsidR="002A4742" w:rsidRDefault="002A4742" w:rsidP="002A4742">
      <w:pPr>
        <w:rPr>
          <w:rFonts w:ascii="Times New Roman" w:hAnsi="Times New Roman"/>
          <w:sz w:val="24"/>
          <w:szCs w:val="24"/>
          <w:lang w:val="sr-Cyrl-CS"/>
        </w:rPr>
      </w:pPr>
    </w:p>
    <w:p w:rsidR="002A4742" w:rsidRDefault="002A4742" w:rsidP="002A4742">
      <w:pPr>
        <w:rPr>
          <w:rFonts w:ascii="Times New Roman" w:hAnsi="Times New Roman"/>
          <w:sz w:val="24"/>
          <w:szCs w:val="24"/>
          <w:lang w:val="sr-Cyrl-CS"/>
        </w:rPr>
      </w:pPr>
    </w:p>
    <w:p w:rsidR="002A4742" w:rsidRDefault="002A4742" w:rsidP="002A4742">
      <w:pPr>
        <w:ind w:left="1440"/>
        <w:rPr>
          <w:rFonts w:ascii="Times New Roman" w:eastAsia="Times New Roman" w:hAnsi="Times New Roman"/>
          <w:sz w:val="24"/>
          <w:szCs w:val="24"/>
          <w:lang w:val="sr-Cyrl-RS" w:eastAsia="ar-SA"/>
        </w:rPr>
      </w:pPr>
      <w:r>
        <w:rPr>
          <w:rFonts w:ascii="Times New Roman" w:hAnsi="Times New Roman"/>
          <w:sz w:val="24"/>
          <w:szCs w:val="24"/>
          <w:lang w:val="sr-Cyrl-RS"/>
        </w:rPr>
        <w:t xml:space="preserve">                                                                                                                        </w:t>
      </w:r>
      <w:r>
        <w:rPr>
          <w:rFonts w:ascii="Times New Roman" w:eastAsia="Times New Roman" w:hAnsi="Times New Roman"/>
          <w:sz w:val="24"/>
          <w:szCs w:val="24"/>
          <w:lang w:val="sr-Cyrl-RS" w:eastAsia="ar-SA"/>
        </w:rPr>
        <w:t>ПРЕДСЕДНИК ОПШТИНЕ</w:t>
      </w:r>
    </w:p>
    <w:p w:rsidR="002A4742" w:rsidRDefault="002A4742" w:rsidP="002A4742">
      <w:pPr>
        <w:ind w:left="1440"/>
        <w:rPr>
          <w:rFonts w:ascii="Times New Roman" w:eastAsia="Times New Roman" w:hAnsi="Times New Roman"/>
          <w:sz w:val="24"/>
          <w:szCs w:val="24"/>
          <w:lang w:val="sr-Cyrl-RS" w:eastAsia="ar-SA"/>
        </w:rPr>
      </w:pPr>
    </w:p>
    <w:p w:rsidR="002A4742" w:rsidRDefault="002A4742" w:rsidP="002A4742">
      <w:pPr>
        <w:spacing w:after="0" w:line="240" w:lineRule="auto"/>
        <w:ind w:left="1440"/>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ab/>
      </w:r>
      <w:r>
        <w:rPr>
          <w:rFonts w:ascii="Times New Roman" w:eastAsia="Times New Roman" w:hAnsi="Times New Roman"/>
          <w:sz w:val="24"/>
          <w:szCs w:val="24"/>
          <w:lang w:val="en-US" w:eastAsia="ar-SA"/>
        </w:rPr>
        <w:tab/>
      </w:r>
      <w:r>
        <w:rPr>
          <w:rFonts w:ascii="Times New Roman" w:eastAsia="Times New Roman" w:hAnsi="Times New Roman"/>
          <w:sz w:val="24"/>
          <w:szCs w:val="24"/>
          <w:lang w:val="en-US" w:eastAsia="ar-SA"/>
        </w:rPr>
        <w:tab/>
      </w:r>
      <w:r>
        <w:rPr>
          <w:rFonts w:ascii="Times New Roman" w:eastAsia="Times New Roman" w:hAnsi="Times New Roman"/>
          <w:sz w:val="24"/>
          <w:szCs w:val="24"/>
          <w:lang w:val="en-US" w:eastAsia="ar-SA"/>
        </w:rPr>
        <w:tab/>
      </w:r>
      <w:r>
        <w:rPr>
          <w:rFonts w:ascii="Times New Roman" w:eastAsia="Times New Roman" w:hAnsi="Times New Roman"/>
          <w:sz w:val="24"/>
          <w:szCs w:val="24"/>
          <w:lang w:val="sr-Cyrl-RS" w:eastAsia="ar-SA"/>
        </w:rPr>
        <w:t xml:space="preserve">                                                                        </w:t>
      </w:r>
      <w:r>
        <w:rPr>
          <w:rFonts w:ascii="Times New Roman" w:eastAsia="Times New Roman" w:hAnsi="Times New Roman"/>
          <w:sz w:val="24"/>
          <w:szCs w:val="24"/>
          <w:lang w:val="en-US" w:eastAsia="ar-SA"/>
        </w:rPr>
        <w:t>____________________________</w:t>
      </w:r>
    </w:p>
    <w:p w:rsidR="002A4742" w:rsidRDefault="002A4742" w:rsidP="002A4742">
      <w:pPr>
        <w:spacing w:after="0" w:line="240" w:lineRule="auto"/>
        <w:ind w:left="1440"/>
        <w:rPr>
          <w:rFonts w:ascii="Times New Roman" w:eastAsia="Times New Roman" w:hAnsi="Times New Roman"/>
          <w:b/>
          <w:sz w:val="24"/>
          <w:szCs w:val="24"/>
          <w:lang w:val="sr-Cyrl-RS" w:eastAsia="ar-SA"/>
        </w:rPr>
      </w:pPr>
      <w:r>
        <w:rPr>
          <w:rFonts w:ascii="Times New Roman" w:eastAsia="Times New Roman" w:hAnsi="Times New Roman"/>
          <w:sz w:val="24"/>
          <w:szCs w:val="24"/>
          <w:lang w:val="en-US" w:eastAsia="ar-SA"/>
        </w:rPr>
        <w:tab/>
      </w:r>
      <w:r>
        <w:rPr>
          <w:rFonts w:ascii="Times New Roman" w:eastAsia="Times New Roman" w:hAnsi="Times New Roman"/>
          <w:sz w:val="24"/>
          <w:szCs w:val="24"/>
          <w:lang w:val="en-US" w:eastAsia="ar-SA"/>
        </w:rPr>
        <w:tab/>
      </w:r>
      <w:r>
        <w:rPr>
          <w:rFonts w:ascii="Times New Roman" w:eastAsia="Times New Roman" w:hAnsi="Times New Roman"/>
          <w:sz w:val="24"/>
          <w:szCs w:val="24"/>
          <w:lang w:val="en-US" w:eastAsia="ar-SA"/>
        </w:rPr>
        <w:tab/>
      </w:r>
      <w:r>
        <w:rPr>
          <w:rFonts w:ascii="Times New Roman" w:eastAsia="Times New Roman" w:hAnsi="Times New Roman"/>
          <w:sz w:val="24"/>
          <w:szCs w:val="24"/>
          <w:lang w:val="en-US" w:eastAsia="ar-SA"/>
        </w:rPr>
        <w:tab/>
      </w:r>
      <w:r>
        <w:rPr>
          <w:rFonts w:ascii="Times New Roman" w:eastAsia="Times New Roman" w:hAnsi="Times New Roman"/>
          <w:sz w:val="24"/>
          <w:szCs w:val="24"/>
          <w:lang w:val="sr-Cyrl-RS" w:eastAsia="ar-SA"/>
        </w:rPr>
        <w:t xml:space="preserve">                                                                                Небојша Мељанац,с.р.</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2A4742" w:rsidRDefault="002A4742" w:rsidP="002A4742">
      <w:pPr>
        <w:spacing w:line="240" w:lineRule="auto"/>
        <w:rPr>
          <w:rFonts w:ascii="Times New Roman" w:hAnsi="Times New Roman"/>
          <w:sz w:val="24"/>
          <w:szCs w:val="24"/>
          <w:lang w:val="sr-Cyrl-CS" w:eastAsia="zh-CN"/>
        </w:rPr>
      </w:pPr>
    </w:p>
    <w:p w:rsidR="002A4742" w:rsidRDefault="002A4742" w:rsidP="00836867">
      <w:pPr>
        <w:spacing w:after="0" w:line="240" w:lineRule="auto"/>
        <w:ind w:left="-426" w:right="-846"/>
        <w:jc w:val="both"/>
        <w:rPr>
          <w:rFonts w:ascii="Times New Roman" w:eastAsia="Times New Roman" w:hAnsi="Times New Roman"/>
          <w:sz w:val="24"/>
          <w:szCs w:val="24"/>
          <w:u w:val="single"/>
          <w:lang w:val="sr-Cyrl-RS"/>
        </w:rPr>
      </w:pPr>
    </w:p>
    <w:p w:rsidR="002A4742" w:rsidRDefault="002A4742" w:rsidP="00836867">
      <w:pPr>
        <w:spacing w:after="0" w:line="240" w:lineRule="auto"/>
        <w:ind w:left="-426" w:right="-846"/>
        <w:jc w:val="both"/>
        <w:rPr>
          <w:rFonts w:ascii="Times New Roman" w:eastAsia="Times New Roman" w:hAnsi="Times New Roman"/>
          <w:sz w:val="24"/>
          <w:szCs w:val="24"/>
          <w:u w:val="single"/>
          <w:lang w:val="sr-Cyrl-RS"/>
        </w:rPr>
      </w:pPr>
    </w:p>
    <w:p w:rsidR="002A4742" w:rsidRDefault="002A4742" w:rsidP="00836867">
      <w:pPr>
        <w:spacing w:after="0" w:line="240" w:lineRule="auto"/>
        <w:ind w:left="-426" w:right="-846"/>
        <w:jc w:val="both"/>
        <w:rPr>
          <w:rFonts w:ascii="Times New Roman" w:eastAsia="Times New Roman" w:hAnsi="Times New Roman"/>
          <w:sz w:val="24"/>
          <w:szCs w:val="24"/>
          <w:u w:val="single"/>
          <w:lang w:val="sr-Cyrl-RS"/>
        </w:rPr>
        <w:sectPr w:rsidR="002A4742" w:rsidSect="002A4742">
          <w:pgSz w:w="16838" w:h="11906" w:orient="landscape"/>
          <w:pgMar w:top="1417" w:right="709" w:bottom="1417" w:left="567" w:header="708" w:footer="708" w:gutter="0"/>
          <w:cols w:space="708"/>
          <w:docGrid w:linePitch="360"/>
        </w:sectPr>
      </w:pPr>
    </w:p>
    <w:p w:rsidR="00836867" w:rsidRDefault="00836867" w:rsidP="00836867">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Pr>
          <w:rFonts w:ascii="Times New Roman" w:eastAsia="Times New Roman" w:hAnsi="Times New Roman"/>
          <w:sz w:val="24"/>
          <w:szCs w:val="24"/>
          <w:u w:val="single"/>
        </w:rPr>
        <w:t xml:space="preserve"> 11</w:t>
      </w:r>
      <w:r>
        <w:rPr>
          <w:rFonts w:ascii="Times New Roman" w:eastAsia="Times New Roman" w:hAnsi="Times New Roman"/>
          <w:sz w:val="24"/>
          <w:szCs w:val="24"/>
          <w:u w:val="single"/>
          <w:lang w:val="sr-Cyrl-RS"/>
        </w:rPr>
        <w:t>.</w:t>
      </w:r>
    </w:p>
    <w:p w:rsidR="009308CC" w:rsidRDefault="009308CC" w:rsidP="00836867">
      <w:pPr>
        <w:spacing w:after="0" w:line="240" w:lineRule="auto"/>
        <w:ind w:left="-426" w:right="-846"/>
        <w:jc w:val="both"/>
        <w:rPr>
          <w:rFonts w:ascii="Times New Roman" w:eastAsia="Times New Roman" w:hAnsi="Times New Roman"/>
          <w:sz w:val="24"/>
          <w:szCs w:val="24"/>
          <w:u w:val="single"/>
          <w:lang w:val="sr-Cyrl-RS"/>
        </w:rPr>
      </w:pPr>
    </w:p>
    <w:p w:rsidR="0046565E" w:rsidRDefault="009308CC" w:rsidP="0063399B">
      <w:pPr>
        <w:spacing w:after="0" w:line="240" w:lineRule="auto"/>
        <w:ind w:left="-142" w:right="-846"/>
        <w:jc w:val="both"/>
        <w:rPr>
          <w:rFonts w:ascii="Times New Roman" w:eastAsia="Times New Roman" w:hAnsi="Times New Roman"/>
          <w:sz w:val="24"/>
          <w:szCs w:val="24"/>
        </w:rPr>
      </w:pPr>
      <w:r w:rsidRPr="00FA64B7">
        <w:rPr>
          <w:rFonts w:ascii="Times New Roman" w:eastAsia="Times New Roman" w:hAnsi="Times New Roman"/>
          <w:sz w:val="24"/>
          <w:szCs w:val="24"/>
        </w:rPr>
        <w:t>3.</w:t>
      </w:r>
    </w:p>
    <w:p w:rsidR="0074749D" w:rsidRDefault="0074749D" w:rsidP="0074749D">
      <w:pPr>
        <w:spacing w:after="11" w:line="268" w:lineRule="auto"/>
        <w:ind w:right="54"/>
        <w:jc w:val="both"/>
        <w:rPr>
          <w:rFonts w:ascii="Times New Roman" w:eastAsia="Times New Roman" w:hAnsi="Times New Roman"/>
          <w:color w:val="000000"/>
          <w:sz w:val="24"/>
          <w:lang w:eastAsia="sr-Latn-RS"/>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РЕПУБЛИКА СРБИЈА</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АУТОНОМНА ПОКРАЈИНА ВОЈВОДИНА</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ОПШТИНА СЕЧАЊ</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ОПШТИНСКА УПРАВА</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Број: 02-25/2023-VI</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Данa:</w:t>
      </w:r>
      <w:r w:rsidRPr="0074749D">
        <w:rPr>
          <w:rFonts w:ascii="Times New Roman" w:eastAsiaTheme="minorHAnsi" w:hAnsi="Times New Roman"/>
          <w:b/>
          <w:sz w:val="24"/>
          <w:szCs w:val="24"/>
          <w:lang w:val="sr-Cyrl-RS"/>
        </w:rPr>
        <w:t xml:space="preserve"> </w:t>
      </w:r>
      <w:r w:rsidRPr="0074749D">
        <w:rPr>
          <w:rFonts w:ascii="Times New Roman" w:eastAsiaTheme="minorHAnsi" w:hAnsi="Times New Roman"/>
          <w:b/>
          <w:sz w:val="24"/>
          <w:szCs w:val="24"/>
        </w:rPr>
        <w:t>18.01.2023. годинe</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С Е Ч А Њ</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b/>
          <w:sz w:val="24"/>
          <w:szCs w:val="24"/>
        </w:rPr>
        <w:t>П Р А В И Л Н И К</w:t>
      </w:r>
    </w:p>
    <w:p w:rsidR="0074749D" w:rsidRPr="0074749D" w:rsidRDefault="0074749D" w:rsidP="0074749D">
      <w:pPr>
        <w:spacing w:after="0" w:line="240" w:lineRule="auto"/>
        <w:ind w:left="-567" w:right="-709"/>
        <w:jc w:val="center"/>
        <w:rPr>
          <w:rFonts w:ascii="Times New Roman" w:eastAsiaTheme="minorHAnsi" w:hAnsi="Times New Roman"/>
          <w:b/>
          <w:sz w:val="24"/>
          <w:szCs w:val="24"/>
          <w:lang w:val="sr-Cyrl-RS"/>
        </w:rPr>
      </w:pPr>
      <w:r w:rsidRPr="0074749D">
        <w:rPr>
          <w:rFonts w:ascii="Times New Roman" w:eastAsiaTheme="minorHAnsi" w:hAnsi="Times New Roman"/>
          <w:b/>
          <w:sz w:val="24"/>
          <w:szCs w:val="24"/>
        </w:rPr>
        <w:t xml:space="preserve">о оцењивању запослених у </w:t>
      </w:r>
      <w:r w:rsidRPr="0074749D">
        <w:rPr>
          <w:rFonts w:ascii="Times New Roman" w:eastAsiaTheme="minorHAnsi" w:hAnsi="Times New Roman"/>
          <w:b/>
          <w:sz w:val="24"/>
          <w:szCs w:val="24"/>
          <w:lang w:val="sr-Cyrl-RS"/>
        </w:rPr>
        <w:t>О</w:t>
      </w:r>
      <w:r w:rsidRPr="0074749D">
        <w:rPr>
          <w:rFonts w:ascii="Times New Roman" w:eastAsiaTheme="minorHAnsi" w:hAnsi="Times New Roman"/>
          <w:b/>
          <w:sz w:val="24"/>
          <w:szCs w:val="24"/>
        </w:rPr>
        <w:t xml:space="preserve">пштинској управи </w:t>
      </w:r>
      <w:r w:rsidRPr="0074749D">
        <w:rPr>
          <w:rFonts w:ascii="Times New Roman" w:eastAsiaTheme="minorHAnsi" w:hAnsi="Times New Roman"/>
          <w:b/>
          <w:sz w:val="24"/>
          <w:szCs w:val="24"/>
          <w:lang w:val="sr-Cyrl-RS"/>
        </w:rPr>
        <w:t>о</w:t>
      </w:r>
      <w:r w:rsidRPr="0074749D">
        <w:rPr>
          <w:rFonts w:ascii="Times New Roman" w:eastAsiaTheme="minorHAnsi" w:hAnsi="Times New Roman"/>
          <w:b/>
          <w:sz w:val="24"/>
          <w:szCs w:val="24"/>
        </w:rPr>
        <w:t xml:space="preserve">пштине </w:t>
      </w:r>
      <w:r w:rsidRPr="0074749D">
        <w:rPr>
          <w:rFonts w:ascii="Times New Roman" w:eastAsiaTheme="minorHAnsi" w:hAnsi="Times New Roman"/>
          <w:b/>
          <w:sz w:val="24"/>
          <w:szCs w:val="24"/>
          <w:lang w:val="sr-Cyrl-RS"/>
        </w:rPr>
        <w:t>Сечањ</w:t>
      </w:r>
    </w:p>
    <w:p w:rsidR="0074749D" w:rsidRPr="0074749D" w:rsidRDefault="0074749D" w:rsidP="0074749D">
      <w:pPr>
        <w:spacing w:after="0" w:line="240" w:lineRule="auto"/>
        <w:ind w:left="-567" w:right="-709"/>
        <w:jc w:val="center"/>
        <w:rPr>
          <w:rFonts w:ascii="Times New Roman" w:eastAsiaTheme="minorHAnsi" w:hAnsi="Times New Roman"/>
          <w:sz w:val="24"/>
          <w:szCs w:val="24"/>
          <w:lang w:val="sr-Cyrl-RS"/>
        </w:rPr>
      </w:pPr>
    </w:p>
    <w:p w:rsidR="0074749D" w:rsidRPr="0074749D" w:rsidRDefault="0074749D" w:rsidP="0074749D">
      <w:pPr>
        <w:spacing w:after="0" w:line="240" w:lineRule="auto"/>
        <w:ind w:left="-567" w:right="-709"/>
        <w:jc w:val="center"/>
        <w:rPr>
          <w:rFonts w:ascii="Times New Roman" w:eastAsiaTheme="minorHAnsi" w:hAnsi="Times New Roman"/>
          <w:sz w:val="24"/>
          <w:szCs w:val="24"/>
          <w:lang w:val="sr-Cyrl-RS"/>
        </w:rPr>
      </w:pPr>
      <w:r w:rsidRPr="0074749D">
        <w:rPr>
          <w:rFonts w:ascii="Times New Roman" w:eastAsiaTheme="minorHAnsi" w:hAnsi="Times New Roman"/>
          <w:b/>
          <w:sz w:val="24"/>
          <w:szCs w:val="24"/>
        </w:rPr>
        <w:t xml:space="preserve">I </w:t>
      </w:r>
      <w:r w:rsidRPr="0074749D">
        <w:rPr>
          <w:rFonts w:ascii="Times New Roman" w:eastAsiaTheme="minorHAnsi" w:hAnsi="Times New Roman"/>
          <w:b/>
          <w:sz w:val="24"/>
          <w:szCs w:val="24"/>
          <w:lang w:val="sr-Cyrl-RS"/>
        </w:rPr>
        <w:t>ОСНОВНЕ ОДРЕДБЕ</w:t>
      </w:r>
    </w:p>
    <w:p w:rsidR="0074749D" w:rsidRPr="0074749D" w:rsidRDefault="0074749D" w:rsidP="0074749D">
      <w:pPr>
        <w:spacing w:after="0" w:line="240" w:lineRule="auto"/>
        <w:ind w:left="-567" w:right="-709"/>
        <w:rPr>
          <w:rFonts w:ascii="Times New Roman" w:eastAsiaTheme="minorHAnsi" w:hAnsi="Times New Roman"/>
          <w:sz w:val="24"/>
          <w:szCs w:val="24"/>
        </w:rPr>
      </w:pP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1.</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ab/>
        <w:t xml:space="preserve">Овим </w:t>
      </w:r>
      <w:r w:rsidRPr="0074749D">
        <w:rPr>
          <w:rFonts w:ascii="Times New Roman" w:eastAsiaTheme="minorHAnsi" w:hAnsi="Times New Roman"/>
          <w:sz w:val="24"/>
          <w:szCs w:val="24"/>
        </w:rPr>
        <w:tab/>
        <w:t xml:space="preserve">Правилником уређују се мерила за оцењивање и </w:t>
      </w:r>
      <w:r w:rsidRPr="0074749D">
        <w:rPr>
          <w:rFonts w:ascii="Times New Roman" w:eastAsiaTheme="minorHAnsi" w:hAnsi="Times New Roman"/>
          <w:b/>
          <w:sz w:val="24"/>
          <w:szCs w:val="24"/>
        </w:rPr>
        <w:t xml:space="preserve"> </w:t>
      </w:r>
      <w:r w:rsidRPr="0074749D">
        <w:rPr>
          <w:rFonts w:ascii="Times New Roman" w:eastAsiaTheme="minorHAnsi" w:hAnsi="Times New Roman"/>
          <w:sz w:val="24"/>
          <w:szCs w:val="24"/>
        </w:rPr>
        <w:t xml:space="preserve">поступак оцењивања запослених </w:t>
      </w:r>
      <w:r w:rsidRPr="0074749D">
        <w:rPr>
          <w:rFonts w:ascii="Times New Roman" w:eastAsiaTheme="minorHAnsi" w:hAnsi="Times New Roman"/>
          <w:sz w:val="24"/>
          <w:szCs w:val="24"/>
        </w:rPr>
        <w:tab/>
        <w:t xml:space="preserve">у </w:t>
      </w:r>
      <w:r w:rsidRPr="0074749D">
        <w:rPr>
          <w:rFonts w:ascii="Times New Roman" w:eastAsiaTheme="minorHAnsi" w:hAnsi="Times New Roman"/>
          <w:sz w:val="24"/>
          <w:szCs w:val="24"/>
          <w:lang w:val="sr-Cyrl-RS"/>
        </w:rPr>
        <w:t>О</w:t>
      </w:r>
      <w:r w:rsidRPr="0074749D">
        <w:rPr>
          <w:rFonts w:ascii="Times New Roman" w:eastAsiaTheme="minorHAnsi" w:hAnsi="Times New Roman"/>
          <w:sz w:val="24"/>
          <w:szCs w:val="24"/>
        </w:rPr>
        <w:t xml:space="preserve">пштинској управи </w:t>
      </w:r>
      <w:r w:rsidRPr="0074749D">
        <w:rPr>
          <w:rFonts w:ascii="Times New Roman" w:eastAsiaTheme="minorHAnsi" w:hAnsi="Times New Roman"/>
          <w:sz w:val="24"/>
          <w:szCs w:val="24"/>
          <w:lang w:val="sr-Cyrl-RS"/>
        </w:rPr>
        <w:t>о</w:t>
      </w:r>
      <w:r w:rsidRPr="0074749D">
        <w:rPr>
          <w:rFonts w:ascii="Times New Roman" w:eastAsiaTheme="minorHAnsi" w:hAnsi="Times New Roman"/>
          <w:sz w:val="24"/>
          <w:szCs w:val="24"/>
        </w:rPr>
        <w:t xml:space="preserve">пштине </w:t>
      </w:r>
      <w:r w:rsidRPr="0074749D">
        <w:rPr>
          <w:rFonts w:ascii="Times New Roman" w:eastAsiaTheme="minorHAnsi" w:hAnsi="Times New Roman"/>
          <w:sz w:val="24"/>
          <w:szCs w:val="24"/>
          <w:lang w:val="sr-Cyrl-RS"/>
        </w:rPr>
        <w:t>Сечањ</w:t>
      </w:r>
      <w:r w:rsidRPr="0074749D">
        <w:rPr>
          <w:rFonts w:ascii="Times New Roman" w:eastAsiaTheme="minorHAnsi" w:hAnsi="Times New Roman"/>
          <w:sz w:val="24"/>
          <w:szCs w:val="24"/>
        </w:rPr>
        <w:t xml:space="preserve">.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lang w:val="sr-Cyrl-RS"/>
        </w:rPr>
      </w:pPr>
      <w:r w:rsidRPr="0074749D">
        <w:rPr>
          <w:rFonts w:ascii="Times New Roman" w:eastAsiaTheme="minorHAnsi" w:hAnsi="Times New Roman"/>
          <w:b/>
          <w:sz w:val="24"/>
          <w:szCs w:val="24"/>
        </w:rPr>
        <w:t xml:space="preserve">Начела оцењивања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2.</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        Оцењивање је независно и непристрасно.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        Нико ко учествује у поступку оцењивања не може примати никаква упутства којима би се утицало на исход оцењивања.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b/>
          <w:sz w:val="24"/>
          <w:szCs w:val="24"/>
        </w:rPr>
        <w:t xml:space="preserve">Циклус оцењивања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3.</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Запослени у општинској управи се оцењује за период од 1. јануара до 31. децембра (у даљем тексту: период за оцењивање), с тим што се резултати постигнути у извршавању послова радног места и постављених циљева вреднују квартално.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Начелник општинске управе доноси најкасније до краја фебруара текуће године решење којим запосленом одређује оцену за претходни период за оцењивање.</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 xml:space="preserve">Решење начелника општинске управе заснива се на извештају о оцењивању који припрема лице које је непосредно претпостављено запосленом (у даљем тексту: оцењивач) и на који лице које је непосредно претпостављено оцењивачу ставља контролни потпис (у даљем тексту: контролор).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Решење из става 2.овог члана за начелника Општинске управе доноси председник општине.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b/>
          <w:sz w:val="24"/>
          <w:szCs w:val="24"/>
        </w:rPr>
        <w:t>Изузеци од оцењивања</w:t>
      </w:r>
      <w:r w:rsidRPr="0074749D">
        <w:rPr>
          <w:rFonts w:ascii="Times New Roman" w:eastAsiaTheme="minorHAnsi" w:hAnsi="Times New Roman"/>
          <w:sz w:val="24"/>
          <w:szCs w:val="24"/>
        </w:rPr>
        <w:t xml:space="preserve">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4.</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Не оцењује се запослени који је у периоду за оцењивање из било којег разлога радио мање од шест месеци и запослени који је засновао радни однос на одређено време. </w:t>
      </w:r>
    </w:p>
    <w:p w:rsid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У период од шест месеци из става 1.овог члана не улази време у којем је запослени био одсутан са рада због коришћења права на годишњи одмор. </w:t>
      </w: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Pr="0074749D" w:rsidRDefault="0074749D" w:rsidP="0074749D">
      <w:pPr>
        <w:spacing w:after="0" w:line="240" w:lineRule="auto"/>
        <w:ind w:right="-709"/>
        <w:jc w:val="both"/>
        <w:rPr>
          <w:rFonts w:ascii="Times New Roman" w:eastAsiaTheme="minorHAnsi" w:hAnsi="Times New Roman"/>
          <w:b/>
          <w:sz w:val="24"/>
          <w:szCs w:val="24"/>
        </w:rPr>
      </w:pPr>
    </w:p>
    <w:p w:rsidR="0074749D" w:rsidRDefault="0074749D" w:rsidP="0074749D">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Pr>
          <w:rFonts w:ascii="Times New Roman" w:eastAsia="Times New Roman" w:hAnsi="Times New Roman"/>
          <w:sz w:val="24"/>
          <w:szCs w:val="24"/>
          <w:u w:val="single"/>
        </w:rPr>
        <w:t xml:space="preserve"> 12</w:t>
      </w:r>
      <w:r>
        <w:rPr>
          <w:rFonts w:ascii="Times New Roman" w:eastAsia="Times New Roman" w:hAnsi="Times New Roman"/>
          <w:sz w:val="24"/>
          <w:szCs w:val="24"/>
          <w:u w:val="single"/>
          <w:lang w:val="sr-Cyrl-RS"/>
        </w:rPr>
        <w:t>.</w:t>
      </w:r>
    </w:p>
    <w:p w:rsidR="0074749D" w:rsidRDefault="0074749D" w:rsidP="0074749D">
      <w:pPr>
        <w:spacing w:after="0" w:line="240" w:lineRule="auto"/>
        <w:ind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Оцењивање пре истека периода за оцењивање </w:t>
      </w:r>
    </w:p>
    <w:p w:rsidR="0074749D" w:rsidRPr="0074749D" w:rsidRDefault="0074749D" w:rsidP="0074749D">
      <w:pPr>
        <w:spacing w:after="0" w:line="240" w:lineRule="auto"/>
        <w:ind w:left="-567" w:right="-709"/>
        <w:jc w:val="both"/>
        <w:rPr>
          <w:rFonts w:ascii="Times New Roman" w:eastAsiaTheme="minorHAnsi" w:hAnsi="Times New Roman"/>
          <w:sz w:val="24"/>
          <w:szCs w:val="24"/>
          <w:lang w:val="sr-Cyrl-RS"/>
        </w:rPr>
      </w:pP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5.</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Запослени који подлеже оцењивању може поднети захтев да буде оцењен пре истека периода за оцењивање ако му престаје радни однос или ако ће дуже време бити одсутан, а мора бити оцењен у року од 30 дана од дана када је поднео захтев. </w:t>
      </w:r>
    </w:p>
    <w:p w:rsidR="0074749D" w:rsidRPr="0074749D" w:rsidRDefault="0074749D" w:rsidP="0074749D">
      <w:pPr>
        <w:spacing w:after="0" w:line="240" w:lineRule="auto"/>
        <w:ind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Превремено оцењивање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5a.</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Запосленом чији су резултати постигнути у извршавању послова радног места и постављених циљева у једном кварталу вредновани најнижом оценом, лице из члана 3. став 2 и 4 овог Правилника доноси решење којим се одређује оцена „не задовољава“.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Запосленом који је радио мање од половине квартала, резултати постигнути у извршавању </w:t>
      </w:r>
      <w:r w:rsidRPr="0074749D">
        <w:rPr>
          <w:rFonts w:ascii="Times New Roman" w:eastAsiaTheme="minorHAnsi" w:hAnsi="Times New Roman"/>
          <w:sz w:val="24"/>
          <w:szCs w:val="24"/>
        </w:rPr>
        <w:tab/>
        <w:t xml:space="preserve">послова радног места и постављених циљева у том кварталу не вреднују се.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b/>
          <w:sz w:val="24"/>
          <w:szCs w:val="24"/>
        </w:rPr>
        <w:t>II ПРЕТПОСТАВКЕ ЗА ОЦЕЊИВАЊЕ</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1. Радни циљеви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b/>
          <w:sz w:val="24"/>
          <w:szCs w:val="24"/>
        </w:rPr>
        <w:t xml:space="preserve">Појам радних циљева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6.</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 xml:space="preserve">Запосленом </w:t>
      </w:r>
      <w:r w:rsidRPr="0074749D">
        <w:rPr>
          <w:rFonts w:ascii="Times New Roman" w:eastAsiaTheme="minorHAnsi" w:hAnsi="Times New Roman"/>
          <w:sz w:val="24"/>
          <w:szCs w:val="24"/>
        </w:rPr>
        <w:tab/>
        <w:t xml:space="preserve">који </w:t>
      </w:r>
      <w:r w:rsidRPr="0074749D">
        <w:rPr>
          <w:rFonts w:ascii="Times New Roman" w:eastAsiaTheme="minorHAnsi" w:hAnsi="Times New Roman"/>
          <w:sz w:val="24"/>
          <w:szCs w:val="24"/>
        </w:rPr>
        <w:tab/>
        <w:t xml:space="preserve">подлеже оцењивању утврђује се за сваки период за оцењивање највише пет радних циљева.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Радни циљеви морају да произлазе из описа и сврхе радног места, да буду остварљиви и мерљиви и да имају реалне рокове.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b/>
          <w:sz w:val="24"/>
          <w:szCs w:val="24"/>
        </w:rPr>
        <w:t xml:space="preserve">Утврђивање радних циљева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7</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Радне циљеве утврђује оцењивач после разговора са запосленим, пре почетка сваког периода за оцењивање, а најкасније 15 дана после почетка периода за</w:t>
      </w:r>
      <w:r w:rsidRPr="0074749D">
        <w:rPr>
          <w:rFonts w:ascii="Times New Roman" w:eastAsiaTheme="minorHAnsi" w:hAnsi="Times New Roman"/>
          <w:sz w:val="24"/>
          <w:szCs w:val="24"/>
          <w:lang w:val="sr-Cyrl-RS"/>
        </w:rPr>
        <w:t xml:space="preserve"> оцењивање</w:t>
      </w:r>
      <w:r w:rsidRPr="0074749D">
        <w:rPr>
          <w:rFonts w:ascii="Times New Roman" w:eastAsiaTheme="minorHAnsi" w:hAnsi="Times New Roman"/>
          <w:sz w:val="24"/>
          <w:szCs w:val="24"/>
        </w:rPr>
        <w:t xml:space="preserve">.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Утврђени радни циљеви уносе се, према редоследу њиховог значаја, у посебан акт који потписују оцењивач и запослени.</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 xml:space="preserve">Примерак акта са утврђеним радним циљевима оцењивач доставља </w:t>
      </w:r>
      <w:r w:rsidRPr="0074749D">
        <w:rPr>
          <w:rFonts w:ascii="Times New Roman" w:eastAsiaTheme="minorHAnsi" w:hAnsi="Times New Roman"/>
          <w:sz w:val="24"/>
          <w:szCs w:val="24"/>
          <w:lang w:val="sr-Cyrl-RS"/>
        </w:rPr>
        <w:t>Одељењу за општу управу, скупштинске и заједничке послове</w:t>
      </w:r>
      <w:r w:rsidRPr="0074749D">
        <w:rPr>
          <w:rFonts w:ascii="Times New Roman" w:eastAsiaTheme="minorHAnsi" w:hAnsi="Times New Roman"/>
          <w:sz w:val="24"/>
          <w:szCs w:val="24"/>
        </w:rPr>
        <w:t xml:space="preserve"> кој</w:t>
      </w:r>
      <w:r w:rsidRPr="0074749D">
        <w:rPr>
          <w:rFonts w:ascii="Times New Roman" w:eastAsiaTheme="minorHAnsi" w:hAnsi="Times New Roman"/>
          <w:sz w:val="24"/>
          <w:szCs w:val="24"/>
          <w:lang w:val="sr-Cyrl-RS"/>
        </w:rPr>
        <w:t>е</w:t>
      </w:r>
      <w:r w:rsidRPr="0074749D">
        <w:rPr>
          <w:rFonts w:ascii="Times New Roman" w:eastAsiaTheme="minorHAnsi" w:hAnsi="Times New Roman"/>
          <w:sz w:val="24"/>
          <w:szCs w:val="24"/>
        </w:rPr>
        <w:t xml:space="preserve"> је задужено за људске ресурсе (у даљем тексту: </w:t>
      </w:r>
      <w:r w:rsidRPr="0074749D">
        <w:rPr>
          <w:rFonts w:ascii="Times New Roman" w:eastAsiaTheme="minorHAnsi" w:hAnsi="Times New Roman"/>
          <w:sz w:val="24"/>
          <w:szCs w:val="24"/>
          <w:lang w:val="sr-Cyrl-RS"/>
        </w:rPr>
        <w:t>Одељење за општу управу</w:t>
      </w:r>
      <w:r w:rsidRPr="0074749D">
        <w:rPr>
          <w:rFonts w:ascii="Times New Roman" w:eastAsiaTheme="minorHAnsi" w:hAnsi="Times New Roman"/>
          <w:sz w:val="24"/>
          <w:szCs w:val="24"/>
        </w:rPr>
        <w:t xml:space="preserve">), да би га приложила у лични досије запосленог, док по један примерак акта задржавају оцењивач и запослени.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Измена радних циљева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8.</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Утврђени радни циљеви могу да се измене ако се измене приоритети </w:t>
      </w:r>
      <w:r w:rsidRPr="0074749D">
        <w:rPr>
          <w:rFonts w:ascii="Times New Roman" w:eastAsiaTheme="minorHAnsi" w:hAnsi="Times New Roman"/>
          <w:sz w:val="24"/>
          <w:szCs w:val="24"/>
          <w:lang w:val="sr-Cyrl-RS"/>
        </w:rPr>
        <w:t>О</w:t>
      </w:r>
      <w:r w:rsidRPr="0074749D">
        <w:rPr>
          <w:rFonts w:ascii="Times New Roman" w:eastAsiaTheme="minorHAnsi" w:hAnsi="Times New Roman"/>
          <w:sz w:val="24"/>
          <w:szCs w:val="24"/>
        </w:rPr>
        <w:t>пштинске управе</w:t>
      </w:r>
      <w:r w:rsidRPr="0074749D">
        <w:rPr>
          <w:rFonts w:ascii="Times New Roman" w:eastAsiaTheme="minorHAnsi" w:hAnsi="Times New Roman"/>
          <w:sz w:val="24"/>
          <w:szCs w:val="24"/>
          <w:lang w:val="sr-Cyrl-RS"/>
        </w:rPr>
        <w:t xml:space="preserve"> </w:t>
      </w:r>
      <w:r w:rsidRPr="0074749D">
        <w:rPr>
          <w:rFonts w:ascii="Times New Roman" w:eastAsiaTheme="minorHAnsi" w:hAnsi="Times New Roman"/>
          <w:sz w:val="24"/>
          <w:szCs w:val="24"/>
        </w:rPr>
        <w:t xml:space="preserve">или организационе јединице или ако наступе околности због којих се радни циљеви не могу остварити.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Они могу да се измене и ако се при оцењивању запосленог утврди да за тиме постоји потреба.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 xml:space="preserve">Измене радних циљева утврђују се на исти начин као радни циљеви, а акт у који су унесене прилаже се акту у који су унесени радни циљеви.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b/>
          <w:sz w:val="24"/>
          <w:szCs w:val="24"/>
        </w:rPr>
        <w:t xml:space="preserve">2.Дужности оцењивача у периоду за оцењивање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9.</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Оцењивач је у периоду за оцењивање дужан да: </w:t>
      </w:r>
    </w:p>
    <w:p w:rsidR="0074749D" w:rsidRDefault="0074749D" w:rsidP="0074749D">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Pr>
          <w:rFonts w:ascii="Times New Roman" w:eastAsia="Times New Roman" w:hAnsi="Times New Roman"/>
          <w:sz w:val="24"/>
          <w:szCs w:val="24"/>
          <w:u w:val="single"/>
        </w:rPr>
        <w:t xml:space="preserve"> 13</w:t>
      </w:r>
      <w:r>
        <w:rPr>
          <w:rFonts w:ascii="Times New Roman" w:eastAsia="Times New Roman" w:hAnsi="Times New Roman"/>
          <w:sz w:val="24"/>
          <w:szCs w:val="24"/>
          <w:u w:val="single"/>
          <w:lang w:val="sr-Cyrl-RS"/>
        </w:rPr>
        <w:t>.</w:t>
      </w:r>
    </w:p>
    <w:p w:rsidR="0074749D" w:rsidRPr="0074749D" w:rsidRDefault="0074749D" w:rsidP="0074749D">
      <w:pPr>
        <w:spacing w:after="0" w:line="240" w:lineRule="auto"/>
        <w:ind w:right="-709"/>
        <w:jc w:val="both"/>
        <w:rPr>
          <w:rFonts w:ascii="Times New Roman" w:eastAsiaTheme="minorHAnsi" w:hAnsi="Times New Roman"/>
          <w:sz w:val="24"/>
          <w:szCs w:val="24"/>
        </w:rPr>
      </w:pPr>
    </w:p>
    <w:p w:rsidR="0074749D" w:rsidRPr="0074749D" w:rsidRDefault="0074749D" w:rsidP="0074749D">
      <w:pPr>
        <w:numPr>
          <w:ilvl w:val="0"/>
          <w:numId w:val="5"/>
        </w:num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стално надгледа рад запосленог и сакупља податке о томе колико је он успешан у раду, узимајући у обзир природу послова, радне услове и степен његовог искуства; </w:t>
      </w:r>
    </w:p>
    <w:p w:rsidR="0074749D" w:rsidRPr="0074749D" w:rsidRDefault="0074749D" w:rsidP="0074749D">
      <w:pPr>
        <w:numPr>
          <w:ilvl w:val="0"/>
          <w:numId w:val="5"/>
        </w:num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документује рад запосленог у периоду за оцењивање тако што записује и коментарише битне примере и доказе о томе како је он радио</w:t>
      </w:r>
      <w:r w:rsidRPr="0074749D">
        <w:rPr>
          <w:rFonts w:ascii="Times New Roman" w:eastAsiaTheme="minorHAnsi" w:hAnsi="Times New Roman"/>
          <w:sz w:val="24"/>
          <w:szCs w:val="24"/>
          <w:lang w:val="sr-Cyrl-RS"/>
        </w:rPr>
        <w:t>;</w:t>
      </w:r>
      <w:r w:rsidRPr="0074749D">
        <w:rPr>
          <w:rFonts w:ascii="Times New Roman" w:eastAsiaTheme="minorHAnsi" w:hAnsi="Times New Roman"/>
          <w:sz w:val="24"/>
          <w:szCs w:val="24"/>
        </w:rPr>
        <w:t xml:space="preserve"> </w:t>
      </w:r>
    </w:p>
    <w:p w:rsidR="0074749D" w:rsidRDefault="0074749D" w:rsidP="0074749D">
      <w:pPr>
        <w:numPr>
          <w:ilvl w:val="0"/>
          <w:numId w:val="5"/>
        </w:num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квартално вреднује постигнуте резултате у извршавању послова радног места и постављених циљева. </w:t>
      </w:r>
    </w:p>
    <w:p w:rsidR="0074749D" w:rsidRPr="0074749D" w:rsidRDefault="0074749D" w:rsidP="0074749D">
      <w:pPr>
        <w:numPr>
          <w:ilvl w:val="0"/>
          <w:numId w:val="5"/>
        </w:num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right="-709"/>
        <w:rPr>
          <w:rFonts w:ascii="Times New Roman" w:eastAsiaTheme="minorHAnsi" w:hAnsi="Times New Roman"/>
          <w:b/>
          <w:sz w:val="24"/>
          <w:szCs w:val="24"/>
        </w:rPr>
      </w:pPr>
      <w:r>
        <w:rPr>
          <w:rFonts w:ascii="Times New Roman" w:eastAsiaTheme="minorHAnsi" w:hAnsi="Times New Roman"/>
          <w:sz w:val="24"/>
          <w:szCs w:val="24"/>
        </w:rPr>
        <w:t xml:space="preserve">                                    </w:t>
      </w:r>
      <w:r w:rsidRPr="0074749D">
        <w:rPr>
          <w:rFonts w:ascii="Times New Roman" w:eastAsiaTheme="minorHAnsi" w:hAnsi="Times New Roman"/>
          <w:b/>
          <w:sz w:val="24"/>
          <w:szCs w:val="24"/>
        </w:rPr>
        <w:t>III МЕРИЛА ЗА ОЦЕЊИВАЊЕ И ОЦЕНЕ</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b/>
          <w:sz w:val="24"/>
          <w:szCs w:val="24"/>
        </w:rPr>
        <w:t xml:space="preserve">1. Мерила за оцењивање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b/>
          <w:sz w:val="24"/>
          <w:szCs w:val="24"/>
          <w:lang w:val="sr-Cyrl-RS"/>
        </w:rPr>
        <w:t>а</w:t>
      </w:r>
      <w:r w:rsidRPr="0074749D">
        <w:rPr>
          <w:rFonts w:ascii="Times New Roman" w:eastAsiaTheme="minorHAnsi" w:hAnsi="Times New Roman"/>
          <w:b/>
          <w:sz w:val="24"/>
          <w:szCs w:val="24"/>
        </w:rPr>
        <w:t xml:space="preserve">) Сва мерила за оцењивање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10.</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Мерила за оцењивање запосленог су: постигнути резултати у извршавању послова радног места и утврђених радних циљева, самосталност, стваралачка способност, предузимљивост, прецизност и савесност, сарадња с другим запосленима и остале способности које захтева радно место.</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b/>
          <w:sz w:val="24"/>
          <w:szCs w:val="24"/>
          <w:lang w:val="sr-Cyrl-RS"/>
        </w:rPr>
        <w:t>б</w:t>
      </w:r>
      <w:r w:rsidRPr="0074749D">
        <w:rPr>
          <w:rFonts w:ascii="Times New Roman" w:eastAsiaTheme="minorHAnsi" w:hAnsi="Times New Roman"/>
          <w:b/>
          <w:sz w:val="24"/>
          <w:szCs w:val="24"/>
        </w:rPr>
        <w:t xml:space="preserve">) Објашњење мерила за оцењивање </w:t>
      </w:r>
    </w:p>
    <w:p w:rsidR="0074749D" w:rsidRPr="0074749D" w:rsidRDefault="0074749D" w:rsidP="0074749D">
      <w:pPr>
        <w:spacing w:after="0" w:line="240" w:lineRule="auto"/>
        <w:ind w:left="-567" w:right="-709"/>
        <w:jc w:val="both"/>
        <w:rPr>
          <w:rFonts w:ascii="Times New Roman" w:eastAsiaTheme="minorHAnsi" w:hAnsi="Times New Roman"/>
          <w:sz w:val="24"/>
          <w:szCs w:val="24"/>
          <w:lang w:val="sr-Cyrl-RS"/>
        </w:rPr>
      </w:pPr>
      <w:r w:rsidRPr="0074749D">
        <w:rPr>
          <w:rFonts w:ascii="Times New Roman" w:eastAsiaTheme="minorHAnsi" w:hAnsi="Times New Roman"/>
          <w:b/>
          <w:sz w:val="24"/>
          <w:szCs w:val="24"/>
          <w:lang w:val="sr-Cyrl-RS"/>
        </w:rPr>
        <w:t>Постигнути резултати</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11.</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Постигнути </w:t>
      </w:r>
      <w:r w:rsidRPr="0074749D">
        <w:rPr>
          <w:rFonts w:ascii="Times New Roman" w:eastAsiaTheme="minorHAnsi" w:hAnsi="Times New Roman"/>
          <w:sz w:val="24"/>
          <w:szCs w:val="24"/>
        </w:rPr>
        <w:tab/>
        <w:t xml:space="preserve">резултати у извршавању послова радног места показују колико је запослени успешан у испуњавању утврђених радних циљева, што укључује и квалитет његовог рада.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Самосталност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12.</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Самосталност показује колико запослени у оквиру упутстава и надзора оцењивача који одговарају звању радног места испуњава утврђене радне циљеве.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Стваралачка способност</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13.</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Стваралачка способност показује колико запослени аналитички и стваралачки расуђује и оцењује чињенице и околности при доношењу одлука или давању предлога за решавање проблема.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Предузимљивост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14.</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Предузимљивост показује колико запослени, без посебних упутстава оцењивача, планира и спроводи своје радне циљеве у оквиру овлашћења и одговорности које су у опису његовог радног места.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Прецизност и савесност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15.</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 xml:space="preserve">Прецизност и савесност показује колико запослени благовремено и правилно обавља своје послове. </w:t>
      </w:r>
    </w:p>
    <w:p w:rsidR="0074749D" w:rsidRDefault="0074749D" w:rsidP="0074749D">
      <w:pPr>
        <w:spacing w:after="0" w:line="240" w:lineRule="auto"/>
        <w:ind w:left="-567" w:right="-709"/>
        <w:jc w:val="both"/>
        <w:rPr>
          <w:rFonts w:ascii="Times New Roman" w:eastAsiaTheme="minorHAnsi" w:hAnsi="Times New Roman"/>
          <w:b/>
          <w:sz w:val="24"/>
          <w:szCs w:val="24"/>
        </w:rPr>
      </w:pPr>
    </w:p>
    <w:p w:rsidR="0074749D" w:rsidRDefault="0074749D" w:rsidP="0074749D">
      <w:pPr>
        <w:spacing w:after="0" w:line="240" w:lineRule="auto"/>
        <w:ind w:left="-567" w:right="-709"/>
        <w:jc w:val="both"/>
        <w:rPr>
          <w:rFonts w:ascii="Times New Roman" w:eastAsiaTheme="minorHAnsi" w:hAnsi="Times New Roman"/>
          <w:b/>
          <w:sz w:val="24"/>
          <w:szCs w:val="24"/>
        </w:rPr>
      </w:pPr>
    </w:p>
    <w:p w:rsidR="0074749D" w:rsidRDefault="0074749D" w:rsidP="0074749D">
      <w:pPr>
        <w:spacing w:after="0" w:line="240" w:lineRule="auto"/>
        <w:ind w:left="-567" w:right="-709"/>
        <w:jc w:val="both"/>
        <w:rPr>
          <w:rFonts w:ascii="Times New Roman" w:eastAsiaTheme="minorHAnsi" w:hAnsi="Times New Roman"/>
          <w:b/>
          <w:sz w:val="24"/>
          <w:szCs w:val="24"/>
        </w:rPr>
      </w:pPr>
    </w:p>
    <w:p w:rsidR="0074749D" w:rsidRDefault="0074749D" w:rsidP="0074749D">
      <w:pPr>
        <w:spacing w:after="0" w:line="240" w:lineRule="auto"/>
        <w:ind w:left="-567" w:right="-709"/>
        <w:jc w:val="both"/>
        <w:rPr>
          <w:rFonts w:ascii="Times New Roman" w:eastAsiaTheme="minorHAnsi" w:hAnsi="Times New Roman"/>
          <w:b/>
          <w:sz w:val="24"/>
          <w:szCs w:val="24"/>
        </w:rPr>
      </w:pPr>
    </w:p>
    <w:p w:rsidR="0074749D" w:rsidRDefault="0074749D" w:rsidP="0074749D">
      <w:pPr>
        <w:spacing w:after="0" w:line="240" w:lineRule="auto"/>
        <w:ind w:left="-567" w:right="-709"/>
        <w:jc w:val="both"/>
        <w:rPr>
          <w:rFonts w:ascii="Times New Roman" w:eastAsiaTheme="minorHAnsi" w:hAnsi="Times New Roman"/>
          <w:b/>
          <w:sz w:val="24"/>
          <w:szCs w:val="24"/>
        </w:rPr>
      </w:pPr>
    </w:p>
    <w:p w:rsidR="0074749D" w:rsidRDefault="0074749D" w:rsidP="0074749D">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Pr>
          <w:rFonts w:ascii="Times New Roman" w:eastAsia="Times New Roman" w:hAnsi="Times New Roman"/>
          <w:sz w:val="24"/>
          <w:szCs w:val="24"/>
          <w:u w:val="single"/>
        </w:rPr>
        <w:t xml:space="preserve"> 14</w:t>
      </w:r>
      <w:r>
        <w:rPr>
          <w:rFonts w:ascii="Times New Roman" w:eastAsia="Times New Roman" w:hAnsi="Times New Roman"/>
          <w:sz w:val="24"/>
          <w:szCs w:val="24"/>
          <w:u w:val="single"/>
          <w:lang w:val="sr-Cyrl-RS"/>
        </w:rPr>
        <w:t>.</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Квалитет сарадње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16.</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Квалитет сарадње показује колико запослени делотворно и складно ради и контактира с претпостављенима, себи равнима и подређенима у управи и својој унутрашњој јединици и колико повезује и усклађује своје деловање са запосленима из осталих унутрашњих јединица општинске управе у којој ради и из других државних органа, служби и организација. </w:t>
      </w:r>
    </w:p>
    <w:p w:rsidR="0074749D" w:rsidRPr="0074749D" w:rsidRDefault="0074749D" w:rsidP="0074749D">
      <w:pPr>
        <w:spacing w:after="0" w:line="240" w:lineRule="auto"/>
        <w:ind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Додатна мерила за оцењивање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17.</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 xml:space="preserve">Додатна мерила за оцењивање, која се првенствено односе на разумевање и коришћење посебних вештина које захтева радно место, одређују се унапред за период за оцењивање и укључују у радне циљеве који се утврђују запосленом.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2. Оцене</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a) Врсте оцена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18.</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Pr>
          <w:rFonts w:ascii="Times New Roman" w:eastAsiaTheme="minorHAnsi" w:hAnsi="Times New Roman"/>
          <w:sz w:val="24"/>
          <w:szCs w:val="24"/>
        </w:rPr>
        <w:t>Oцене су: "не задовољава" (1), "задовољава" (2), "добар" (3), "исиче се</w:t>
      </w:r>
      <w:r w:rsidRPr="0074749D">
        <w:rPr>
          <w:rFonts w:ascii="Times New Roman" w:eastAsiaTheme="minorHAnsi" w:hAnsi="Times New Roman"/>
          <w:sz w:val="24"/>
          <w:szCs w:val="24"/>
        </w:rPr>
        <w:t xml:space="preserve">" (4).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b) Објашњење оцена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b/>
          <w:i/>
          <w:sz w:val="24"/>
          <w:szCs w:val="24"/>
        </w:rPr>
      </w:pPr>
      <w:r w:rsidRPr="0074749D">
        <w:rPr>
          <w:rFonts w:ascii="Times New Roman" w:eastAsiaTheme="minorHAnsi" w:hAnsi="Times New Roman"/>
          <w:b/>
          <w:i/>
          <w:sz w:val="24"/>
          <w:szCs w:val="24"/>
        </w:rPr>
        <w:t>Оцена "не задовољава"</w:t>
      </w:r>
    </w:p>
    <w:p w:rsidR="0074749D" w:rsidRPr="0074749D" w:rsidRDefault="0074749D" w:rsidP="0074749D">
      <w:pPr>
        <w:spacing w:after="0" w:line="240" w:lineRule="auto"/>
        <w:ind w:left="-567" w:right="-709"/>
        <w:jc w:val="center"/>
        <w:rPr>
          <w:rFonts w:ascii="Times New Roman" w:eastAsiaTheme="minorHAnsi" w:hAnsi="Times New Roman"/>
          <w:b/>
          <w:sz w:val="24"/>
          <w:szCs w:val="24"/>
        </w:rPr>
      </w:pPr>
      <w:r w:rsidRPr="0074749D">
        <w:rPr>
          <w:rFonts w:ascii="Times New Roman" w:eastAsiaTheme="minorHAnsi" w:hAnsi="Times New Roman"/>
          <w:sz w:val="24"/>
          <w:szCs w:val="24"/>
        </w:rPr>
        <w:t>Члан 19</w:t>
      </w:r>
      <w:r w:rsidRPr="0074749D">
        <w:rPr>
          <w:rFonts w:ascii="Times New Roman" w:eastAsiaTheme="minorHAnsi" w:hAnsi="Times New Roman"/>
          <w:b/>
          <w:sz w:val="24"/>
          <w:szCs w:val="24"/>
        </w:rPr>
        <w:t>.</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Оцена "не задовољава" одређује се запосленом који није ни с минималним резултатом остварио утврђене радне циљеве и испунио устаљене захтеве радног места. </w:t>
      </w:r>
    </w:p>
    <w:p w:rsidR="0074749D" w:rsidRPr="0074749D" w:rsidRDefault="0074749D" w:rsidP="0074749D">
      <w:pPr>
        <w:spacing w:after="0" w:line="240" w:lineRule="auto"/>
        <w:ind w:left="-567" w:right="-709"/>
        <w:jc w:val="both"/>
        <w:rPr>
          <w:rFonts w:ascii="Times New Roman" w:eastAsiaTheme="minorHAnsi" w:hAnsi="Times New Roman"/>
          <w:b/>
          <w:i/>
          <w:sz w:val="24"/>
          <w:szCs w:val="24"/>
        </w:rPr>
      </w:pPr>
    </w:p>
    <w:p w:rsidR="0074749D" w:rsidRPr="0074749D" w:rsidRDefault="0074749D" w:rsidP="0074749D">
      <w:pPr>
        <w:spacing w:after="0" w:line="240" w:lineRule="auto"/>
        <w:ind w:left="-567" w:right="-709"/>
        <w:jc w:val="both"/>
        <w:rPr>
          <w:rFonts w:ascii="Times New Roman" w:eastAsiaTheme="minorHAnsi" w:hAnsi="Times New Roman"/>
          <w:b/>
          <w:i/>
          <w:sz w:val="24"/>
          <w:szCs w:val="24"/>
        </w:rPr>
      </w:pPr>
      <w:r w:rsidRPr="0074749D">
        <w:rPr>
          <w:rFonts w:ascii="Times New Roman" w:eastAsiaTheme="minorHAnsi" w:hAnsi="Times New Roman"/>
          <w:b/>
          <w:i/>
          <w:sz w:val="24"/>
          <w:szCs w:val="24"/>
        </w:rPr>
        <w:t xml:space="preserve">Оцена "задовољава"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20.</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Оцена "задовољава" одређује се запосленом који је с минималним резултатом остварио утврђене радне циљеве и испунио устаљене захтеве радног места. </w:t>
      </w:r>
    </w:p>
    <w:p w:rsidR="0074749D" w:rsidRPr="0074749D" w:rsidRDefault="0074749D" w:rsidP="0074749D">
      <w:pPr>
        <w:spacing w:after="0" w:line="240" w:lineRule="auto"/>
        <w:ind w:left="-567" w:right="-709"/>
        <w:jc w:val="both"/>
        <w:rPr>
          <w:rFonts w:ascii="Times New Roman" w:eastAsiaTheme="minorHAnsi" w:hAnsi="Times New Roman"/>
          <w:b/>
          <w:i/>
          <w:sz w:val="24"/>
          <w:szCs w:val="24"/>
        </w:rPr>
      </w:pPr>
    </w:p>
    <w:p w:rsidR="0074749D" w:rsidRPr="0074749D" w:rsidRDefault="0074749D" w:rsidP="0074749D">
      <w:pPr>
        <w:spacing w:after="0" w:line="240" w:lineRule="auto"/>
        <w:ind w:left="-567" w:right="-709"/>
        <w:jc w:val="both"/>
        <w:rPr>
          <w:rFonts w:ascii="Times New Roman" w:eastAsiaTheme="minorHAnsi" w:hAnsi="Times New Roman"/>
          <w:b/>
          <w:i/>
          <w:sz w:val="24"/>
          <w:szCs w:val="24"/>
        </w:rPr>
      </w:pPr>
      <w:r w:rsidRPr="0074749D">
        <w:rPr>
          <w:rFonts w:ascii="Times New Roman" w:eastAsiaTheme="minorHAnsi" w:hAnsi="Times New Roman"/>
          <w:b/>
          <w:i/>
          <w:sz w:val="24"/>
          <w:szCs w:val="24"/>
        </w:rPr>
        <w:t xml:space="preserve">Оцена "добар"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21.</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Оцена "добар" одређује се запосленом који је с просечним резултатом остварио радне циљеве и испунио устаљене захтеве радног места. </w:t>
      </w:r>
    </w:p>
    <w:p w:rsidR="0074749D" w:rsidRPr="0074749D" w:rsidRDefault="0074749D" w:rsidP="0074749D">
      <w:pPr>
        <w:spacing w:after="0" w:line="240" w:lineRule="auto"/>
        <w:ind w:left="-567" w:right="-709"/>
        <w:jc w:val="both"/>
        <w:rPr>
          <w:rFonts w:ascii="Times New Roman" w:eastAsiaTheme="minorHAnsi" w:hAnsi="Times New Roman"/>
          <w:b/>
          <w:i/>
          <w:sz w:val="24"/>
          <w:szCs w:val="24"/>
        </w:rPr>
      </w:pPr>
    </w:p>
    <w:p w:rsidR="0074749D" w:rsidRPr="0074749D" w:rsidRDefault="0074749D" w:rsidP="0074749D">
      <w:pPr>
        <w:spacing w:after="0" w:line="240" w:lineRule="auto"/>
        <w:ind w:left="-567" w:right="-709"/>
        <w:jc w:val="both"/>
        <w:rPr>
          <w:rFonts w:ascii="Times New Roman" w:eastAsiaTheme="minorHAnsi" w:hAnsi="Times New Roman"/>
          <w:b/>
          <w:i/>
          <w:sz w:val="24"/>
          <w:szCs w:val="24"/>
        </w:rPr>
      </w:pPr>
      <w:r w:rsidRPr="0074749D">
        <w:rPr>
          <w:rFonts w:ascii="Times New Roman" w:eastAsiaTheme="minorHAnsi" w:hAnsi="Times New Roman"/>
          <w:b/>
          <w:i/>
          <w:sz w:val="24"/>
          <w:szCs w:val="24"/>
        </w:rPr>
        <w:t xml:space="preserve">Оцена "истиче се"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22.</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Оцена "истиче се" одређује се запосленом који је с изузетним резултатом остварио утврђене радне циљеве и испунио устаљене захтеве радног места. </w:t>
      </w: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Default="0074749D" w:rsidP="0074749D">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Pr>
          <w:rFonts w:ascii="Times New Roman" w:eastAsia="Times New Roman" w:hAnsi="Times New Roman"/>
          <w:sz w:val="24"/>
          <w:szCs w:val="24"/>
          <w:u w:val="single"/>
        </w:rPr>
        <w:t xml:space="preserve"> 15</w:t>
      </w:r>
      <w:r>
        <w:rPr>
          <w:rFonts w:ascii="Times New Roman" w:eastAsia="Times New Roman" w:hAnsi="Times New Roman"/>
          <w:sz w:val="24"/>
          <w:szCs w:val="24"/>
          <w:u w:val="single"/>
          <w:lang w:val="sr-Cyrl-RS"/>
        </w:rPr>
        <w:t>.</w:t>
      </w:r>
    </w:p>
    <w:p w:rsidR="0074749D" w:rsidRPr="0074749D" w:rsidRDefault="0074749D" w:rsidP="0074749D">
      <w:pPr>
        <w:spacing w:after="0" w:line="240" w:lineRule="auto"/>
        <w:ind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center"/>
        <w:rPr>
          <w:rFonts w:ascii="Times New Roman" w:eastAsiaTheme="minorHAnsi" w:hAnsi="Times New Roman"/>
          <w:b/>
          <w:sz w:val="24"/>
          <w:szCs w:val="24"/>
        </w:rPr>
      </w:pPr>
      <w:r w:rsidRPr="0074749D">
        <w:rPr>
          <w:rFonts w:ascii="Times New Roman" w:eastAsiaTheme="minorHAnsi" w:hAnsi="Times New Roman"/>
          <w:b/>
          <w:sz w:val="24"/>
          <w:szCs w:val="24"/>
        </w:rPr>
        <w:t>IV. ПОСТУПАК ОЦЕЊИВАЊА</w:t>
      </w:r>
    </w:p>
    <w:p w:rsidR="0074749D" w:rsidRPr="0074749D" w:rsidRDefault="0074749D" w:rsidP="0074749D">
      <w:pPr>
        <w:spacing w:after="0" w:line="240" w:lineRule="auto"/>
        <w:ind w:left="-567" w:right="-709"/>
        <w:jc w:val="center"/>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b/>
          <w:sz w:val="24"/>
          <w:szCs w:val="24"/>
        </w:rPr>
        <w:t xml:space="preserve">1. Извештај о оцењивању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а) Обавезе оцењивача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b/>
          <w:sz w:val="24"/>
          <w:szCs w:val="24"/>
        </w:rPr>
        <w:t xml:space="preserve">Припрема извештаја о оцењивању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23.</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Пошто истекне период за оцењивање,оцењивач припрема извештај о оцењивању запосленог.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Изузетно, извештај о оцењивању припрема се превремено, у року од 10 дана по истеку квартала, ако оцењивач у једном кварталу вреднује запосленог за резултате постигнуте у извршавању послова радног места и постављених циљева најнижом оценом.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r w:rsidRPr="0074749D">
        <w:rPr>
          <w:rFonts w:ascii="Times New Roman" w:eastAsiaTheme="minorHAnsi" w:hAnsi="Times New Roman"/>
          <w:sz w:val="24"/>
          <w:szCs w:val="24"/>
          <w:lang w:val="sr-Cyrl-RS"/>
        </w:rPr>
        <w:t>Извештај о оцењивању садржи предлог оцене запосленом и податке значајне за предлагање оцене.</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Извештај о оцењивању у смислу става 1. овог члана, припрема се на обрасцу који је дат у прилогу бр. I овог Правилника, а извештај о оцењивању у смислу става 2. овог члана припрема се на обрасцу који је дат у II и III прилогу овог Правилника.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Промена оцењивача у периоду за оцењивање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24.</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 xml:space="preserve">Ако се у периоду за оцењивање, из било којег разлога, промени оцењивач, претходни оцењивач дужан је да припреми привремени извештај о оцењивању за време док је био оцењивач.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 xml:space="preserve">Контролор претходног оцењивача ставља контролни потпис на привремени извештај о оцењивању и доставља га </w:t>
      </w:r>
      <w:r w:rsidRPr="0074749D">
        <w:rPr>
          <w:rFonts w:ascii="Times New Roman" w:eastAsiaTheme="minorHAnsi" w:hAnsi="Times New Roman"/>
          <w:sz w:val="24"/>
          <w:szCs w:val="24"/>
          <w:lang w:val="sr-Cyrl-RS"/>
        </w:rPr>
        <w:t>Одељењу за општу управу</w:t>
      </w:r>
      <w:r w:rsidRPr="0074749D">
        <w:rPr>
          <w:rFonts w:ascii="Times New Roman" w:eastAsiaTheme="minorHAnsi" w:hAnsi="Times New Roman"/>
          <w:sz w:val="24"/>
          <w:szCs w:val="24"/>
        </w:rPr>
        <w:t xml:space="preserve">, а </w:t>
      </w:r>
      <w:r w:rsidRPr="0074749D">
        <w:rPr>
          <w:rFonts w:ascii="Times New Roman" w:eastAsiaTheme="minorHAnsi" w:hAnsi="Times New Roman"/>
          <w:sz w:val="24"/>
          <w:szCs w:val="24"/>
          <w:lang w:val="sr-Cyrl-RS"/>
        </w:rPr>
        <w:t>одељење</w:t>
      </w:r>
      <w:r w:rsidRPr="0074749D">
        <w:rPr>
          <w:rFonts w:ascii="Times New Roman" w:eastAsiaTheme="minorHAnsi" w:hAnsi="Times New Roman"/>
          <w:sz w:val="24"/>
          <w:szCs w:val="24"/>
        </w:rPr>
        <w:t xml:space="preserve"> новом оцењивачу.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 xml:space="preserve">Извештај о оцењивању, по истеку периода за оцењивање, припрема нови оцењивач, при чему обавезно разматра и привремени извештај о оцењивању.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b/>
          <w:sz w:val="24"/>
          <w:szCs w:val="24"/>
        </w:rPr>
        <w:t xml:space="preserve">Одређивање предлога оцене у извештају о оцењивању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25.</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 xml:space="preserve">Предлог оцене одређује се тако што се најпре, према мерилу за оцењивање "постигнути резултати", запослени оцени оценама од 1 до 4 ("не задовољава", "задовољава", "добар", "истиче се") за сваки квартал периода за оцењивање, при чему се води рачуна о појединачном значају сваког утврђеног радног циља, а потом се израчунава просечна оцена за цео период за оцењивање.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Потом се, према сваком преосталом мерилу појединачно, запослени оцени оценама од 1 до 4 ("не задовољава", "задовољава", "добар", "истиче се") за цео период за оцењивање, па се израчунава његова просечна оцена према свим тим мерилима заједно.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 xml:space="preserve">Просечна оцена добијена применом мерила за оцењивање "постигнути резултати" сабира се са просечном оценом добијеном применом свих преосталих мерила за оцењивање, добијени број се дели с бројем два, па се на основу добијеног резултата предлог оцене одређује на следећи начин: </w:t>
      </w:r>
    </w:p>
    <w:p w:rsidR="0074749D" w:rsidRPr="0074749D" w:rsidRDefault="0074749D" w:rsidP="0074749D">
      <w:pPr>
        <w:numPr>
          <w:ilvl w:val="0"/>
          <w:numId w:val="6"/>
        </w:num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резултат од 3,77 до 4,00 - предлог оцене је "истиче се"; </w:t>
      </w:r>
    </w:p>
    <w:p w:rsidR="0074749D" w:rsidRPr="0074749D" w:rsidRDefault="0074749D" w:rsidP="0074749D">
      <w:pPr>
        <w:numPr>
          <w:ilvl w:val="0"/>
          <w:numId w:val="6"/>
        </w:num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резултат од 2,77 до 3,76 - предлог оцене је "добар"; </w:t>
      </w:r>
    </w:p>
    <w:p w:rsidR="0074749D" w:rsidRPr="0074749D" w:rsidRDefault="0074749D" w:rsidP="0074749D">
      <w:pPr>
        <w:numPr>
          <w:ilvl w:val="0"/>
          <w:numId w:val="6"/>
        </w:num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резултат од 1,65 до 2,76 - предлог оцене је "задовољава"; </w:t>
      </w:r>
    </w:p>
    <w:p w:rsidR="0074749D" w:rsidRPr="0074749D" w:rsidRDefault="0074749D" w:rsidP="0074749D">
      <w:pPr>
        <w:numPr>
          <w:ilvl w:val="0"/>
          <w:numId w:val="6"/>
        </w:num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резултат испод 1,65 - предлог оцене је "не задовољава".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Остало што садржи извештај о оцењивању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26.</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Оцењивач у извештај о оцењивању поред осталог уноси и коментаре који су потпора за предложену оцену, посебно за оцену "нарочито се истиче" или за оцену "не задовољава"; објективне околности које су отежавале рад запосленом у периоду за оцењивање; предлоге за његово стручно </w:t>
      </w:r>
    </w:p>
    <w:p w:rsidR="0074749D" w:rsidRDefault="0074749D" w:rsidP="0074749D">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Pr>
          <w:rFonts w:ascii="Times New Roman" w:eastAsia="Times New Roman" w:hAnsi="Times New Roman"/>
          <w:sz w:val="24"/>
          <w:szCs w:val="24"/>
          <w:u w:val="single"/>
        </w:rPr>
        <w:t xml:space="preserve"> 16</w:t>
      </w:r>
      <w:r>
        <w:rPr>
          <w:rFonts w:ascii="Times New Roman" w:eastAsia="Times New Roman" w:hAnsi="Times New Roman"/>
          <w:sz w:val="24"/>
          <w:szCs w:val="24"/>
          <w:u w:val="single"/>
          <w:lang w:val="sr-Cyrl-RS"/>
        </w:rPr>
        <w:t>.</w:t>
      </w: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 xml:space="preserve">оспособљавање и усавршавање; напомену да ће запослени бити ванредно оцењен ако му буде одређена оцена "не задовољава" и остале коментаре који су значајни за одређивање оцене. </w:t>
      </w:r>
    </w:p>
    <w:p w:rsidR="0074749D" w:rsidRPr="0074749D" w:rsidRDefault="0074749D" w:rsidP="0074749D">
      <w:pPr>
        <w:spacing w:after="0" w:line="240" w:lineRule="auto"/>
        <w:ind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lang w:val="sr-Cyrl-RS"/>
        </w:rPr>
        <w:t>б</w:t>
      </w:r>
      <w:r w:rsidRPr="0074749D">
        <w:rPr>
          <w:rFonts w:ascii="Times New Roman" w:eastAsiaTheme="minorHAnsi" w:hAnsi="Times New Roman"/>
          <w:b/>
          <w:sz w:val="24"/>
          <w:szCs w:val="24"/>
        </w:rPr>
        <w:t xml:space="preserve">) Разговор са запосленим који се оцењује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Обавештавање запосленог о разговору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27.</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 xml:space="preserve">Оцењивач доставља запосленом извештај о оцењивању с позивом за разговор. Оцењивач и запослени обављају разговор најкасније седам дана од дана када је запослени примио позив за разговор.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Сврха разговора са запосленим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28.</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Сврха разговора са запосленим јесте да се објасни извештај о оцењивању, размотре коментари оцењивача садржани у извештају и коментари запосленог на извештај, измени извештај и по потреби, измене утврђени радни циљеви за текући период за оцењивање.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Потписивање извештаја о оцењивању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29.</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Запослени уноси у извештај о оцењивању своје коментаре на извештај и ако се не слаже с предложеном оценом или коментарима оцењивача, разлоге свог неслагања.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Запослени уписује испод свог коментара датум кад је дао коментар и потписује се, после чега оцењивач потписује извештај о оцењивању.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lang w:val="sr-Cyrl-RS"/>
        </w:rPr>
        <w:t>в</w:t>
      </w:r>
      <w:r w:rsidRPr="0074749D">
        <w:rPr>
          <w:rFonts w:ascii="Times New Roman" w:eastAsiaTheme="minorHAnsi" w:hAnsi="Times New Roman"/>
          <w:b/>
          <w:sz w:val="24"/>
          <w:szCs w:val="24"/>
        </w:rPr>
        <w:t xml:space="preserve">) Обавезе контролора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Достављање извештаја о оцењивању контролору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30.</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Оцењивач доставља без одлагања потписан извештај о оцењивању контролору.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У року од десет дана од дана када је примио извештај о оцењивању контролор проверава извештај, решава могуће несугласице између оцењивача и запосленог и уписује у извештај своје коментаре на предложену оцену и извештај.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Контролни потпис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31.</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Контролор ставља контролни потпис на извештај о оцењивању и доставља га јединици за управљање људским ресурсима. </w:t>
      </w:r>
    </w:p>
    <w:p w:rsidR="0074749D" w:rsidRPr="0074749D" w:rsidRDefault="0074749D" w:rsidP="0074749D">
      <w:pPr>
        <w:spacing w:after="0" w:line="240" w:lineRule="auto"/>
        <w:ind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Поступак ако не постоји контролор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32.</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Ако је оцењивач непосредно подређен руководиоцу органа – начелнику </w:t>
      </w:r>
      <w:r w:rsidRPr="0074749D">
        <w:rPr>
          <w:rFonts w:ascii="Times New Roman" w:eastAsiaTheme="minorHAnsi" w:hAnsi="Times New Roman"/>
          <w:sz w:val="24"/>
          <w:szCs w:val="24"/>
          <w:lang w:val="sr-Cyrl-RS"/>
        </w:rPr>
        <w:t>О</w:t>
      </w:r>
      <w:r w:rsidRPr="0074749D">
        <w:rPr>
          <w:rFonts w:ascii="Times New Roman" w:eastAsiaTheme="minorHAnsi" w:hAnsi="Times New Roman"/>
          <w:sz w:val="24"/>
          <w:szCs w:val="24"/>
        </w:rPr>
        <w:t xml:space="preserve">пштинске управе, извештај о оцењивању доставља се без контролног потписа </w:t>
      </w:r>
      <w:r w:rsidRPr="0074749D">
        <w:rPr>
          <w:rFonts w:ascii="Times New Roman" w:eastAsiaTheme="minorHAnsi" w:hAnsi="Times New Roman"/>
          <w:sz w:val="24"/>
          <w:szCs w:val="24"/>
          <w:lang w:val="sr-Cyrl-RS"/>
        </w:rPr>
        <w:t>Одељењу за општу управу</w:t>
      </w:r>
      <w:r w:rsidRPr="0074749D">
        <w:rPr>
          <w:rFonts w:ascii="Times New Roman" w:eastAsiaTheme="minorHAnsi" w:hAnsi="Times New Roman"/>
          <w:sz w:val="24"/>
          <w:szCs w:val="24"/>
        </w:rPr>
        <w:t xml:space="preserve">. </w:t>
      </w: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p>
    <w:p w:rsidR="0074749D" w:rsidRDefault="0074749D" w:rsidP="0074749D">
      <w:pPr>
        <w:spacing w:after="0" w:line="240" w:lineRule="auto"/>
        <w:ind w:left="-426" w:right="-846"/>
        <w:jc w:val="both"/>
        <w:rPr>
          <w:rFonts w:ascii="Times New Roman" w:eastAsia="Times New Roman" w:hAnsi="Times New Roman"/>
          <w:sz w:val="24"/>
          <w:szCs w:val="24"/>
          <w:u w:val="single"/>
          <w:lang w:val="sr-Cyrl-RS"/>
        </w:rPr>
      </w:pPr>
      <w:r w:rsidRPr="0074749D">
        <w:rPr>
          <w:rFonts w:ascii="Times New Roman" w:eastAsiaTheme="minorHAnsi" w:hAnsi="Times New Roman"/>
          <w:sz w:val="24"/>
          <w:szCs w:val="24"/>
        </w:rPr>
        <w:lastRenderedPageBreak/>
        <w:t xml:space="preserve"> </w:t>
      </w:r>
      <w:r>
        <w:rPr>
          <w:rFonts w:ascii="Times New Roman" w:eastAsia="Times New Roman" w:hAnsi="Times New Roman"/>
          <w:sz w:val="24"/>
          <w:szCs w:val="24"/>
          <w:u w:val="single"/>
          <w:lang w:val="sr-Cyrl-RS"/>
        </w:rPr>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Pr>
          <w:rFonts w:ascii="Times New Roman" w:eastAsia="Times New Roman" w:hAnsi="Times New Roman"/>
          <w:sz w:val="24"/>
          <w:szCs w:val="24"/>
          <w:u w:val="single"/>
        </w:rPr>
        <w:t xml:space="preserve"> 17</w:t>
      </w:r>
      <w:r>
        <w:rPr>
          <w:rFonts w:ascii="Times New Roman" w:eastAsia="Times New Roman" w:hAnsi="Times New Roman"/>
          <w:sz w:val="24"/>
          <w:szCs w:val="24"/>
          <w:u w:val="single"/>
          <w:lang w:val="sr-Cyrl-RS"/>
        </w:rPr>
        <w:t>.</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ab/>
        <w:t xml:space="preserve"> </w:t>
      </w:r>
    </w:p>
    <w:p w:rsidR="0074749D" w:rsidRPr="0074749D" w:rsidRDefault="0074749D" w:rsidP="0074749D">
      <w:pPr>
        <w:spacing w:after="0" w:line="240" w:lineRule="auto"/>
        <w:ind w:left="-567" w:right="-709"/>
        <w:jc w:val="both"/>
        <w:rPr>
          <w:rFonts w:ascii="Times New Roman" w:eastAsiaTheme="minorHAnsi" w:hAnsi="Times New Roman"/>
          <w:b/>
          <w:sz w:val="24"/>
          <w:szCs w:val="24"/>
          <w:lang w:val="sr-Cyrl-RS"/>
        </w:rPr>
      </w:pPr>
      <w:r w:rsidRPr="0074749D">
        <w:rPr>
          <w:rFonts w:ascii="Times New Roman" w:eastAsiaTheme="minorHAnsi" w:hAnsi="Times New Roman"/>
          <w:b/>
          <w:sz w:val="24"/>
          <w:szCs w:val="24"/>
        </w:rPr>
        <w:t xml:space="preserve">2. Овлашћења </w:t>
      </w:r>
      <w:r w:rsidRPr="0074749D">
        <w:rPr>
          <w:rFonts w:ascii="Times New Roman" w:eastAsiaTheme="minorHAnsi" w:hAnsi="Times New Roman"/>
          <w:b/>
          <w:sz w:val="24"/>
          <w:szCs w:val="24"/>
          <w:lang w:val="sr-Cyrl-RS"/>
        </w:rPr>
        <w:t>Одељења за општу управу</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33.</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lang w:val="sr-Cyrl-RS"/>
        </w:rPr>
        <w:t>Одељење за општу управу</w:t>
      </w:r>
      <w:r w:rsidRPr="0074749D">
        <w:rPr>
          <w:rFonts w:ascii="Times New Roman" w:eastAsiaTheme="minorHAnsi" w:hAnsi="Times New Roman"/>
          <w:sz w:val="24"/>
          <w:szCs w:val="24"/>
        </w:rPr>
        <w:t xml:space="preserve"> проверава да ли је извештај о оцењивању правилно припремљен и ако уочи недостатке, враћа га оцењивачу и контролору да их отклоне.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 </w:t>
      </w:r>
      <w:r w:rsidRPr="0074749D">
        <w:rPr>
          <w:rFonts w:ascii="Times New Roman" w:eastAsiaTheme="minorHAnsi" w:hAnsi="Times New Roman"/>
          <w:sz w:val="24"/>
          <w:szCs w:val="24"/>
        </w:rPr>
        <w:tab/>
        <w:t xml:space="preserve">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3. Доношење решења којим се одређује оцена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34.</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Начелник </w:t>
      </w:r>
      <w:r w:rsidRPr="0074749D">
        <w:rPr>
          <w:rFonts w:ascii="Times New Roman" w:eastAsiaTheme="minorHAnsi" w:hAnsi="Times New Roman"/>
          <w:sz w:val="24"/>
          <w:szCs w:val="24"/>
          <w:lang w:val="sr-Cyrl-RS"/>
        </w:rPr>
        <w:t>О</w:t>
      </w:r>
      <w:r w:rsidRPr="0074749D">
        <w:rPr>
          <w:rFonts w:ascii="Times New Roman" w:eastAsiaTheme="minorHAnsi" w:hAnsi="Times New Roman"/>
          <w:sz w:val="24"/>
          <w:szCs w:val="24"/>
        </w:rPr>
        <w:t xml:space="preserve">пштинске управе, пошто од </w:t>
      </w:r>
      <w:r w:rsidRPr="0074749D">
        <w:rPr>
          <w:rFonts w:ascii="Times New Roman" w:eastAsiaTheme="minorHAnsi" w:hAnsi="Times New Roman"/>
          <w:sz w:val="24"/>
          <w:szCs w:val="24"/>
          <w:lang w:val="sr-Cyrl-RS"/>
        </w:rPr>
        <w:t xml:space="preserve">Одељења за општу управу </w:t>
      </w:r>
      <w:r w:rsidRPr="0074749D">
        <w:rPr>
          <w:rFonts w:ascii="Times New Roman" w:eastAsiaTheme="minorHAnsi" w:hAnsi="Times New Roman"/>
          <w:sz w:val="24"/>
          <w:szCs w:val="24"/>
        </w:rPr>
        <w:t xml:space="preserve">прими правилно припремљен извештај о оцењивању, доноси решење којим запосленом одређује оцену.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Предлог решења којим се запосленом одређује оцена припрема </w:t>
      </w:r>
      <w:r w:rsidRPr="0074749D">
        <w:rPr>
          <w:rFonts w:ascii="Times New Roman" w:eastAsiaTheme="minorHAnsi" w:hAnsi="Times New Roman"/>
          <w:sz w:val="24"/>
          <w:szCs w:val="24"/>
          <w:lang w:val="sr-Cyrl-RS"/>
        </w:rPr>
        <w:t>Одељењу за општу управу</w:t>
      </w:r>
      <w:r w:rsidRPr="0074749D">
        <w:rPr>
          <w:rFonts w:ascii="Times New Roman" w:eastAsiaTheme="minorHAnsi" w:hAnsi="Times New Roman"/>
          <w:sz w:val="24"/>
          <w:szCs w:val="24"/>
        </w:rPr>
        <w:t xml:space="preserve">.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4. Доношење решења којим се одређује оцена без припреме извештаја о оцењивању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35.</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Ако је запосленом који се оцењује непосредно претпостављен начелник општинске управе, извештај о оцењивању се не припрема.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Начелник општинске управе у том случају доноси решење којим одређује оцену запосленом, пошто с њим обави разговор о резултатима његовог рада, саопшти му своје коментаре и размотри његове коментаре. </w:t>
      </w:r>
    </w:p>
    <w:p w:rsidR="0074749D" w:rsidRPr="0074749D" w:rsidRDefault="0074749D" w:rsidP="0074749D">
      <w:pPr>
        <w:spacing w:after="0" w:line="240" w:lineRule="auto"/>
        <w:ind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5. Достављање решења и извештаја о оцењивању запосленом.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36.</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Решење којим је запосленом одређена оцена и извештај о оцењивању достављају се запосленом без одлагања.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Запослени може да изјави жалбу надлежној жалбеној комисији, на решење којим му је одређена оцена у року од осам дана од дана када је примио решење.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b/>
          <w:sz w:val="24"/>
          <w:szCs w:val="24"/>
        </w:rPr>
        <w:t>V. ВАНРЕДНО ОЦЕЊИВАЊЕ</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Последице оцене "не задовољава"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37.</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Ако је запосленом коначним решењем одређена оцена "не задовољава", оцењивач ће предложити</w:t>
      </w:r>
      <w:r w:rsidRPr="0074749D">
        <w:rPr>
          <w:rFonts w:ascii="Times New Roman" w:eastAsiaTheme="minorHAnsi" w:hAnsi="Times New Roman"/>
          <w:sz w:val="24"/>
          <w:szCs w:val="24"/>
          <w:lang w:val="sr-Cyrl-RS"/>
        </w:rPr>
        <w:t xml:space="preserve"> Одељењу за општу управу</w:t>
      </w:r>
      <w:r w:rsidRPr="0074749D">
        <w:rPr>
          <w:rFonts w:ascii="Times New Roman" w:eastAsiaTheme="minorHAnsi" w:hAnsi="Times New Roman"/>
          <w:sz w:val="24"/>
          <w:szCs w:val="24"/>
        </w:rPr>
        <w:t xml:space="preserve"> да се он пре ванредног оцењивања упути на додатно стручно оспособљавање, ако је одговарајућа обука предвиђена програмима стручног усавршавања.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 xml:space="preserve">У сваком случају, запослени коме је одређена оцена "не задовољава" ванредно се оцењује за период од 30 радних дана (период за ванредно оцењивање) који почиње од дана када је решење којим му је одређена оцена постало коначно.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Извештај о ванредном оцењивању </w:t>
      </w:r>
    </w:p>
    <w:p w:rsidR="0074749D" w:rsidRPr="0074749D" w:rsidRDefault="0074749D" w:rsidP="0074749D">
      <w:pPr>
        <w:spacing w:after="0" w:line="240" w:lineRule="auto"/>
        <w:ind w:left="-567" w:right="-709"/>
        <w:jc w:val="center"/>
        <w:rPr>
          <w:rFonts w:ascii="Times New Roman" w:eastAsiaTheme="minorHAnsi" w:hAnsi="Times New Roman"/>
          <w:sz w:val="24"/>
          <w:szCs w:val="24"/>
          <w:lang w:val="sr-Cyrl-RS"/>
        </w:rPr>
      </w:pPr>
      <w:r w:rsidRPr="0074749D">
        <w:rPr>
          <w:rFonts w:ascii="Times New Roman" w:eastAsiaTheme="minorHAnsi" w:hAnsi="Times New Roman"/>
          <w:sz w:val="24"/>
          <w:szCs w:val="24"/>
        </w:rPr>
        <w:t>Члан 38</w:t>
      </w:r>
      <w:r w:rsidRPr="0074749D">
        <w:rPr>
          <w:rFonts w:ascii="Times New Roman" w:eastAsiaTheme="minorHAnsi" w:hAnsi="Times New Roman"/>
          <w:sz w:val="24"/>
          <w:szCs w:val="24"/>
          <w:lang w:val="sr-Cyrl-RS"/>
        </w:rPr>
        <w:t>.</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b/>
          <w:sz w:val="24"/>
          <w:szCs w:val="24"/>
        </w:rPr>
      </w:pPr>
      <w:r w:rsidRPr="0074749D">
        <w:rPr>
          <w:rFonts w:ascii="Times New Roman" w:eastAsiaTheme="minorHAnsi" w:hAnsi="Times New Roman"/>
          <w:sz w:val="24"/>
          <w:szCs w:val="24"/>
        </w:rPr>
        <w:t xml:space="preserve">Извештај о ванредном оцењивању припремају оцењивач и контролор.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У извештају о ванредном оцењивању предлаже се оцена ’задовољава’ ако су резултати запосленог позитивни, а ако су негативни, предлаже се оцена ’не задовољава’.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У случају ванредног оцењивања након превременог оцењивања вреднују се само постигнути резултати у извршавању послова радног места. </w:t>
      </w:r>
    </w:p>
    <w:p w:rsid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 </w:t>
      </w:r>
      <w:r w:rsidRPr="0074749D">
        <w:rPr>
          <w:rFonts w:ascii="Times New Roman" w:eastAsiaTheme="minorHAnsi" w:hAnsi="Times New Roman"/>
          <w:sz w:val="24"/>
          <w:szCs w:val="24"/>
        </w:rPr>
        <w:tab/>
        <w:t xml:space="preserve"> </w:t>
      </w:r>
    </w:p>
    <w:p w:rsidR="0074749D" w:rsidRDefault="0074749D" w:rsidP="0074749D">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Pr>
          <w:rFonts w:ascii="Times New Roman" w:eastAsia="Times New Roman" w:hAnsi="Times New Roman"/>
          <w:sz w:val="24"/>
          <w:szCs w:val="24"/>
          <w:u w:val="single"/>
        </w:rPr>
        <w:t xml:space="preserve"> 18</w:t>
      </w:r>
      <w:r>
        <w:rPr>
          <w:rFonts w:ascii="Times New Roman" w:eastAsia="Times New Roman" w:hAnsi="Times New Roman"/>
          <w:sz w:val="24"/>
          <w:szCs w:val="24"/>
          <w:u w:val="single"/>
          <w:lang w:val="sr-Cyrl-RS"/>
        </w:rPr>
        <w:t>.</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b/>
          <w:sz w:val="24"/>
          <w:szCs w:val="24"/>
        </w:rPr>
        <w:t xml:space="preserve">Достављање извештаја о ванредном оцењивању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39.</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Извештај о ванредном оцењивању доставља се </w:t>
      </w:r>
      <w:r w:rsidRPr="0074749D">
        <w:rPr>
          <w:rFonts w:ascii="Times New Roman" w:eastAsiaTheme="minorHAnsi" w:hAnsi="Times New Roman"/>
          <w:sz w:val="24"/>
          <w:szCs w:val="24"/>
          <w:lang w:val="sr-Cyrl-RS"/>
        </w:rPr>
        <w:t xml:space="preserve">Одељењу за општу управу </w:t>
      </w:r>
      <w:r w:rsidRPr="0074749D">
        <w:rPr>
          <w:rFonts w:ascii="Times New Roman" w:eastAsiaTheme="minorHAnsi" w:hAnsi="Times New Roman"/>
          <w:sz w:val="24"/>
          <w:szCs w:val="24"/>
        </w:rPr>
        <w:t xml:space="preserve">у року од седам дана од дана када истиче период за ванредно оцењивање.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lang w:val="sr-Cyrl-RS"/>
        </w:rPr>
        <w:t xml:space="preserve">Одељење за општу управу </w:t>
      </w:r>
      <w:r w:rsidRPr="0074749D">
        <w:rPr>
          <w:rFonts w:ascii="Times New Roman" w:eastAsiaTheme="minorHAnsi" w:hAnsi="Times New Roman"/>
          <w:sz w:val="24"/>
          <w:szCs w:val="24"/>
        </w:rPr>
        <w:t xml:space="preserve">проверава да ли је извештај о ванредном оцењивању правилно припремљен и ако јесте, доставља га начелнику општинске управе, а ако није, враћа га оцењивачу и контролору да отклоне недостатке. </w:t>
      </w:r>
    </w:p>
    <w:p w:rsidR="0074749D" w:rsidRPr="0074749D" w:rsidRDefault="0074749D" w:rsidP="0074749D">
      <w:pPr>
        <w:spacing w:after="0" w:line="240" w:lineRule="auto"/>
        <w:ind w:left="-567" w:right="-709"/>
        <w:jc w:val="both"/>
        <w:rPr>
          <w:rFonts w:ascii="Times New Roman" w:eastAsiaTheme="minorHAnsi" w:hAnsi="Times New Roman"/>
          <w:b/>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b/>
          <w:sz w:val="24"/>
          <w:szCs w:val="24"/>
        </w:rPr>
        <w:t xml:space="preserve">Одлуке начелника управе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40.</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Запосленом чији је рад у периоду за ванредно оцењивање, оцењен оценом ’задовољава’ начелник </w:t>
      </w:r>
      <w:r w:rsidRPr="0074749D">
        <w:rPr>
          <w:rFonts w:ascii="Times New Roman" w:eastAsiaTheme="minorHAnsi" w:hAnsi="Times New Roman"/>
          <w:sz w:val="24"/>
          <w:szCs w:val="24"/>
          <w:lang w:val="sr-Cyrl-RS"/>
        </w:rPr>
        <w:t>О</w:t>
      </w:r>
      <w:r w:rsidRPr="0074749D">
        <w:rPr>
          <w:rFonts w:ascii="Times New Roman" w:eastAsiaTheme="minorHAnsi" w:hAnsi="Times New Roman"/>
          <w:sz w:val="24"/>
          <w:szCs w:val="24"/>
        </w:rPr>
        <w:t xml:space="preserve">пштинске управе доноси решење о премештају на радно место разврстано у непосредно ниже звање које одговара степену његовог образовања и одређује му се коефицијент платног разреда чији је редни број истоветан редном броју платног разреда у коме се налази радно место са кога је премештен, а ако такво радно место не постоји одређује му се платни разред са непосредно нижим коефицијентом у оквиру платне групе која одговара звању у које је извршилачко радно место запосленог разврстано.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Запосленом чији је рад у периоду за ванредно оцењивање, оцењен оценом ’не задовољава’ начелник </w:t>
      </w:r>
      <w:r w:rsidRPr="0074749D">
        <w:rPr>
          <w:rFonts w:ascii="Times New Roman" w:eastAsiaTheme="minorHAnsi" w:hAnsi="Times New Roman"/>
          <w:sz w:val="24"/>
          <w:szCs w:val="24"/>
          <w:lang w:val="sr-Cyrl-RS"/>
        </w:rPr>
        <w:t>О</w:t>
      </w:r>
      <w:r w:rsidRPr="0074749D">
        <w:rPr>
          <w:rFonts w:ascii="Times New Roman" w:eastAsiaTheme="minorHAnsi" w:hAnsi="Times New Roman"/>
          <w:sz w:val="24"/>
          <w:szCs w:val="24"/>
        </w:rPr>
        <w:t xml:space="preserve">пштинске управе доноси решење у којем му одређује оцену ’не задовољава’ и утврђује да му престаје радни однос. Уз решење запосленом се доставља и извештај о ванредном оцењивању.  </w:t>
      </w:r>
    </w:p>
    <w:p w:rsidR="0074749D" w:rsidRPr="0074749D" w:rsidRDefault="0074749D" w:rsidP="0074749D">
      <w:pPr>
        <w:spacing w:after="0" w:line="240" w:lineRule="auto"/>
        <w:ind w:right="-709"/>
        <w:jc w:val="both"/>
        <w:rPr>
          <w:rFonts w:ascii="Times New Roman" w:eastAsiaTheme="minorHAnsi" w:hAnsi="Times New Roman"/>
          <w:sz w:val="24"/>
          <w:szCs w:val="24"/>
          <w:lang w:val="sr-Cyrl-RS"/>
        </w:rPr>
      </w:pPr>
    </w:p>
    <w:p w:rsidR="0074749D" w:rsidRPr="0074749D" w:rsidRDefault="0074749D" w:rsidP="0074749D">
      <w:pPr>
        <w:spacing w:after="0" w:line="240" w:lineRule="auto"/>
        <w:ind w:left="-567" w:right="-709"/>
        <w:jc w:val="center"/>
        <w:rPr>
          <w:rFonts w:ascii="Times New Roman" w:eastAsiaTheme="minorHAnsi" w:hAnsi="Times New Roman"/>
          <w:b/>
          <w:sz w:val="24"/>
          <w:szCs w:val="24"/>
          <w:lang w:val="sr-Cyrl-RS"/>
        </w:rPr>
      </w:pPr>
      <w:r w:rsidRPr="0074749D">
        <w:rPr>
          <w:rFonts w:ascii="Times New Roman" w:eastAsiaTheme="minorHAnsi" w:hAnsi="Times New Roman"/>
          <w:b/>
          <w:sz w:val="24"/>
          <w:szCs w:val="24"/>
        </w:rPr>
        <w:t>VI. ОБАВЕЗЕ ОПШТИНСКЕ</w:t>
      </w:r>
      <w:r w:rsidRPr="0074749D">
        <w:rPr>
          <w:rFonts w:ascii="Times New Roman" w:eastAsiaTheme="minorHAnsi" w:hAnsi="Times New Roman"/>
          <w:b/>
          <w:sz w:val="24"/>
          <w:szCs w:val="24"/>
          <w:lang w:val="sr-Cyrl-RS"/>
        </w:rPr>
        <w:t xml:space="preserve"> УПРАВЕ</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Поверљивост поступка оцењивања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41.</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Поступак оцењивања је поверљив.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 xml:space="preserve">Оцењивач и запослени дужни су да чувају у тајности све о чему су разговарали приликом припреме извештаја о оцењивању. </w:t>
      </w:r>
    </w:p>
    <w:p w:rsidR="0074749D" w:rsidRPr="0074749D" w:rsidRDefault="0074749D" w:rsidP="0074749D">
      <w:pPr>
        <w:spacing w:after="0" w:line="240" w:lineRule="auto"/>
        <w:ind w:left="-567" w:right="-709" w:firstLine="708"/>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Извештај о оцењивању може бити доступан само запосленом који се оцењује, оцењивачу, </w:t>
      </w:r>
      <w:r w:rsidRPr="0074749D">
        <w:rPr>
          <w:rFonts w:ascii="Times New Roman" w:eastAsiaTheme="minorHAnsi" w:hAnsi="Times New Roman"/>
          <w:sz w:val="24"/>
          <w:szCs w:val="24"/>
        </w:rPr>
        <w:tab/>
        <w:t xml:space="preserve">контролору, запосленима који раде у </w:t>
      </w:r>
      <w:r w:rsidRPr="0074749D">
        <w:rPr>
          <w:rFonts w:ascii="Times New Roman" w:eastAsiaTheme="minorHAnsi" w:hAnsi="Times New Roman"/>
          <w:sz w:val="24"/>
          <w:szCs w:val="24"/>
          <w:lang w:val="sr-Cyrl-RS"/>
        </w:rPr>
        <w:t>Одељењу за општу управу на пословима људских ресура</w:t>
      </w:r>
      <w:r w:rsidRPr="0074749D">
        <w:rPr>
          <w:rFonts w:ascii="Times New Roman" w:eastAsiaTheme="minorHAnsi" w:hAnsi="Times New Roman"/>
          <w:sz w:val="24"/>
          <w:szCs w:val="24"/>
        </w:rPr>
        <w:t xml:space="preserve">, руководиоцу државног органаначелнику и надлежној жалбеној комисији кад решава о жалби запосленог на решење којим му је одређена оцена, а сви они су дужни да његову садржину чувају у тајности.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 </w:t>
      </w:r>
      <w:r w:rsidRPr="0074749D">
        <w:rPr>
          <w:rFonts w:ascii="Times New Roman" w:eastAsiaTheme="minorHAnsi" w:hAnsi="Times New Roman"/>
          <w:sz w:val="24"/>
          <w:szCs w:val="24"/>
        </w:rPr>
        <w:tab/>
        <w:t xml:space="preserve">Уз пристанак запосленог који је оцењен, извештај о оцењивању може постати доступан и другим запосленима и претпостављеним лицима. </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lang w:val="sr-Cyrl-RS"/>
        </w:rPr>
      </w:pPr>
      <w:r w:rsidRPr="0074749D">
        <w:rPr>
          <w:rFonts w:ascii="Times New Roman" w:eastAsiaTheme="minorHAnsi" w:hAnsi="Times New Roman"/>
          <w:b/>
          <w:sz w:val="24"/>
          <w:szCs w:val="24"/>
        </w:rPr>
        <w:t xml:space="preserve">Обавезе </w:t>
      </w:r>
      <w:r w:rsidRPr="0074749D">
        <w:rPr>
          <w:rFonts w:ascii="Times New Roman" w:eastAsiaTheme="minorHAnsi" w:hAnsi="Times New Roman"/>
          <w:b/>
          <w:sz w:val="24"/>
          <w:szCs w:val="24"/>
          <w:lang w:val="sr-Cyrl-RS"/>
        </w:rPr>
        <w:t>Одељења за општу управу</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42.</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 </w:t>
      </w:r>
    </w:p>
    <w:p w:rsidR="0074749D" w:rsidRPr="0074749D" w:rsidRDefault="0074749D" w:rsidP="0074749D">
      <w:pPr>
        <w:spacing w:after="0" w:line="240" w:lineRule="auto"/>
        <w:ind w:left="-567" w:right="-709" w:firstLine="264"/>
        <w:jc w:val="both"/>
        <w:rPr>
          <w:rFonts w:ascii="Times New Roman" w:eastAsiaTheme="minorHAnsi" w:hAnsi="Times New Roman"/>
          <w:sz w:val="24"/>
          <w:szCs w:val="24"/>
        </w:rPr>
      </w:pPr>
      <w:r w:rsidRPr="0074749D">
        <w:rPr>
          <w:rFonts w:ascii="Times New Roman" w:eastAsiaTheme="minorHAnsi" w:hAnsi="Times New Roman"/>
          <w:sz w:val="24"/>
          <w:szCs w:val="24"/>
          <w:lang w:val="sr-Cyrl-RS"/>
        </w:rPr>
        <w:t>Одељење за општу управу</w:t>
      </w:r>
      <w:r w:rsidRPr="0074749D">
        <w:rPr>
          <w:rFonts w:ascii="Times New Roman" w:eastAsiaTheme="minorHAnsi" w:hAnsi="Times New Roman"/>
          <w:sz w:val="24"/>
          <w:szCs w:val="24"/>
        </w:rPr>
        <w:t xml:space="preserve"> обавезн</w:t>
      </w:r>
      <w:r w:rsidRPr="0074749D">
        <w:rPr>
          <w:rFonts w:ascii="Times New Roman" w:eastAsiaTheme="minorHAnsi" w:hAnsi="Times New Roman"/>
          <w:sz w:val="24"/>
          <w:szCs w:val="24"/>
          <w:lang w:val="sr-Cyrl-RS"/>
        </w:rPr>
        <w:t>о</w:t>
      </w:r>
      <w:r w:rsidRPr="0074749D">
        <w:rPr>
          <w:rFonts w:ascii="Times New Roman" w:eastAsiaTheme="minorHAnsi" w:hAnsi="Times New Roman"/>
          <w:sz w:val="24"/>
          <w:szCs w:val="24"/>
        </w:rPr>
        <w:t xml:space="preserve"> је да:  </w:t>
      </w:r>
    </w:p>
    <w:p w:rsidR="0074749D" w:rsidRPr="0074749D" w:rsidRDefault="0074749D" w:rsidP="0074749D">
      <w:pPr>
        <w:numPr>
          <w:ilvl w:val="0"/>
          <w:numId w:val="7"/>
        </w:num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припрема за сваки период за оцењивање листу којом се утврђују оцењивач и контролор (уколико се одређује) за сваког запосленог и о томе обавештава оцењиваче, контролоре и запослене;  </w:t>
      </w:r>
    </w:p>
    <w:p w:rsidR="0074749D" w:rsidRPr="0074749D" w:rsidRDefault="0074749D" w:rsidP="0074749D">
      <w:pPr>
        <w:numPr>
          <w:ilvl w:val="0"/>
          <w:numId w:val="7"/>
        </w:num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стара се о уједначености спровођења поступка оцењивања; </w:t>
      </w:r>
    </w:p>
    <w:p w:rsidR="0074749D" w:rsidRPr="0074749D" w:rsidRDefault="0074749D" w:rsidP="0074749D">
      <w:pPr>
        <w:numPr>
          <w:ilvl w:val="0"/>
          <w:numId w:val="7"/>
        </w:num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саветује оцењиваче о свим питањима везаним за оцењивање; </w:t>
      </w:r>
    </w:p>
    <w:p w:rsidR="0074749D" w:rsidRDefault="0074749D" w:rsidP="0074749D">
      <w:pPr>
        <w:numPr>
          <w:ilvl w:val="0"/>
          <w:numId w:val="7"/>
        </w:num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прилаже извештај о оцењивању у лични досије сваког запосленог. </w:t>
      </w:r>
    </w:p>
    <w:p w:rsidR="0074749D" w:rsidRDefault="0074749D" w:rsidP="0074749D">
      <w:pPr>
        <w:spacing w:after="0" w:line="240" w:lineRule="auto"/>
        <w:ind w:right="-709"/>
        <w:jc w:val="both"/>
        <w:rPr>
          <w:rFonts w:ascii="Times New Roman" w:eastAsiaTheme="minorHAnsi" w:hAnsi="Times New Roman"/>
          <w:sz w:val="24"/>
          <w:szCs w:val="24"/>
        </w:rPr>
      </w:pPr>
    </w:p>
    <w:p w:rsidR="0074749D" w:rsidRDefault="0074749D" w:rsidP="0074749D">
      <w:pPr>
        <w:spacing w:after="0" w:line="240" w:lineRule="auto"/>
        <w:ind w:right="-709"/>
        <w:jc w:val="both"/>
        <w:rPr>
          <w:rFonts w:ascii="Times New Roman" w:eastAsiaTheme="minorHAnsi" w:hAnsi="Times New Roman"/>
          <w:sz w:val="24"/>
          <w:szCs w:val="24"/>
        </w:rPr>
      </w:pPr>
    </w:p>
    <w:p w:rsidR="0074749D" w:rsidRDefault="0074749D" w:rsidP="0074749D">
      <w:pPr>
        <w:spacing w:after="0" w:line="240" w:lineRule="auto"/>
        <w:ind w:right="-709"/>
        <w:jc w:val="both"/>
        <w:rPr>
          <w:rFonts w:ascii="Times New Roman" w:eastAsiaTheme="minorHAnsi" w:hAnsi="Times New Roman"/>
          <w:sz w:val="24"/>
          <w:szCs w:val="24"/>
        </w:rPr>
      </w:pPr>
    </w:p>
    <w:p w:rsidR="0074749D" w:rsidRDefault="0074749D" w:rsidP="0074749D">
      <w:pPr>
        <w:spacing w:after="0" w:line="240" w:lineRule="auto"/>
        <w:ind w:right="-709"/>
        <w:jc w:val="both"/>
        <w:rPr>
          <w:rFonts w:ascii="Times New Roman" w:eastAsiaTheme="minorHAnsi" w:hAnsi="Times New Roman"/>
          <w:sz w:val="24"/>
          <w:szCs w:val="24"/>
        </w:rPr>
      </w:pPr>
    </w:p>
    <w:p w:rsidR="0074749D" w:rsidRDefault="0074749D" w:rsidP="0074749D">
      <w:pPr>
        <w:spacing w:after="0" w:line="240" w:lineRule="auto"/>
        <w:ind w:right="-709"/>
        <w:jc w:val="both"/>
        <w:rPr>
          <w:rFonts w:ascii="Times New Roman" w:eastAsiaTheme="minorHAnsi" w:hAnsi="Times New Roman"/>
          <w:sz w:val="24"/>
          <w:szCs w:val="24"/>
        </w:rPr>
      </w:pPr>
    </w:p>
    <w:p w:rsidR="0074749D" w:rsidRDefault="0074749D" w:rsidP="0074749D">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Pr>
          <w:rFonts w:ascii="Times New Roman" w:eastAsia="Times New Roman" w:hAnsi="Times New Roman"/>
          <w:sz w:val="24"/>
          <w:szCs w:val="24"/>
          <w:u w:val="single"/>
        </w:rPr>
        <w:t xml:space="preserve"> 19</w:t>
      </w:r>
      <w:r>
        <w:rPr>
          <w:rFonts w:ascii="Times New Roman" w:eastAsia="Times New Roman" w:hAnsi="Times New Roman"/>
          <w:sz w:val="24"/>
          <w:szCs w:val="24"/>
          <w:u w:val="single"/>
          <w:lang w:val="sr-Cyrl-RS"/>
        </w:rPr>
        <w:t>.</w:t>
      </w:r>
    </w:p>
    <w:p w:rsidR="0074749D" w:rsidRPr="0074749D" w:rsidRDefault="0074749D" w:rsidP="0074749D">
      <w:pPr>
        <w:spacing w:after="0" w:line="240" w:lineRule="auto"/>
        <w:ind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 </w:t>
      </w:r>
    </w:p>
    <w:p w:rsidR="0074749D" w:rsidRPr="0074749D" w:rsidRDefault="0074749D" w:rsidP="0074749D">
      <w:pPr>
        <w:spacing w:after="0" w:line="240" w:lineRule="auto"/>
        <w:ind w:left="-567" w:right="-709"/>
        <w:jc w:val="center"/>
        <w:rPr>
          <w:rFonts w:ascii="Times New Roman" w:eastAsiaTheme="minorHAnsi" w:hAnsi="Times New Roman"/>
          <w:b/>
          <w:sz w:val="24"/>
          <w:szCs w:val="24"/>
        </w:rPr>
      </w:pPr>
      <w:r w:rsidRPr="0074749D">
        <w:rPr>
          <w:rFonts w:ascii="Times New Roman" w:eastAsiaTheme="minorHAnsi" w:hAnsi="Times New Roman"/>
          <w:b/>
          <w:sz w:val="24"/>
          <w:szCs w:val="24"/>
        </w:rPr>
        <w:t>VII. ПРЕЛАЗНЕ И ЗАВРШНЕ</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b/>
          <w:sz w:val="24"/>
          <w:szCs w:val="24"/>
        </w:rPr>
      </w:pPr>
      <w:r w:rsidRPr="0074749D">
        <w:rPr>
          <w:rFonts w:ascii="Times New Roman" w:eastAsiaTheme="minorHAnsi" w:hAnsi="Times New Roman"/>
          <w:b/>
          <w:sz w:val="24"/>
          <w:szCs w:val="24"/>
        </w:rPr>
        <w:t xml:space="preserve">Завршне одредбе </w:t>
      </w:r>
    </w:p>
    <w:p w:rsidR="0074749D" w:rsidRPr="0074749D" w:rsidRDefault="0074749D" w:rsidP="0074749D">
      <w:pPr>
        <w:spacing w:after="0" w:line="240" w:lineRule="auto"/>
        <w:ind w:left="-567" w:right="-709"/>
        <w:jc w:val="center"/>
        <w:rPr>
          <w:rFonts w:ascii="Times New Roman" w:eastAsiaTheme="minorHAnsi" w:hAnsi="Times New Roman"/>
          <w:sz w:val="24"/>
          <w:szCs w:val="24"/>
        </w:rPr>
      </w:pPr>
      <w:r w:rsidRPr="0074749D">
        <w:rPr>
          <w:rFonts w:ascii="Times New Roman" w:eastAsiaTheme="minorHAnsi" w:hAnsi="Times New Roman"/>
          <w:sz w:val="24"/>
          <w:szCs w:val="24"/>
        </w:rPr>
        <w:t>Члан 43.</w:t>
      </w: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Default="0074749D" w:rsidP="0074749D">
      <w:pPr>
        <w:spacing w:after="0" w:line="240" w:lineRule="auto"/>
        <w:ind w:left="-567" w:right="-709"/>
        <w:jc w:val="both"/>
        <w:rPr>
          <w:rFonts w:ascii="Times New Roman" w:eastAsiaTheme="minorHAnsi" w:hAnsi="Times New Roman"/>
          <w:sz w:val="24"/>
          <w:szCs w:val="24"/>
        </w:rPr>
      </w:pPr>
      <w:r w:rsidRPr="0074749D">
        <w:rPr>
          <w:rFonts w:ascii="Times New Roman" w:eastAsiaTheme="minorHAnsi" w:hAnsi="Times New Roman"/>
          <w:sz w:val="24"/>
          <w:szCs w:val="24"/>
        </w:rPr>
        <w:t xml:space="preserve">Правилник ступа на правну снагу </w:t>
      </w:r>
      <w:r w:rsidRPr="0074749D">
        <w:rPr>
          <w:rFonts w:ascii="Times New Roman" w:eastAsiaTheme="minorHAnsi" w:hAnsi="Times New Roman"/>
          <w:sz w:val="24"/>
          <w:szCs w:val="24"/>
          <w:lang w:val="sr-Cyrl-RS"/>
        </w:rPr>
        <w:t>даном доношења, а објавиће су у</w:t>
      </w:r>
      <w:r w:rsidRPr="0074749D">
        <w:rPr>
          <w:rFonts w:ascii="Times New Roman" w:eastAsiaTheme="minorHAnsi" w:hAnsi="Times New Roman"/>
          <w:sz w:val="24"/>
          <w:szCs w:val="24"/>
        </w:rPr>
        <w:t xml:space="preserve"> „</w:t>
      </w:r>
      <w:r w:rsidRPr="0074749D">
        <w:rPr>
          <w:rFonts w:ascii="Times New Roman" w:eastAsiaTheme="minorHAnsi" w:hAnsi="Times New Roman"/>
          <w:sz w:val="24"/>
          <w:szCs w:val="24"/>
          <w:lang w:val="sr-Cyrl-RS"/>
        </w:rPr>
        <w:t>С</w:t>
      </w:r>
      <w:r w:rsidRPr="0074749D">
        <w:rPr>
          <w:rFonts w:ascii="Times New Roman" w:eastAsiaTheme="minorHAnsi" w:hAnsi="Times New Roman"/>
          <w:sz w:val="24"/>
          <w:szCs w:val="24"/>
        </w:rPr>
        <w:t xml:space="preserve">лужбеном </w:t>
      </w:r>
      <w:r w:rsidRPr="0074749D">
        <w:rPr>
          <w:rFonts w:ascii="Times New Roman" w:eastAsiaTheme="minorHAnsi" w:hAnsi="Times New Roman"/>
          <w:sz w:val="24"/>
          <w:szCs w:val="24"/>
          <w:lang w:val="sr-Cyrl-RS"/>
        </w:rPr>
        <w:t>листу</w:t>
      </w:r>
      <w:r w:rsidRPr="0074749D">
        <w:rPr>
          <w:rFonts w:ascii="Times New Roman" w:eastAsiaTheme="minorHAnsi" w:hAnsi="Times New Roman"/>
          <w:sz w:val="24"/>
          <w:szCs w:val="24"/>
        </w:rPr>
        <w:t xml:space="preserve"> </w:t>
      </w:r>
      <w:r w:rsidRPr="0074749D">
        <w:rPr>
          <w:rFonts w:ascii="Times New Roman" w:eastAsiaTheme="minorHAnsi" w:hAnsi="Times New Roman"/>
          <w:sz w:val="24"/>
          <w:szCs w:val="24"/>
          <w:lang w:val="sr-Cyrl-RS"/>
        </w:rPr>
        <w:t>општине Сечањ</w:t>
      </w:r>
      <w:r>
        <w:rPr>
          <w:rFonts w:ascii="Times New Roman" w:eastAsiaTheme="minorHAnsi" w:hAnsi="Times New Roman"/>
          <w:sz w:val="24"/>
          <w:szCs w:val="24"/>
        </w:rPr>
        <w:t>“</w:t>
      </w:r>
      <w:r w:rsidRPr="0074749D">
        <w:rPr>
          <w:rFonts w:ascii="Times New Roman" w:eastAsiaTheme="minorHAnsi" w:hAnsi="Times New Roman"/>
          <w:sz w:val="24"/>
          <w:szCs w:val="24"/>
        </w:rPr>
        <w:t xml:space="preserve">.  </w:t>
      </w:r>
    </w:p>
    <w:p w:rsid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rPr>
      </w:pPr>
    </w:p>
    <w:p w:rsidR="0074749D" w:rsidRPr="0074749D" w:rsidRDefault="0074749D" w:rsidP="0074749D">
      <w:pPr>
        <w:spacing w:after="0" w:line="240" w:lineRule="auto"/>
        <w:ind w:left="-567" w:right="-709"/>
        <w:jc w:val="both"/>
        <w:rPr>
          <w:rFonts w:ascii="Times New Roman" w:eastAsiaTheme="minorHAnsi" w:hAnsi="Times New Roman"/>
          <w:sz w:val="24"/>
          <w:szCs w:val="24"/>
          <w:lang w:val="sr-Cyrl-RS"/>
        </w:rPr>
      </w:pPr>
      <w:r w:rsidRPr="0074749D">
        <w:rPr>
          <w:rFonts w:ascii="Times New Roman" w:eastAsiaTheme="minorHAnsi" w:hAnsi="Times New Roman"/>
          <w:sz w:val="24"/>
          <w:szCs w:val="24"/>
        </w:rPr>
        <w:tab/>
      </w:r>
      <w:r w:rsidRPr="0074749D">
        <w:rPr>
          <w:rFonts w:ascii="Times New Roman" w:eastAsiaTheme="minorHAnsi" w:hAnsi="Times New Roman"/>
          <w:sz w:val="24"/>
          <w:szCs w:val="24"/>
        </w:rPr>
        <w:tab/>
      </w:r>
      <w:r w:rsidRPr="0074749D">
        <w:rPr>
          <w:rFonts w:ascii="Times New Roman" w:eastAsiaTheme="minorHAnsi" w:hAnsi="Times New Roman"/>
          <w:sz w:val="24"/>
          <w:szCs w:val="24"/>
        </w:rPr>
        <w:tab/>
      </w:r>
      <w:r w:rsidRPr="0074749D">
        <w:rPr>
          <w:rFonts w:ascii="Times New Roman" w:eastAsiaTheme="minorHAnsi" w:hAnsi="Times New Roman"/>
          <w:sz w:val="24"/>
          <w:szCs w:val="24"/>
        </w:rPr>
        <w:tab/>
      </w:r>
      <w:r w:rsidRPr="0074749D">
        <w:rPr>
          <w:rFonts w:ascii="Times New Roman" w:eastAsiaTheme="minorHAnsi" w:hAnsi="Times New Roman"/>
          <w:sz w:val="24"/>
          <w:szCs w:val="24"/>
        </w:rPr>
        <w:tab/>
      </w:r>
      <w:r w:rsidRPr="0074749D">
        <w:rPr>
          <w:rFonts w:ascii="Times New Roman" w:eastAsiaTheme="minorHAnsi" w:hAnsi="Times New Roman"/>
          <w:sz w:val="24"/>
          <w:szCs w:val="24"/>
        </w:rPr>
        <w:tab/>
      </w:r>
      <w:r w:rsidRPr="0074749D">
        <w:rPr>
          <w:rFonts w:ascii="Times New Roman" w:eastAsiaTheme="minorHAnsi" w:hAnsi="Times New Roman"/>
          <w:sz w:val="24"/>
          <w:szCs w:val="24"/>
        </w:rPr>
        <w:tab/>
      </w:r>
      <w:r w:rsidRPr="0074749D">
        <w:rPr>
          <w:rFonts w:ascii="Times New Roman" w:eastAsiaTheme="minorHAnsi" w:hAnsi="Times New Roman"/>
          <w:sz w:val="24"/>
          <w:szCs w:val="24"/>
        </w:rPr>
        <w:tab/>
      </w:r>
      <w:r w:rsidRPr="0074749D">
        <w:rPr>
          <w:rFonts w:ascii="Times New Roman" w:eastAsiaTheme="minorHAnsi" w:hAnsi="Times New Roman"/>
          <w:sz w:val="24"/>
          <w:szCs w:val="24"/>
          <w:lang w:val="sr-Cyrl-RS"/>
        </w:rPr>
        <w:t xml:space="preserve">    Начелник Општинске управе</w:t>
      </w:r>
    </w:p>
    <w:p w:rsidR="0074749D" w:rsidRPr="0074749D" w:rsidRDefault="0074749D" w:rsidP="0074749D">
      <w:pPr>
        <w:spacing w:after="0" w:line="240" w:lineRule="auto"/>
        <w:ind w:left="-567" w:right="-709"/>
        <w:jc w:val="both"/>
        <w:rPr>
          <w:rFonts w:ascii="Times New Roman" w:eastAsiaTheme="minorHAnsi" w:hAnsi="Times New Roman"/>
          <w:sz w:val="24"/>
          <w:szCs w:val="24"/>
          <w:lang w:val="sr-Cyrl-RS"/>
        </w:rPr>
      </w:pPr>
    </w:p>
    <w:p w:rsidR="0074749D" w:rsidRPr="0074749D" w:rsidRDefault="0074749D" w:rsidP="0074749D">
      <w:pPr>
        <w:spacing w:after="0" w:line="240" w:lineRule="auto"/>
        <w:ind w:left="-567" w:right="-709"/>
        <w:jc w:val="both"/>
        <w:rPr>
          <w:rFonts w:ascii="Times New Roman" w:eastAsiaTheme="minorHAnsi" w:hAnsi="Times New Roman"/>
          <w:sz w:val="24"/>
          <w:szCs w:val="24"/>
          <w:lang w:val="sr-Cyrl-RS"/>
        </w:rPr>
      </w:pPr>
      <w:r w:rsidRPr="0074749D">
        <w:rPr>
          <w:rFonts w:ascii="Times New Roman" w:eastAsiaTheme="minorHAnsi" w:hAnsi="Times New Roman"/>
          <w:sz w:val="24"/>
          <w:szCs w:val="24"/>
          <w:lang w:val="sr-Cyrl-RS"/>
        </w:rPr>
        <w:tab/>
      </w:r>
      <w:r w:rsidRPr="0074749D">
        <w:rPr>
          <w:rFonts w:ascii="Times New Roman" w:eastAsiaTheme="minorHAnsi" w:hAnsi="Times New Roman"/>
          <w:sz w:val="24"/>
          <w:szCs w:val="24"/>
          <w:lang w:val="sr-Cyrl-RS"/>
        </w:rPr>
        <w:tab/>
      </w:r>
      <w:r w:rsidRPr="0074749D">
        <w:rPr>
          <w:rFonts w:ascii="Times New Roman" w:eastAsiaTheme="minorHAnsi" w:hAnsi="Times New Roman"/>
          <w:sz w:val="24"/>
          <w:szCs w:val="24"/>
          <w:lang w:val="sr-Cyrl-RS"/>
        </w:rPr>
        <w:tab/>
      </w:r>
      <w:r w:rsidRPr="0074749D">
        <w:rPr>
          <w:rFonts w:ascii="Times New Roman" w:eastAsiaTheme="minorHAnsi" w:hAnsi="Times New Roman"/>
          <w:sz w:val="24"/>
          <w:szCs w:val="24"/>
          <w:lang w:val="sr-Cyrl-RS"/>
        </w:rPr>
        <w:tab/>
      </w:r>
      <w:r w:rsidRPr="0074749D">
        <w:rPr>
          <w:rFonts w:ascii="Times New Roman" w:eastAsiaTheme="minorHAnsi" w:hAnsi="Times New Roman"/>
          <w:sz w:val="24"/>
          <w:szCs w:val="24"/>
          <w:lang w:val="sr-Cyrl-RS"/>
        </w:rPr>
        <w:tab/>
      </w:r>
      <w:r w:rsidRPr="0074749D">
        <w:rPr>
          <w:rFonts w:ascii="Times New Roman" w:eastAsiaTheme="minorHAnsi" w:hAnsi="Times New Roman"/>
          <w:sz w:val="24"/>
          <w:szCs w:val="24"/>
          <w:lang w:val="sr-Cyrl-RS"/>
        </w:rPr>
        <w:tab/>
      </w:r>
      <w:r w:rsidRPr="0074749D">
        <w:rPr>
          <w:rFonts w:ascii="Times New Roman" w:eastAsiaTheme="minorHAnsi" w:hAnsi="Times New Roman"/>
          <w:sz w:val="24"/>
          <w:szCs w:val="24"/>
          <w:lang w:val="sr-Cyrl-RS"/>
        </w:rPr>
        <w:tab/>
      </w:r>
      <w:r w:rsidRPr="0074749D">
        <w:rPr>
          <w:rFonts w:ascii="Times New Roman" w:eastAsiaTheme="minorHAnsi" w:hAnsi="Times New Roman"/>
          <w:sz w:val="24"/>
          <w:szCs w:val="24"/>
          <w:lang w:val="sr-Cyrl-RS"/>
        </w:rPr>
        <w:tab/>
        <w:t xml:space="preserve">             Славко Ромић</w:t>
      </w:r>
      <w:r w:rsidRPr="0074749D">
        <w:rPr>
          <w:rFonts w:ascii="Times New Roman" w:eastAsiaTheme="minorHAnsi" w:hAnsi="Times New Roman"/>
          <w:sz w:val="24"/>
          <w:szCs w:val="24"/>
        </w:rPr>
        <w:t xml:space="preserve">, </w:t>
      </w:r>
      <w:r w:rsidRPr="0074749D">
        <w:rPr>
          <w:rFonts w:ascii="Times New Roman" w:eastAsiaTheme="minorHAnsi" w:hAnsi="Times New Roman"/>
          <w:sz w:val="24"/>
          <w:szCs w:val="24"/>
          <w:lang w:val="sr-Cyrl-RS"/>
        </w:rPr>
        <w:t>с.р.</w:t>
      </w:r>
    </w:p>
    <w:p w:rsidR="0074749D" w:rsidRPr="0074749D" w:rsidRDefault="0074749D" w:rsidP="0074749D">
      <w:pPr>
        <w:spacing w:after="0" w:line="240" w:lineRule="auto"/>
        <w:ind w:left="-567" w:right="-709"/>
        <w:jc w:val="both"/>
        <w:rPr>
          <w:rFonts w:ascii="Times New Roman" w:eastAsiaTheme="minorHAnsi" w:hAnsi="Times New Roman"/>
          <w:sz w:val="24"/>
          <w:szCs w:val="24"/>
          <w:lang w:val="sr-Cyrl-RS"/>
        </w:rPr>
      </w:pP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jc w:val="both"/>
        <w:rPr>
          <w:rFonts w:ascii="Times New Roman" w:eastAsiaTheme="minorHAnsi" w:hAnsi="Times New Roman"/>
          <w:sz w:val="24"/>
          <w:szCs w:val="24"/>
          <w:lang w:val="sr-Cyrl-RS"/>
        </w:rPr>
      </w:pP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74749D">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Pr>
          <w:rFonts w:ascii="Times New Roman" w:eastAsia="Times New Roman" w:hAnsi="Times New Roman"/>
          <w:sz w:val="24"/>
          <w:szCs w:val="24"/>
          <w:u w:val="single"/>
        </w:rPr>
        <w:t xml:space="preserve"> 20</w:t>
      </w:r>
      <w:r>
        <w:rPr>
          <w:rFonts w:ascii="Times New Roman" w:eastAsia="Times New Roman" w:hAnsi="Times New Roman"/>
          <w:sz w:val="24"/>
          <w:szCs w:val="24"/>
          <w:u w:val="single"/>
          <w:lang w:val="sr-Cyrl-RS"/>
        </w:rPr>
        <w:t>.</w:t>
      </w: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Pr="0074749D" w:rsidRDefault="0074749D" w:rsidP="0074749D">
      <w:pPr>
        <w:spacing w:after="0" w:line="259" w:lineRule="auto"/>
        <w:ind w:left="10" w:right="340" w:hanging="10"/>
        <w:jc w:val="right"/>
        <w:rPr>
          <w:rFonts w:asciiTheme="minorHAnsi" w:eastAsiaTheme="minorHAnsi" w:hAnsiTheme="minorHAnsi" w:cstheme="minorBidi"/>
        </w:rPr>
      </w:pPr>
      <w:r w:rsidRPr="0074749D">
        <w:rPr>
          <w:rFonts w:ascii="Times New Roman" w:eastAsia="Times New Roman" w:hAnsi="Times New Roman"/>
          <w:sz w:val="30"/>
        </w:rPr>
        <w:t>Образац I</w:t>
      </w:r>
    </w:p>
    <w:p w:rsidR="0074749D" w:rsidRPr="0074749D" w:rsidRDefault="0074749D" w:rsidP="0074749D">
      <w:pPr>
        <w:spacing w:after="0" w:line="259" w:lineRule="auto"/>
        <w:ind w:left="2690" w:hanging="10"/>
        <w:rPr>
          <w:rFonts w:asciiTheme="minorHAnsi" w:eastAsiaTheme="minorHAnsi" w:hAnsiTheme="minorHAnsi" w:cstheme="minorBidi"/>
        </w:rPr>
      </w:pPr>
      <w:r w:rsidRPr="0074749D">
        <w:rPr>
          <w:rFonts w:ascii="Times New Roman" w:eastAsia="Times New Roman" w:hAnsi="Times New Roman"/>
          <w:sz w:val="26"/>
        </w:rPr>
        <w:t>ИЗВЕШТАЈ О ОЦЕЊИВАЊУ</w:t>
      </w:r>
    </w:p>
    <w:p w:rsidR="0074749D" w:rsidRPr="0074749D" w:rsidRDefault="0074749D" w:rsidP="0074749D">
      <w:pPr>
        <w:spacing w:after="0" w:line="259" w:lineRule="auto"/>
        <w:ind w:left="3650" w:hanging="10"/>
        <w:rPr>
          <w:rFonts w:asciiTheme="minorHAnsi" w:eastAsiaTheme="minorHAnsi" w:hAnsiTheme="minorHAnsi" w:cstheme="minorBidi"/>
          <w:sz w:val="24"/>
        </w:rPr>
      </w:pPr>
      <w:r w:rsidRPr="0074749D">
        <w:rPr>
          <w:rFonts w:ascii="Times New Roman" w:eastAsia="Times New Roman" w:hAnsi="Times New Roman"/>
        </w:rPr>
        <w:t>1. Општи подаци</w:t>
      </w:r>
    </w:p>
    <w:tbl>
      <w:tblPr>
        <w:tblStyle w:val="TableGrid"/>
        <w:tblW w:w="9154" w:type="dxa"/>
        <w:tblInd w:w="-85" w:type="dxa"/>
        <w:tblCellMar>
          <w:top w:w="3" w:type="dxa"/>
          <w:left w:w="77" w:type="dxa"/>
          <w:right w:w="110" w:type="dxa"/>
        </w:tblCellMar>
        <w:tblLook w:val="04A0" w:firstRow="1" w:lastRow="0" w:firstColumn="1" w:lastColumn="0" w:noHBand="0" w:noVBand="1"/>
      </w:tblPr>
      <w:tblGrid>
        <w:gridCol w:w="305"/>
        <w:gridCol w:w="8627"/>
        <w:gridCol w:w="222"/>
      </w:tblGrid>
      <w:tr w:rsidR="0074749D" w:rsidRPr="0074749D" w:rsidTr="0074749D">
        <w:trPr>
          <w:gridAfter w:val="1"/>
          <w:wAfter w:w="222" w:type="dxa"/>
          <w:trHeight w:val="1041"/>
        </w:trPr>
        <w:tc>
          <w:tcPr>
            <w:tcW w:w="8932" w:type="dxa"/>
            <w:gridSpan w:val="2"/>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Име и презиме службеника:</w:t>
            </w:r>
          </w:p>
        </w:tc>
      </w:tr>
      <w:tr w:rsidR="0074749D" w:rsidRPr="0074749D" w:rsidTr="0074749D">
        <w:trPr>
          <w:gridAfter w:val="1"/>
          <w:wAfter w:w="222" w:type="dxa"/>
          <w:trHeight w:val="534"/>
        </w:trPr>
        <w:tc>
          <w:tcPr>
            <w:tcW w:w="8932" w:type="dxa"/>
            <w:gridSpan w:val="2"/>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Орган, служба или организација:</w:t>
            </w:r>
          </w:p>
        </w:tc>
      </w:tr>
      <w:tr w:rsidR="0074749D" w:rsidRPr="0074749D" w:rsidTr="0074749D">
        <w:trPr>
          <w:gridAfter w:val="1"/>
          <w:wAfter w:w="222" w:type="dxa"/>
          <w:trHeight w:val="538"/>
        </w:trPr>
        <w:tc>
          <w:tcPr>
            <w:tcW w:w="8932" w:type="dxa"/>
            <w:gridSpan w:val="2"/>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Радно место на коме службеник ради и звање:</w:t>
            </w:r>
          </w:p>
        </w:tc>
      </w:tr>
      <w:tr w:rsidR="0074749D" w:rsidRPr="0074749D" w:rsidTr="0074749D">
        <w:trPr>
          <w:gridAfter w:val="1"/>
          <w:wAfter w:w="222" w:type="dxa"/>
          <w:trHeight w:val="538"/>
        </w:trPr>
        <w:tc>
          <w:tcPr>
            <w:tcW w:w="8932" w:type="dxa"/>
            <w:gridSpan w:val="2"/>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Врста и степен стручке спреме, односно образовања:</w:t>
            </w:r>
          </w:p>
        </w:tc>
      </w:tr>
      <w:tr w:rsidR="0074749D" w:rsidRPr="0074749D" w:rsidTr="0074749D">
        <w:trPr>
          <w:gridAfter w:val="1"/>
          <w:wAfter w:w="222" w:type="dxa"/>
          <w:trHeight w:val="534"/>
        </w:trPr>
        <w:tc>
          <w:tcPr>
            <w:tcW w:w="8932" w:type="dxa"/>
            <w:gridSpan w:val="2"/>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20"/>
              </w:rPr>
              <w:t>Датум последњег напредовања:</w:t>
            </w:r>
          </w:p>
        </w:tc>
      </w:tr>
      <w:tr w:rsidR="0074749D" w:rsidRPr="0074749D" w:rsidTr="0074749D">
        <w:trPr>
          <w:gridAfter w:val="1"/>
          <w:wAfter w:w="222" w:type="dxa"/>
          <w:trHeight w:val="1213"/>
        </w:trPr>
        <w:tc>
          <w:tcPr>
            <w:tcW w:w="8932" w:type="dxa"/>
            <w:gridSpan w:val="2"/>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after="383" w:line="240" w:lineRule="auto"/>
              <w:ind w:left="19"/>
              <w:rPr>
                <w:rFonts w:asciiTheme="minorHAnsi" w:eastAsiaTheme="minorEastAsia" w:hAnsiTheme="minorHAnsi" w:cstheme="minorBidi"/>
              </w:rPr>
            </w:pPr>
            <w:r w:rsidRPr="0074749D">
              <w:rPr>
                <w:rFonts w:ascii="Times New Roman" w:eastAsia="Times New Roman" w:hAnsi="Times New Roman"/>
                <w:sz w:val="20"/>
              </w:rPr>
              <w:t>Период за оцењивање:</w:t>
            </w:r>
          </w:p>
          <w:p w:rsidR="0074749D" w:rsidRPr="0074749D" w:rsidRDefault="0074749D" w:rsidP="0074749D">
            <w:pPr>
              <w:tabs>
                <w:tab w:val="center" w:pos="4484"/>
              </w:tabs>
              <w:spacing w:line="240" w:lineRule="auto"/>
              <w:rPr>
                <w:rFonts w:asciiTheme="minorHAnsi" w:eastAsiaTheme="minorEastAsia" w:hAnsiTheme="minorHAnsi" w:cstheme="minorBidi"/>
              </w:rPr>
            </w:pPr>
            <w:r w:rsidRPr="0074749D">
              <w:rPr>
                <w:rFonts w:ascii="Times New Roman" w:eastAsia="Times New Roman" w:hAnsi="Times New Roman"/>
                <w:sz w:val="20"/>
              </w:rPr>
              <w:t>од</w:t>
            </w:r>
            <w:r w:rsidRPr="0074749D">
              <w:rPr>
                <w:rFonts w:ascii="Times New Roman" w:eastAsia="Times New Roman" w:hAnsi="Times New Roman"/>
                <w:sz w:val="20"/>
              </w:rPr>
              <w:tab/>
              <w:t>до</w:t>
            </w:r>
          </w:p>
        </w:tc>
      </w:tr>
      <w:tr w:rsidR="0074749D" w:rsidRPr="0074749D" w:rsidTr="0074749D">
        <w:trPr>
          <w:gridAfter w:val="1"/>
          <w:wAfter w:w="222" w:type="dxa"/>
          <w:trHeight w:val="538"/>
        </w:trPr>
        <w:tc>
          <w:tcPr>
            <w:tcW w:w="8932" w:type="dxa"/>
            <w:gridSpan w:val="2"/>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Програми стручног усавршавања које је службеник похађао у периоду за оцењивање:</w:t>
            </w:r>
          </w:p>
        </w:tc>
      </w:tr>
      <w:tr w:rsidR="0074749D" w:rsidRPr="0074749D" w:rsidTr="0074749D">
        <w:trPr>
          <w:gridAfter w:val="1"/>
          <w:wAfter w:w="222" w:type="dxa"/>
          <w:trHeight w:val="499"/>
        </w:trPr>
        <w:tc>
          <w:tcPr>
            <w:tcW w:w="8932" w:type="dxa"/>
            <w:gridSpan w:val="2"/>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gridAfter w:val="1"/>
          <w:wAfter w:w="222" w:type="dxa"/>
          <w:trHeight w:val="490"/>
        </w:trPr>
        <w:tc>
          <w:tcPr>
            <w:tcW w:w="8932" w:type="dxa"/>
            <w:gridSpan w:val="2"/>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gridAfter w:val="1"/>
          <w:wAfter w:w="222" w:type="dxa"/>
          <w:trHeight w:val="1050"/>
        </w:trPr>
        <w:tc>
          <w:tcPr>
            <w:tcW w:w="8932" w:type="dxa"/>
            <w:gridSpan w:val="2"/>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Име и презиме оцењивача:</w:t>
            </w:r>
          </w:p>
        </w:tc>
      </w:tr>
      <w:tr w:rsidR="0074749D" w:rsidRPr="0074749D" w:rsidTr="0074749D">
        <w:trPr>
          <w:gridAfter w:val="1"/>
          <w:wAfter w:w="222" w:type="dxa"/>
          <w:trHeight w:val="1047"/>
        </w:trPr>
        <w:tc>
          <w:tcPr>
            <w:tcW w:w="8932" w:type="dxa"/>
            <w:gridSpan w:val="2"/>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20"/>
              </w:rPr>
              <w:t>Радно место оцењивача и звање:</w:t>
            </w:r>
          </w:p>
        </w:tc>
      </w:tr>
      <w:tr w:rsidR="0074749D" w:rsidRPr="0074749D" w:rsidTr="0074749D">
        <w:trPr>
          <w:gridAfter w:val="1"/>
          <w:wAfter w:w="222" w:type="dxa"/>
          <w:trHeight w:val="1047"/>
        </w:trPr>
        <w:tc>
          <w:tcPr>
            <w:tcW w:w="8932" w:type="dxa"/>
            <w:gridSpan w:val="2"/>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Име и презиме контролора:</w:t>
            </w:r>
          </w:p>
        </w:tc>
      </w:tr>
      <w:tr w:rsidR="0074749D" w:rsidRPr="0074749D" w:rsidTr="0074749D">
        <w:trPr>
          <w:gridAfter w:val="1"/>
          <w:wAfter w:w="222" w:type="dxa"/>
          <w:trHeight w:val="1043"/>
        </w:trPr>
        <w:tc>
          <w:tcPr>
            <w:tcW w:w="8932" w:type="dxa"/>
            <w:gridSpan w:val="2"/>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Радно место контролора и званье:</w:t>
            </w:r>
          </w:p>
        </w:tc>
      </w:tr>
      <w:tr w:rsidR="0074749D" w:rsidRPr="0074749D" w:rsidTr="0074749D">
        <w:trPr>
          <w:trHeight w:val="182"/>
        </w:trPr>
        <w:tc>
          <w:tcPr>
            <w:tcW w:w="9154" w:type="dxa"/>
            <w:gridSpan w:val="3"/>
          </w:tcPr>
          <w:p w:rsidR="0074749D" w:rsidRPr="0074749D" w:rsidRDefault="0074749D" w:rsidP="0074749D">
            <w:pPr>
              <w:spacing w:line="240" w:lineRule="auto"/>
              <w:rPr>
                <w:rFonts w:ascii="Times New Roman" w:eastAsia="Times New Roman" w:hAnsi="Times New Roman"/>
              </w:rPr>
            </w:pPr>
          </w:p>
          <w:p w:rsidR="0074749D" w:rsidRPr="0074749D" w:rsidRDefault="0074749D" w:rsidP="0074749D">
            <w:pPr>
              <w:spacing w:line="240" w:lineRule="auto"/>
              <w:rPr>
                <w:rFonts w:ascii="Times New Roman" w:eastAsia="Times New Roman" w:hAnsi="Times New Roman"/>
                <w:lang w:val="sr-Cyrl-RS"/>
              </w:rPr>
            </w:pPr>
            <w:r w:rsidRPr="0074749D">
              <w:rPr>
                <w:rFonts w:ascii="Times New Roman" w:eastAsia="Times New Roman" w:hAnsi="Times New Roman"/>
              </w:rPr>
              <w:t>2. Кратак преглед утврђених</w:t>
            </w:r>
            <w:r w:rsidRPr="0074749D">
              <w:rPr>
                <w:rFonts w:ascii="Times New Roman" w:eastAsia="Times New Roman" w:hAnsi="Times New Roman"/>
                <w:lang w:val="sr-Cyrl-RS"/>
              </w:rPr>
              <w:t xml:space="preserve"> радних циљева слижбеника</w:t>
            </w:r>
          </w:p>
          <w:p w:rsidR="0074749D" w:rsidRPr="0074749D" w:rsidRDefault="0074749D" w:rsidP="0074749D">
            <w:pPr>
              <w:spacing w:line="240" w:lineRule="auto"/>
              <w:ind w:right="-5225"/>
              <w:jc w:val="right"/>
              <w:rPr>
                <w:rFonts w:cs="Calibri"/>
              </w:rPr>
            </w:pPr>
          </w:p>
        </w:tc>
      </w:tr>
      <w:tr w:rsidR="0074749D" w:rsidRPr="0074749D" w:rsidTr="0074749D">
        <w:trPr>
          <w:gridAfter w:val="1"/>
          <w:wAfter w:w="222" w:type="dxa"/>
          <w:trHeight w:val="538"/>
        </w:trPr>
        <w:tc>
          <w:tcPr>
            <w:tcW w:w="8932" w:type="dxa"/>
            <w:gridSpan w:val="2"/>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Кратак опис сврхе радног места службеника.</w:t>
            </w:r>
          </w:p>
        </w:tc>
      </w:tr>
      <w:tr w:rsidR="0074749D" w:rsidRPr="0074749D" w:rsidTr="0074749D">
        <w:trPr>
          <w:gridAfter w:val="1"/>
          <w:wAfter w:w="222" w:type="dxa"/>
          <w:trHeight w:val="528"/>
        </w:trPr>
        <w:tc>
          <w:tcPr>
            <w:tcW w:w="8932" w:type="dxa"/>
            <w:gridSpan w:val="2"/>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Утврђени радни циљеви службеника (циљеви се наводе по значају)</w:t>
            </w:r>
          </w:p>
        </w:tc>
      </w:tr>
      <w:tr w:rsidR="0074749D" w:rsidRPr="0074749D" w:rsidTr="0074749D">
        <w:trPr>
          <w:gridAfter w:val="1"/>
          <w:wAfter w:w="222" w:type="dxa"/>
          <w:trHeight w:val="519"/>
        </w:trPr>
        <w:tc>
          <w:tcPr>
            <w:tcW w:w="8932" w:type="dxa"/>
            <w:gridSpan w:val="2"/>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heme="minorHAnsi" w:eastAsiaTheme="minorEastAsia" w:hAnsiTheme="minorHAnsi" w:cstheme="minorBidi"/>
              </w:rPr>
              <w:t>1.</w:t>
            </w:r>
          </w:p>
        </w:tc>
      </w:tr>
      <w:tr w:rsidR="0074749D" w:rsidRPr="0074749D" w:rsidTr="0074749D">
        <w:trPr>
          <w:gridAfter w:val="1"/>
          <w:wAfter w:w="222" w:type="dxa"/>
          <w:trHeight w:val="509"/>
        </w:trPr>
        <w:tc>
          <w:tcPr>
            <w:tcW w:w="8932" w:type="dxa"/>
            <w:gridSpan w:val="2"/>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2.</w:t>
            </w:r>
          </w:p>
        </w:tc>
      </w:tr>
      <w:tr w:rsidR="0074749D" w:rsidRPr="0074749D" w:rsidTr="0074749D">
        <w:trPr>
          <w:gridBefore w:val="1"/>
          <w:wBefore w:w="305" w:type="dxa"/>
          <w:trHeight w:val="498"/>
        </w:trPr>
        <w:tc>
          <w:tcPr>
            <w:tcW w:w="8849" w:type="dxa"/>
            <w:gridSpan w:val="2"/>
            <w:tcBorders>
              <w:top w:val="single" w:sz="2" w:space="0" w:color="000000"/>
              <w:left w:val="single" w:sz="2" w:space="0" w:color="000000"/>
              <w:bottom w:val="single" w:sz="2" w:space="0" w:color="000000"/>
              <w:right w:val="single" w:sz="2" w:space="0" w:color="000000"/>
            </w:tcBorders>
            <w:tcMar>
              <w:top w:w="92" w:type="dxa"/>
              <w:left w:w="72" w:type="dxa"/>
              <w:bottom w:w="0" w:type="dxa"/>
              <w:right w:w="115" w:type="dxa"/>
            </w:tcMar>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З.</w:t>
            </w:r>
          </w:p>
        </w:tc>
      </w:tr>
      <w:tr w:rsidR="0074749D" w:rsidRPr="0074749D" w:rsidTr="0074749D">
        <w:trPr>
          <w:gridBefore w:val="1"/>
          <w:wBefore w:w="305" w:type="dxa"/>
          <w:trHeight w:val="515"/>
        </w:trPr>
        <w:tc>
          <w:tcPr>
            <w:tcW w:w="8849" w:type="dxa"/>
            <w:gridSpan w:val="2"/>
            <w:tcBorders>
              <w:top w:val="single" w:sz="2" w:space="0" w:color="000000"/>
              <w:left w:val="single" w:sz="2" w:space="0" w:color="000000"/>
              <w:bottom w:val="single" w:sz="2" w:space="0" w:color="000000"/>
              <w:right w:val="single" w:sz="2" w:space="0" w:color="000000"/>
            </w:tcBorders>
            <w:tcMar>
              <w:top w:w="92" w:type="dxa"/>
              <w:left w:w="72" w:type="dxa"/>
              <w:bottom w:w="0" w:type="dxa"/>
              <w:right w:w="115" w:type="dxa"/>
            </w:tcMar>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lastRenderedPageBreak/>
              <w:t>4.</w:t>
            </w:r>
          </w:p>
        </w:tc>
      </w:tr>
      <w:tr w:rsidR="0074749D" w:rsidRPr="0074749D" w:rsidTr="0074749D">
        <w:trPr>
          <w:gridBefore w:val="1"/>
          <w:wBefore w:w="305" w:type="dxa"/>
          <w:trHeight w:val="499"/>
        </w:trPr>
        <w:tc>
          <w:tcPr>
            <w:tcW w:w="8849" w:type="dxa"/>
            <w:gridSpan w:val="2"/>
            <w:tcBorders>
              <w:top w:val="single" w:sz="2" w:space="0" w:color="000000"/>
              <w:left w:val="single" w:sz="2" w:space="0" w:color="000000"/>
              <w:bottom w:val="single" w:sz="2" w:space="0" w:color="000000"/>
              <w:right w:val="single" w:sz="2" w:space="0" w:color="000000"/>
            </w:tcBorders>
            <w:tcMar>
              <w:top w:w="92" w:type="dxa"/>
              <w:left w:w="72" w:type="dxa"/>
              <w:bottom w:w="0" w:type="dxa"/>
              <w:right w:w="115" w:type="dxa"/>
            </w:tcMar>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5.</w:t>
            </w:r>
          </w:p>
        </w:tc>
      </w:tr>
    </w:tbl>
    <w:p w:rsidR="0074749D" w:rsidRPr="0074749D" w:rsidRDefault="0074749D" w:rsidP="0074749D">
      <w:pPr>
        <w:spacing w:after="0" w:line="259" w:lineRule="auto"/>
        <w:ind w:left="165" w:right="10" w:hanging="10"/>
        <w:jc w:val="center"/>
        <w:rPr>
          <w:rFonts w:cs="Calibri"/>
          <w:color w:val="000000"/>
        </w:rPr>
      </w:pPr>
      <w:r w:rsidRPr="0074749D">
        <w:rPr>
          <w:rFonts w:ascii="Times New Roman" w:eastAsia="Times New Roman" w:hAnsi="Times New Roman"/>
        </w:rPr>
        <w:t>З. Оцењивање</w:t>
      </w:r>
    </w:p>
    <w:p w:rsidR="0074749D" w:rsidRPr="0074749D" w:rsidRDefault="0074749D" w:rsidP="0074749D">
      <w:pPr>
        <w:spacing w:after="0" w:line="264" w:lineRule="auto"/>
        <w:ind w:left="304" w:hanging="10"/>
        <w:rPr>
          <w:rFonts w:asciiTheme="minorHAnsi" w:eastAsiaTheme="minorHAnsi" w:hAnsiTheme="minorHAnsi" w:cstheme="minorBidi"/>
        </w:rPr>
      </w:pPr>
      <w:r w:rsidRPr="0074749D">
        <w:rPr>
          <w:rFonts w:ascii="Times New Roman" w:eastAsia="Times New Roman" w:hAnsi="Times New Roman"/>
        </w:rPr>
        <w:t>З. 1. Постигнути резултати</w:t>
      </w:r>
    </w:p>
    <w:tbl>
      <w:tblPr>
        <w:tblStyle w:val="TableGrid"/>
        <w:tblW w:w="8785" w:type="dxa"/>
        <w:tblInd w:w="309" w:type="dxa"/>
        <w:tblCellMar>
          <w:top w:w="77" w:type="dxa"/>
          <w:left w:w="77" w:type="dxa"/>
          <w:right w:w="44" w:type="dxa"/>
        </w:tblCellMar>
        <w:tblLook w:val="04A0" w:firstRow="1" w:lastRow="0" w:firstColumn="1" w:lastColumn="0" w:noHBand="0" w:noVBand="1"/>
      </w:tblPr>
      <w:tblGrid>
        <w:gridCol w:w="3721"/>
        <w:gridCol w:w="317"/>
        <w:gridCol w:w="317"/>
        <w:gridCol w:w="317"/>
        <w:gridCol w:w="384"/>
        <w:gridCol w:w="3729"/>
      </w:tblGrid>
      <w:tr w:rsidR="0074749D" w:rsidRPr="0074749D" w:rsidTr="0074749D">
        <w:trPr>
          <w:trHeight w:val="509"/>
        </w:trPr>
        <w:tc>
          <w:tcPr>
            <w:tcW w:w="3722" w:type="dxa"/>
            <w:vMerge w:val="restart"/>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Постигнути резултати</w:t>
            </w:r>
          </w:p>
        </w:tc>
        <w:tc>
          <w:tcPr>
            <w:tcW w:w="951" w:type="dxa"/>
            <w:gridSpan w:val="3"/>
            <w:tcBorders>
              <w:top w:val="single" w:sz="2" w:space="0" w:color="000000"/>
              <w:left w:val="single" w:sz="2" w:space="0" w:color="000000"/>
              <w:bottom w:val="single" w:sz="2" w:space="0" w:color="000000"/>
              <w:right w:val="nil"/>
            </w:tcBorders>
            <w:vAlign w:val="center"/>
            <w:hideMark/>
          </w:tcPr>
          <w:p w:rsidR="0074749D" w:rsidRPr="0074749D" w:rsidRDefault="0074749D" w:rsidP="0074749D">
            <w:pPr>
              <w:spacing w:line="240" w:lineRule="auto"/>
              <w:jc w:val="right"/>
              <w:rPr>
                <w:rFonts w:asciiTheme="minorHAnsi" w:eastAsiaTheme="minorEastAsia" w:hAnsiTheme="minorHAnsi" w:cstheme="minorBidi"/>
              </w:rPr>
            </w:pPr>
            <w:r w:rsidRPr="0074749D">
              <w:rPr>
                <w:rFonts w:ascii="Times New Roman" w:eastAsia="Times New Roman" w:hAnsi="Times New Roman"/>
                <w:sz w:val="18"/>
              </w:rPr>
              <w:t>Оцене</w:t>
            </w:r>
          </w:p>
        </w:tc>
        <w:tc>
          <w:tcPr>
            <w:tcW w:w="384" w:type="dxa"/>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729" w:type="dxa"/>
            <w:tcBorders>
              <w:top w:val="single" w:sz="2" w:space="0" w:color="000000"/>
              <w:left w:val="single" w:sz="2" w:space="0" w:color="000000"/>
              <w:bottom w:val="single" w:sz="2" w:space="0" w:color="000000"/>
              <w:right w:val="single" w:sz="2" w:space="0" w:color="000000"/>
            </w:tcBorders>
            <w:vAlign w:val="center"/>
            <w:hideMark/>
          </w:tcPr>
          <w:p w:rsidR="0074749D" w:rsidRPr="0074749D" w:rsidRDefault="0074749D" w:rsidP="0074749D">
            <w:pPr>
              <w:spacing w:line="240" w:lineRule="auto"/>
              <w:ind w:right="38"/>
              <w:jc w:val="center"/>
              <w:rPr>
                <w:rFonts w:asciiTheme="minorHAnsi" w:eastAsiaTheme="minorEastAsia" w:hAnsiTheme="minorHAnsi" w:cstheme="minorBidi"/>
              </w:rPr>
            </w:pPr>
            <w:r w:rsidRPr="0074749D">
              <w:rPr>
                <w:rFonts w:ascii="Times New Roman" w:eastAsia="Times New Roman" w:hAnsi="Times New Roman"/>
                <w:sz w:val="18"/>
              </w:rPr>
              <w:t>Коментари кој</w:t>
            </w:r>
            <w:r w:rsidRPr="0074749D">
              <w:rPr>
                <w:rFonts w:ascii="Times New Roman" w:eastAsia="Times New Roman" w:hAnsi="Times New Roman"/>
                <w:sz w:val="18"/>
                <w:lang w:val="sr-Cyrl-RS"/>
              </w:rPr>
              <w:t>и</w:t>
            </w:r>
            <w:r w:rsidRPr="0074749D">
              <w:rPr>
                <w:rFonts w:ascii="Times New Roman" w:eastAsia="Times New Roman" w:hAnsi="Times New Roman"/>
                <w:sz w:val="18"/>
              </w:rPr>
              <w:t xml:space="preserve"> су потпора оцењивању</w:t>
            </w:r>
          </w:p>
        </w:tc>
      </w:tr>
      <w:tr w:rsidR="0074749D" w:rsidRPr="0074749D" w:rsidTr="0074749D">
        <w:trPr>
          <w:trHeight w:val="52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4749D" w:rsidRPr="0074749D" w:rsidRDefault="0074749D" w:rsidP="0074749D">
            <w:pPr>
              <w:spacing w:line="240" w:lineRule="auto"/>
              <w:rPr>
                <w:rFonts w:cs="Calibri"/>
                <w:color w:val="000000"/>
              </w:rPr>
            </w:pPr>
          </w:p>
        </w:tc>
        <w:tc>
          <w:tcPr>
            <w:tcW w:w="317"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heme="minorHAnsi" w:eastAsiaTheme="minorEastAsia" w:hAnsiTheme="minorHAnsi" w:cstheme="minorBidi"/>
              </w:rPr>
              <w:t>1</w:t>
            </w:r>
          </w:p>
        </w:tc>
        <w:tc>
          <w:tcPr>
            <w:tcW w:w="317"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32"/>
              <w:rPr>
                <w:rFonts w:asciiTheme="minorHAnsi" w:eastAsiaTheme="minorEastAsia" w:hAnsiTheme="minorHAnsi" w:cstheme="minorBidi"/>
              </w:rPr>
            </w:pPr>
            <w:r w:rsidRPr="0074749D">
              <w:rPr>
                <w:rFonts w:ascii="Times New Roman" w:eastAsia="Times New Roman" w:hAnsi="Times New Roman"/>
                <w:sz w:val="20"/>
              </w:rPr>
              <w:t>2</w:t>
            </w:r>
          </w:p>
        </w:tc>
        <w:tc>
          <w:tcPr>
            <w:tcW w:w="317"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32"/>
              <w:rPr>
                <w:rFonts w:asciiTheme="minorHAnsi" w:eastAsiaTheme="minorEastAsia" w:hAnsiTheme="minorHAnsi" w:cstheme="minorBidi"/>
              </w:rPr>
            </w:pPr>
            <w:r w:rsidRPr="0074749D">
              <w:rPr>
                <w:rFonts w:ascii="Times New Roman" w:eastAsia="Times New Roman" w:hAnsi="Times New Roman"/>
                <w:sz w:val="20"/>
              </w:rPr>
              <w:t>З</w:t>
            </w:r>
          </w:p>
        </w:tc>
        <w:tc>
          <w:tcPr>
            <w:tcW w:w="384"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61"/>
              <w:rPr>
                <w:rFonts w:asciiTheme="minorHAnsi" w:eastAsiaTheme="minorEastAsia" w:hAnsiTheme="minorHAnsi" w:cstheme="minorBidi"/>
              </w:rPr>
            </w:pPr>
            <w:r w:rsidRPr="0074749D">
              <w:rPr>
                <w:rFonts w:ascii="Times New Roman" w:eastAsia="Times New Roman" w:hAnsi="Times New Roman"/>
              </w:rPr>
              <w:t>4</w:t>
            </w:r>
          </w:p>
        </w:tc>
        <w:tc>
          <w:tcPr>
            <w:tcW w:w="3729"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499"/>
        </w:trPr>
        <w:tc>
          <w:tcPr>
            <w:tcW w:w="3722"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Квартал I</w:t>
            </w:r>
          </w:p>
        </w:tc>
        <w:tc>
          <w:tcPr>
            <w:tcW w:w="31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1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1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8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729"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29"/>
        </w:trPr>
        <w:tc>
          <w:tcPr>
            <w:tcW w:w="3722"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Квартал II</w:t>
            </w:r>
          </w:p>
        </w:tc>
        <w:tc>
          <w:tcPr>
            <w:tcW w:w="31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1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1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8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729"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499"/>
        </w:trPr>
        <w:tc>
          <w:tcPr>
            <w:tcW w:w="3722"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Квартал III</w:t>
            </w:r>
          </w:p>
        </w:tc>
        <w:tc>
          <w:tcPr>
            <w:tcW w:w="31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1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1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8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729"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22"/>
        </w:trPr>
        <w:tc>
          <w:tcPr>
            <w:tcW w:w="3722"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Квартал lV</w:t>
            </w:r>
          </w:p>
        </w:tc>
        <w:tc>
          <w:tcPr>
            <w:tcW w:w="31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1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1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8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729"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09"/>
        </w:trPr>
        <w:tc>
          <w:tcPr>
            <w:tcW w:w="3722"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Просек за сва четири квартала (l-lV)</w:t>
            </w:r>
          </w:p>
        </w:tc>
        <w:tc>
          <w:tcPr>
            <w:tcW w:w="31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1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1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8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729"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bl>
    <w:p w:rsidR="0074749D" w:rsidRPr="0074749D" w:rsidRDefault="0074749D" w:rsidP="0074749D">
      <w:pPr>
        <w:spacing w:after="0" w:line="259" w:lineRule="auto"/>
        <w:ind w:left="309" w:hanging="10"/>
        <w:rPr>
          <w:rFonts w:cs="Calibri"/>
          <w:color w:val="000000"/>
          <w:sz w:val="24"/>
        </w:rPr>
      </w:pPr>
      <w:r w:rsidRPr="0074749D">
        <w:rPr>
          <w:rFonts w:ascii="Times New Roman" w:eastAsia="Times New Roman" w:hAnsi="Times New Roman"/>
        </w:rPr>
        <w:t>3.2. Остапа мерила за оцењивање</w:t>
      </w:r>
    </w:p>
    <w:tbl>
      <w:tblPr>
        <w:tblStyle w:val="TableGrid"/>
        <w:tblW w:w="8752" w:type="dxa"/>
        <w:tblInd w:w="299" w:type="dxa"/>
        <w:tblCellMar>
          <w:top w:w="67" w:type="dxa"/>
          <w:left w:w="77" w:type="dxa"/>
          <w:right w:w="64" w:type="dxa"/>
        </w:tblCellMar>
        <w:tblLook w:val="04A0" w:firstRow="1" w:lastRow="0" w:firstColumn="1" w:lastColumn="0" w:noHBand="0" w:noVBand="1"/>
      </w:tblPr>
      <w:tblGrid>
        <w:gridCol w:w="3319"/>
        <w:gridCol w:w="336"/>
        <w:gridCol w:w="344"/>
        <w:gridCol w:w="338"/>
        <w:gridCol w:w="421"/>
        <w:gridCol w:w="3994"/>
      </w:tblGrid>
      <w:tr w:rsidR="0074749D" w:rsidRPr="0074749D" w:rsidTr="0074749D">
        <w:trPr>
          <w:trHeight w:val="515"/>
        </w:trPr>
        <w:tc>
          <w:tcPr>
            <w:tcW w:w="3319" w:type="dxa"/>
            <w:vMerge w:val="restart"/>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20"/>
              </w:rPr>
              <w:t>Остала мерила за оцењивање</w:t>
            </w:r>
          </w:p>
        </w:tc>
        <w:tc>
          <w:tcPr>
            <w:tcW w:w="1018" w:type="dxa"/>
            <w:gridSpan w:val="3"/>
            <w:tcBorders>
              <w:top w:val="single" w:sz="2" w:space="0" w:color="000000"/>
              <w:left w:val="single" w:sz="2" w:space="0" w:color="000000"/>
              <w:bottom w:val="single" w:sz="2" w:space="0" w:color="000000"/>
              <w:right w:val="nil"/>
            </w:tcBorders>
            <w:hideMark/>
          </w:tcPr>
          <w:p w:rsidR="0074749D" w:rsidRPr="0074749D" w:rsidRDefault="0074749D" w:rsidP="0074749D">
            <w:pPr>
              <w:spacing w:line="240" w:lineRule="auto"/>
              <w:jc w:val="right"/>
              <w:rPr>
                <w:rFonts w:asciiTheme="minorHAnsi" w:eastAsiaTheme="minorEastAsia" w:hAnsiTheme="minorHAnsi" w:cstheme="minorBidi"/>
              </w:rPr>
            </w:pPr>
            <w:r w:rsidRPr="0074749D">
              <w:rPr>
                <w:rFonts w:ascii="Times New Roman" w:eastAsia="Times New Roman" w:hAnsi="Times New Roman"/>
                <w:sz w:val="18"/>
              </w:rPr>
              <w:t>Оцене</w:t>
            </w:r>
          </w:p>
        </w:tc>
        <w:tc>
          <w:tcPr>
            <w:tcW w:w="421" w:type="dxa"/>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994"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right="23"/>
              <w:jc w:val="center"/>
              <w:rPr>
                <w:rFonts w:asciiTheme="minorHAnsi" w:eastAsiaTheme="minorEastAsia" w:hAnsiTheme="minorHAnsi" w:cstheme="minorBidi"/>
              </w:rPr>
            </w:pPr>
            <w:r w:rsidRPr="0074749D">
              <w:rPr>
                <w:rFonts w:ascii="Times New Roman" w:eastAsia="Times New Roman" w:hAnsi="Times New Roman"/>
                <w:sz w:val="18"/>
              </w:rPr>
              <w:t>Коментари који су потпора оцењивању</w:t>
            </w:r>
          </w:p>
        </w:tc>
      </w:tr>
      <w:tr w:rsidR="0074749D" w:rsidRPr="0074749D" w:rsidTr="0074749D">
        <w:trPr>
          <w:trHeight w:val="49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4749D" w:rsidRPr="0074749D" w:rsidRDefault="0074749D" w:rsidP="0074749D">
            <w:pPr>
              <w:spacing w:line="240" w:lineRule="auto"/>
              <w:rPr>
                <w:rFonts w:cs="Calibri"/>
                <w:color w:val="000000"/>
              </w:rPr>
            </w:pPr>
          </w:p>
        </w:tc>
        <w:tc>
          <w:tcPr>
            <w:tcW w:w="336"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heme="minorHAnsi" w:eastAsiaTheme="minorEastAsia" w:hAnsiTheme="minorHAnsi" w:cstheme="minorBidi"/>
              </w:rPr>
              <w:t>1</w:t>
            </w:r>
          </w:p>
        </w:tc>
        <w:tc>
          <w:tcPr>
            <w:tcW w:w="344"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heme="minorHAnsi" w:eastAsiaTheme="minorEastAsia" w:hAnsiTheme="minorHAnsi" w:cstheme="minorBidi"/>
              </w:rPr>
              <w:t>2</w:t>
            </w:r>
          </w:p>
        </w:tc>
        <w:tc>
          <w:tcPr>
            <w:tcW w:w="337"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heme="minorHAnsi" w:eastAsiaTheme="minorEastAsia" w:hAnsiTheme="minorHAnsi" w:cstheme="minorBidi"/>
              </w:rPr>
              <w:t>3</w:t>
            </w:r>
          </w:p>
        </w:tc>
        <w:tc>
          <w:tcPr>
            <w:tcW w:w="421"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80"/>
              <w:rPr>
                <w:rFonts w:asciiTheme="minorHAnsi" w:eastAsiaTheme="minorEastAsia" w:hAnsiTheme="minorHAnsi" w:cstheme="minorBidi"/>
              </w:rPr>
            </w:pPr>
            <w:r w:rsidRPr="0074749D">
              <w:rPr>
                <w:rFonts w:ascii="Times New Roman" w:eastAsia="Times New Roman" w:hAnsi="Times New Roman"/>
                <w:sz w:val="20"/>
              </w:rPr>
              <w:t>4</w:t>
            </w:r>
          </w:p>
        </w:tc>
        <w:tc>
          <w:tcPr>
            <w:tcW w:w="399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09"/>
        </w:trPr>
        <w:tc>
          <w:tcPr>
            <w:tcW w:w="3319"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а. Самосталност</w:t>
            </w:r>
          </w:p>
        </w:tc>
        <w:tc>
          <w:tcPr>
            <w:tcW w:w="336"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4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3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421"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99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499"/>
        </w:trPr>
        <w:tc>
          <w:tcPr>
            <w:tcW w:w="3319"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б. Стваралачка способност</w:t>
            </w:r>
          </w:p>
        </w:tc>
        <w:tc>
          <w:tcPr>
            <w:tcW w:w="336"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4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3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421"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99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499"/>
        </w:trPr>
        <w:tc>
          <w:tcPr>
            <w:tcW w:w="3319"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в. Предузимљивост</w:t>
            </w:r>
          </w:p>
        </w:tc>
        <w:tc>
          <w:tcPr>
            <w:tcW w:w="336"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4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3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421"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99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09"/>
        </w:trPr>
        <w:tc>
          <w:tcPr>
            <w:tcW w:w="3319"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г. Прецизност и савесност</w:t>
            </w:r>
          </w:p>
        </w:tc>
        <w:tc>
          <w:tcPr>
            <w:tcW w:w="336"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4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3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421"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99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499"/>
        </w:trPr>
        <w:tc>
          <w:tcPr>
            <w:tcW w:w="3319"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д. Квалитет сарадње</w:t>
            </w:r>
          </w:p>
        </w:tc>
        <w:tc>
          <w:tcPr>
            <w:tcW w:w="336"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4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3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421"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99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03"/>
        </w:trPr>
        <w:tc>
          <w:tcPr>
            <w:tcW w:w="3319"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lang w:val="sr-Cyrl-RS"/>
              </w:rPr>
              <w:t>г</w:t>
            </w:r>
            <w:r w:rsidRPr="0074749D">
              <w:rPr>
                <w:rFonts w:ascii="Times New Roman" w:eastAsia="Times New Roman" w:hAnsi="Times New Roman"/>
                <w:sz w:val="18"/>
              </w:rPr>
              <w:t>. Додатна мерила</w:t>
            </w:r>
          </w:p>
        </w:tc>
        <w:tc>
          <w:tcPr>
            <w:tcW w:w="336"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4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3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421"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99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09"/>
        </w:trPr>
        <w:tc>
          <w:tcPr>
            <w:tcW w:w="3319"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Просек од а</w:t>
            </w:r>
            <w:r w:rsidRPr="0074749D">
              <w:rPr>
                <w:rFonts w:ascii="Times New Roman" w:eastAsia="Times New Roman" w:hAnsi="Times New Roman"/>
                <w:sz w:val="18"/>
                <w:lang w:val="sr-Cyrl-RS"/>
              </w:rPr>
              <w:t>.</w:t>
            </w:r>
            <w:r w:rsidRPr="0074749D">
              <w:rPr>
                <w:rFonts w:ascii="Times New Roman" w:eastAsia="Times New Roman" w:hAnsi="Times New Roman"/>
                <w:sz w:val="18"/>
              </w:rPr>
              <w:t xml:space="preserve"> до </w:t>
            </w:r>
            <w:r w:rsidRPr="0074749D">
              <w:rPr>
                <w:rFonts w:ascii="Times New Roman" w:eastAsia="Times New Roman" w:hAnsi="Times New Roman"/>
                <w:sz w:val="18"/>
                <w:lang w:val="sr-Cyrl-RS"/>
              </w:rPr>
              <w:t>г.</w:t>
            </w:r>
          </w:p>
        </w:tc>
        <w:tc>
          <w:tcPr>
            <w:tcW w:w="336"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4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3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421"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3994"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bl>
    <w:p w:rsidR="0074749D" w:rsidRPr="0074749D" w:rsidRDefault="0074749D" w:rsidP="0074749D">
      <w:pPr>
        <w:spacing w:after="0" w:line="264" w:lineRule="auto"/>
        <w:ind w:left="304" w:hanging="10"/>
        <w:rPr>
          <w:rFonts w:cs="Calibri"/>
          <w:color w:val="000000"/>
        </w:rPr>
      </w:pPr>
      <w:r w:rsidRPr="0074749D">
        <w:rPr>
          <w:rFonts w:ascii="Times New Roman" w:eastAsia="Times New Roman" w:hAnsi="Times New Roman"/>
        </w:rPr>
        <w:t>3.3. Предлози за стручно оспособљавање и усавршавање службеника</w:t>
      </w:r>
    </w:p>
    <w:p w:rsidR="0074749D" w:rsidRPr="0074749D" w:rsidRDefault="0074749D" w:rsidP="0074749D">
      <w:pPr>
        <w:spacing w:after="29" w:line="259" w:lineRule="auto"/>
        <w:ind w:left="289"/>
        <w:rPr>
          <w:rFonts w:asciiTheme="minorHAnsi" w:eastAsiaTheme="minorHAnsi" w:hAnsiTheme="minorHAnsi" w:cstheme="minorBidi"/>
        </w:rPr>
      </w:pPr>
      <w:r w:rsidRPr="0074749D">
        <w:rPr>
          <w:rFonts w:asciiTheme="minorHAnsi" w:eastAsiaTheme="minorHAnsi" w:hAnsiTheme="minorHAnsi" w:cstheme="minorBidi"/>
          <w:noProof/>
          <w:lang w:eastAsia="sr-Latn-RS"/>
        </w:rPr>
        <w:drawing>
          <wp:inline distT="0" distB="0" distL="0" distR="0" wp14:anchorId="2B73DA86" wp14:editId="16932312">
            <wp:extent cx="56007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990600"/>
                    </a:xfrm>
                    <a:prstGeom prst="rect">
                      <a:avLst/>
                    </a:prstGeom>
                    <a:noFill/>
                    <a:ln>
                      <a:noFill/>
                    </a:ln>
                  </pic:spPr>
                </pic:pic>
              </a:graphicData>
            </a:graphic>
          </wp:inline>
        </w:drawing>
      </w:r>
    </w:p>
    <w:p w:rsidR="0074749D" w:rsidRPr="0074749D" w:rsidRDefault="0074749D" w:rsidP="0074749D">
      <w:pPr>
        <w:spacing w:after="845" w:line="264" w:lineRule="auto"/>
        <w:ind w:firstLine="294"/>
        <w:rPr>
          <w:rFonts w:cs="Calibri"/>
        </w:rPr>
      </w:pPr>
      <w:r w:rsidRPr="0074749D">
        <w:rPr>
          <w:rFonts w:ascii="Times New Roman" w:eastAsia="Times New Roman" w:hAnsi="Times New Roman"/>
        </w:rPr>
        <w:t>3.4. Остали коментари оцењивача</w:t>
      </w:r>
      <w:r w:rsidRPr="0074749D">
        <w:rPr>
          <w:rFonts w:asciiTheme="minorHAnsi" w:eastAsiaTheme="minorHAnsi" w:hAnsiTheme="minorHAnsi" w:cstheme="minorBidi"/>
          <w:noProof/>
          <w:lang w:eastAsia="sr-Latn-RS"/>
        </w:rPr>
        <w:drawing>
          <wp:inline distT="0" distB="0" distL="0" distR="0" wp14:anchorId="25B51B98" wp14:editId="2FF05695">
            <wp:extent cx="5610225" cy="990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990600"/>
                    </a:xfrm>
                    <a:prstGeom prst="rect">
                      <a:avLst/>
                    </a:prstGeom>
                    <a:noFill/>
                    <a:ln>
                      <a:noFill/>
                    </a:ln>
                  </pic:spPr>
                </pic:pic>
              </a:graphicData>
            </a:graphic>
          </wp:inline>
        </w:drawing>
      </w:r>
    </w:p>
    <w:p w:rsidR="0074749D" w:rsidRPr="0074749D" w:rsidRDefault="0074749D" w:rsidP="0074749D">
      <w:pPr>
        <w:spacing w:after="0" w:line="264" w:lineRule="auto"/>
        <w:ind w:left="10" w:hanging="10"/>
        <w:rPr>
          <w:rFonts w:asciiTheme="minorHAnsi" w:eastAsiaTheme="minorHAnsi" w:hAnsiTheme="minorHAnsi" w:cstheme="minorBidi"/>
        </w:rPr>
      </w:pPr>
      <w:r w:rsidRPr="0074749D">
        <w:rPr>
          <w:rFonts w:ascii="Times New Roman" w:eastAsia="Times New Roman" w:hAnsi="Times New Roman"/>
        </w:rPr>
        <w:lastRenderedPageBreak/>
        <w:t>3.5. Разговор оцењивача са службеником</w:t>
      </w:r>
    </w:p>
    <w:tbl>
      <w:tblPr>
        <w:tblStyle w:val="TableGrid"/>
        <w:tblW w:w="8798" w:type="dxa"/>
        <w:tblInd w:w="10" w:type="dxa"/>
        <w:tblCellMar>
          <w:top w:w="131" w:type="dxa"/>
          <w:left w:w="77" w:type="dxa"/>
          <w:right w:w="115" w:type="dxa"/>
        </w:tblCellMar>
        <w:tblLook w:val="04A0" w:firstRow="1" w:lastRow="0" w:firstColumn="1" w:lastColumn="0" w:noHBand="0" w:noVBand="1"/>
      </w:tblPr>
      <w:tblGrid>
        <w:gridCol w:w="2798"/>
        <w:gridCol w:w="6000"/>
      </w:tblGrid>
      <w:tr w:rsidR="0074749D" w:rsidRPr="0074749D" w:rsidTr="0074749D">
        <w:trPr>
          <w:trHeight w:val="522"/>
        </w:trPr>
        <w:tc>
          <w:tcPr>
            <w:tcW w:w="2798" w:type="dxa"/>
            <w:tcBorders>
              <w:top w:val="single" w:sz="2" w:space="0" w:color="000000"/>
              <w:left w:val="single" w:sz="2" w:space="0" w:color="000000"/>
              <w:bottom w:val="single" w:sz="2" w:space="0" w:color="000000"/>
              <w:right w:val="nil"/>
            </w:tcBorders>
            <w:vAlign w:val="center"/>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Датум разговора:</w:t>
            </w:r>
          </w:p>
        </w:tc>
        <w:tc>
          <w:tcPr>
            <w:tcW w:w="6000" w:type="dxa"/>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19"/>
        </w:trPr>
        <w:tc>
          <w:tcPr>
            <w:tcW w:w="2798" w:type="dxa"/>
            <w:tcBorders>
              <w:top w:val="single" w:sz="2" w:space="0" w:color="000000"/>
              <w:left w:val="single" w:sz="2" w:space="0" w:color="000000"/>
              <w:bottom w:val="single" w:sz="2" w:space="0" w:color="000000"/>
              <w:right w:val="nil"/>
            </w:tcBorders>
            <w:vAlign w:val="center"/>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Коментари службеника:</w:t>
            </w:r>
          </w:p>
        </w:tc>
        <w:tc>
          <w:tcPr>
            <w:tcW w:w="6000" w:type="dxa"/>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09"/>
        </w:trPr>
        <w:tc>
          <w:tcPr>
            <w:tcW w:w="2798" w:type="dxa"/>
            <w:tcBorders>
              <w:top w:val="single" w:sz="2" w:space="0" w:color="000000"/>
              <w:left w:val="single" w:sz="2" w:space="0" w:color="000000"/>
              <w:bottom w:val="single" w:sz="2" w:space="0" w:color="000000"/>
              <w:right w:val="nil"/>
            </w:tcBorders>
          </w:tcPr>
          <w:p w:rsidR="0074749D" w:rsidRPr="0074749D" w:rsidRDefault="0074749D" w:rsidP="0074749D">
            <w:pPr>
              <w:spacing w:line="240" w:lineRule="auto"/>
              <w:rPr>
                <w:rFonts w:asciiTheme="minorHAnsi" w:eastAsiaTheme="minorEastAsia" w:hAnsiTheme="minorHAnsi" w:cstheme="minorBidi"/>
              </w:rPr>
            </w:pPr>
          </w:p>
        </w:tc>
        <w:tc>
          <w:tcPr>
            <w:tcW w:w="6000" w:type="dxa"/>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04"/>
        </w:trPr>
        <w:tc>
          <w:tcPr>
            <w:tcW w:w="2798" w:type="dxa"/>
            <w:tcBorders>
              <w:top w:val="single" w:sz="2" w:space="0" w:color="000000"/>
              <w:left w:val="single" w:sz="2" w:space="0" w:color="000000"/>
              <w:bottom w:val="single" w:sz="2" w:space="0" w:color="000000"/>
              <w:right w:val="nil"/>
            </w:tcBorders>
          </w:tcPr>
          <w:p w:rsidR="0074749D" w:rsidRPr="0074749D" w:rsidRDefault="0074749D" w:rsidP="0074749D">
            <w:pPr>
              <w:spacing w:line="240" w:lineRule="auto"/>
              <w:rPr>
                <w:rFonts w:asciiTheme="minorHAnsi" w:eastAsiaTheme="minorEastAsia" w:hAnsiTheme="minorHAnsi" w:cstheme="minorBidi"/>
              </w:rPr>
            </w:pPr>
          </w:p>
        </w:tc>
        <w:tc>
          <w:tcPr>
            <w:tcW w:w="6000" w:type="dxa"/>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23"/>
        </w:trPr>
        <w:tc>
          <w:tcPr>
            <w:tcW w:w="2798" w:type="dxa"/>
            <w:tcBorders>
              <w:top w:val="single" w:sz="2" w:space="0" w:color="000000"/>
              <w:left w:val="single" w:sz="2" w:space="0" w:color="000000"/>
              <w:bottom w:val="single" w:sz="2" w:space="0" w:color="000000"/>
              <w:right w:val="nil"/>
            </w:tcBorders>
          </w:tcPr>
          <w:p w:rsidR="0074749D" w:rsidRPr="0074749D" w:rsidRDefault="0074749D" w:rsidP="0074749D">
            <w:pPr>
              <w:spacing w:line="240" w:lineRule="auto"/>
              <w:rPr>
                <w:rFonts w:asciiTheme="minorHAnsi" w:eastAsiaTheme="minorEastAsia" w:hAnsiTheme="minorHAnsi" w:cstheme="minorBidi"/>
              </w:rPr>
            </w:pPr>
          </w:p>
        </w:tc>
        <w:tc>
          <w:tcPr>
            <w:tcW w:w="6000" w:type="dxa"/>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09"/>
        </w:trPr>
        <w:tc>
          <w:tcPr>
            <w:tcW w:w="2798" w:type="dxa"/>
            <w:tcBorders>
              <w:top w:val="single" w:sz="2" w:space="0" w:color="000000"/>
              <w:left w:val="single" w:sz="2" w:space="0" w:color="000000"/>
              <w:bottom w:val="single" w:sz="2" w:space="0" w:color="000000"/>
              <w:right w:val="nil"/>
            </w:tcBorders>
          </w:tcPr>
          <w:p w:rsidR="0074749D" w:rsidRPr="0074749D" w:rsidRDefault="0074749D" w:rsidP="0074749D">
            <w:pPr>
              <w:spacing w:line="240" w:lineRule="auto"/>
              <w:rPr>
                <w:rFonts w:asciiTheme="minorHAnsi" w:eastAsiaTheme="minorEastAsia" w:hAnsiTheme="minorHAnsi" w:cstheme="minorBidi"/>
              </w:rPr>
            </w:pPr>
          </w:p>
        </w:tc>
        <w:tc>
          <w:tcPr>
            <w:tcW w:w="6000" w:type="dxa"/>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686"/>
        </w:trPr>
        <w:tc>
          <w:tcPr>
            <w:tcW w:w="2798"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Датум:</w:t>
            </w:r>
          </w:p>
        </w:tc>
        <w:tc>
          <w:tcPr>
            <w:tcW w:w="6000"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52"/>
              <w:rPr>
                <w:rFonts w:asciiTheme="minorHAnsi" w:eastAsiaTheme="minorEastAsia" w:hAnsiTheme="minorHAnsi" w:cstheme="minorBidi"/>
              </w:rPr>
            </w:pPr>
            <w:r w:rsidRPr="0074749D">
              <w:rPr>
                <w:rFonts w:ascii="Times New Roman" w:eastAsia="Times New Roman" w:hAnsi="Times New Roman"/>
                <w:sz w:val="18"/>
              </w:rPr>
              <w:t>Пот</w:t>
            </w:r>
            <w:r w:rsidRPr="0074749D">
              <w:rPr>
                <w:rFonts w:ascii="Times New Roman" w:eastAsia="Times New Roman" w:hAnsi="Times New Roman"/>
                <w:sz w:val="18"/>
                <w:lang w:val="sr-Cyrl-RS"/>
              </w:rPr>
              <w:t>п</w:t>
            </w:r>
            <w:r w:rsidRPr="0074749D">
              <w:rPr>
                <w:rFonts w:ascii="Times New Roman" w:eastAsia="Times New Roman" w:hAnsi="Times New Roman"/>
                <w:sz w:val="18"/>
              </w:rPr>
              <w:t>ис службеника:</w:t>
            </w:r>
          </w:p>
        </w:tc>
      </w:tr>
    </w:tbl>
    <w:p w:rsidR="0074749D" w:rsidRPr="0074749D" w:rsidRDefault="0074749D" w:rsidP="0074749D">
      <w:pPr>
        <w:spacing w:after="0" w:line="259" w:lineRule="auto"/>
        <w:ind w:left="5" w:hanging="10"/>
        <w:rPr>
          <w:rFonts w:cs="Calibri"/>
          <w:color w:val="000000"/>
        </w:rPr>
      </w:pPr>
      <w:r w:rsidRPr="0074749D">
        <w:rPr>
          <w:rFonts w:ascii="Times New Roman" w:eastAsia="Times New Roman" w:hAnsi="Times New Roman"/>
        </w:rPr>
        <w:t>3.6. Предлог оцене</w:t>
      </w:r>
    </w:p>
    <w:p w:rsidR="0074749D" w:rsidRPr="0074749D" w:rsidRDefault="0074749D" w:rsidP="0074749D">
      <w:pPr>
        <w:spacing w:after="20" w:line="259" w:lineRule="auto"/>
        <w:ind w:left="-10"/>
        <w:rPr>
          <w:rFonts w:asciiTheme="minorHAnsi" w:eastAsiaTheme="minorHAnsi" w:hAnsiTheme="minorHAnsi" w:cstheme="minorBidi"/>
        </w:rPr>
      </w:pPr>
      <w:r w:rsidRPr="0074749D">
        <w:rPr>
          <w:rFonts w:asciiTheme="minorHAnsi" w:eastAsiaTheme="minorHAnsi" w:hAnsiTheme="minorHAnsi" w:cstheme="minorBidi"/>
          <w:noProof/>
          <w:lang w:eastAsia="sr-Latn-RS"/>
        </w:rPr>
        <w:drawing>
          <wp:inline distT="0" distB="0" distL="0" distR="0" wp14:anchorId="32366D18" wp14:editId="6D03F8D3">
            <wp:extent cx="561022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552450"/>
                    </a:xfrm>
                    <a:prstGeom prst="rect">
                      <a:avLst/>
                    </a:prstGeom>
                    <a:noFill/>
                    <a:ln>
                      <a:noFill/>
                    </a:ln>
                  </pic:spPr>
                </pic:pic>
              </a:graphicData>
            </a:graphic>
          </wp:inline>
        </w:drawing>
      </w:r>
    </w:p>
    <w:p w:rsidR="0074749D" w:rsidRPr="0074749D" w:rsidRDefault="0074749D" w:rsidP="0074749D">
      <w:pPr>
        <w:spacing w:after="0" w:line="264" w:lineRule="auto"/>
        <w:ind w:left="10" w:hanging="10"/>
        <w:rPr>
          <w:rFonts w:asciiTheme="minorHAnsi" w:eastAsiaTheme="minorHAnsi" w:hAnsiTheme="minorHAnsi" w:cstheme="minorBidi"/>
        </w:rPr>
      </w:pPr>
      <w:r w:rsidRPr="0074749D">
        <w:rPr>
          <w:rFonts w:ascii="Times New Roman" w:eastAsia="Times New Roman" w:hAnsi="Times New Roman"/>
        </w:rPr>
        <w:t>З. 7. Потпис оцењивача</w:t>
      </w:r>
    </w:p>
    <w:tbl>
      <w:tblPr>
        <w:tblStyle w:val="TableGrid"/>
        <w:tblW w:w="8798" w:type="dxa"/>
        <w:tblInd w:w="10" w:type="dxa"/>
        <w:tblCellMar>
          <w:left w:w="77" w:type="dxa"/>
          <w:right w:w="115" w:type="dxa"/>
        </w:tblCellMar>
        <w:tblLook w:val="04A0" w:firstRow="1" w:lastRow="0" w:firstColumn="1" w:lastColumn="0" w:noHBand="0" w:noVBand="1"/>
      </w:tblPr>
      <w:tblGrid>
        <w:gridCol w:w="2884"/>
        <w:gridCol w:w="5914"/>
      </w:tblGrid>
      <w:tr w:rsidR="0074749D" w:rsidRPr="0074749D" w:rsidTr="0074749D">
        <w:trPr>
          <w:trHeight w:val="681"/>
        </w:trPr>
        <w:tc>
          <w:tcPr>
            <w:tcW w:w="2884" w:type="dxa"/>
            <w:tcBorders>
              <w:top w:val="single" w:sz="2" w:space="0" w:color="000000"/>
              <w:left w:val="single" w:sz="2" w:space="0" w:color="000000"/>
              <w:bottom w:val="single" w:sz="2" w:space="0" w:color="000000"/>
              <w:right w:val="single" w:sz="2" w:space="0" w:color="000000"/>
            </w:tcBorders>
            <w:vAlign w:val="center"/>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Датум:</w:t>
            </w:r>
          </w:p>
        </w:tc>
        <w:tc>
          <w:tcPr>
            <w:tcW w:w="5914" w:type="dxa"/>
            <w:tcBorders>
              <w:top w:val="single" w:sz="2" w:space="0" w:color="000000"/>
              <w:left w:val="single" w:sz="2" w:space="0" w:color="000000"/>
              <w:bottom w:val="single" w:sz="2" w:space="0" w:color="000000"/>
              <w:right w:val="single" w:sz="2" w:space="0" w:color="000000"/>
            </w:tcBorders>
            <w:vAlign w:val="center"/>
            <w:hideMark/>
          </w:tcPr>
          <w:p w:rsidR="0074749D" w:rsidRPr="0074749D" w:rsidRDefault="0074749D" w:rsidP="0074749D">
            <w:pPr>
              <w:spacing w:line="240" w:lineRule="auto"/>
              <w:ind w:left="13"/>
              <w:rPr>
                <w:rFonts w:asciiTheme="minorHAnsi" w:eastAsiaTheme="minorEastAsia" w:hAnsiTheme="minorHAnsi" w:cstheme="minorBidi"/>
              </w:rPr>
            </w:pPr>
            <w:r w:rsidRPr="0074749D">
              <w:rPr>
                <w:rFonts w:ascii="Times New Roman" w:eastAsia="Times New Roman" w:hAnsi="Times New Roman"/>
                <w:sz w:val="18"/>
              </w:rPr>
              <w:t>Потпис оцењивача:</w:t>
            </w:r>
          </w:p>
        </w:tc>
      </w:tr>
    </w:tbl>
    <w:p w:rsidR="0074749D" w:rsidRPr="0074749D" w:rsidRDefault="0074749D" w:rsidP="0074749D">
      <w:pPr>
        <w:spacing w:after="0" w:line="259" w:lineRule="auto"/>
        <w:ind w:left="165" w:right="624" w:hanging="10"/>
        <w:jc w:val="center"/>
        <w:rPr>
          <w:rFonts w:cs="Calibri"/>
          <w:color w:val="000000"/>
          <w:sz w:val="24"/>
        </w:rPr>
      </w:pPr>
      <w:r w:rsidRPr="0074749D">
        <w:rPr>
          <w:rFonts w:ascii="Times New Roman" w:eastAsia="Times New Roman" w:hAnsi="Times New Roman"/>
        </w:rPr>
        <w:t>4. Контролни потпис</w:t>
      </w:r>
    </w:p>
    <w:p w:rsidR="0074749D" w:rsidRPr="0074749D" w:rsidRDefault="0074749D" w:rsidP="0074749D">
      <w:pPr>
        <w:spacing w:after="0" w:line="259" w:lineRule="auto"/>
        <w:ind w:left="5" w:hanging="10"/>
        <w:rPr>
          <w:rFonts w:asciiTheme="minorHAnsi" w:eastAsiaTheme="minorHAnsi" w:hAnsiTheme="minorHAnsi" w:cstheme="minorBidi"/>
        </w:rPr>
      </w:pPr>
      <w:r w:rsidRPr="0074749D">
        <w:rPr>
          <w:rFonts w:ascii="Times New Roman" w:eastAsia="Times New Roman" w:hAnsi="Times New Roman"/>
          <w:sz w:val="20"/>
        </w:rPr>
        <w:t>Коментари контролора</w:t>
      </w:r>
    </w:p>
    <w:tbl>
      <w:tblPr>
        <w:tblStyle w:val="TableGrid"/>
        <w:tblW w:w="8798" w:type="dxa"/>
        <w:tblInd w:w="6" w:type="dxa"/>
        <w:tblCellMar>
          <w:top w:w="216" w:type="dxa"/>
          <w:left w:w="80" w:type="dxa"/>
          <w:right w:w="115" w:type="dxa"/>
        </w:tblCellMar>
        <w:tblLook w:val="04A0" w:firstRow="1" w:lastRow="0" w:firstColumn="1" w:lastColumn="0" w:noHBand="0" w:noVBand="1"/>
      </w:tblPr>
      <w:tblGrid>
        <w:gridCol w:w="2226"/>
        <w:gridCol w:w="6572"/>
      </w:tblGrid>
      <w:tr w:rsidR="0074749D" w:rsidRPr="0074749D" w:rsidTr="0074749D">
        <w:trPr>
          <w:trHeight w:val="864"/>
        </w:trPr>
        <w:tc>
          <w:tcPr>
            <w:tcW w:w="2226" w:type="dxa"/>
            <w:tcBorders>
              <w:top w:val="single" w:sz="2" w:space="0" w:color="000000"/>
              <w:left w:val="single" w:sz="2" w:space="0" w:color="000000"/>
              <w:bottom w:val="single" w:sz="2" w:space="0" w:color="000000"/>
              <w:right w:val="nil"/>
            </w:tcBorders>
          </w:tcPr>
          <w:p w:rsidR="0074749D" w:rsidRPr="0074749D" w:rsidRDefault="0074749D" w:rsidP="0074749D">
            <w:pPr>
              <w:spacing w:line="240" w:lineRule="auto"/>
              <w:rPr>
                <w:rFonts w:asciiTheme="minorHAnsi" w:eastAsiaTheme="minorEastAsia" w:hAnsiTheme="minorHAnsi" w:cstheme="minorBidi"/>
              </w:rPr>
            </w:pPr>
          </w:p>
        </w:tc>
        <w:tc>
          <w:tcPr>
            <w:tcW w:w="6572" w:type="dxa"/>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705"/>
        </w:trPr>
        <w:tc>
          <w:tcPr>
            <w:tcW w:w="2226"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Датум:</w:t>
            </w:r>
          </w:p>
        </w:tc>
        <w:tc>
          <w:tcPr>
            <w:tcW w:w="6572" w:type="dxa"/>
            <w:tcBorders>
              <w:top w:val="single" w:sz="2" w:space="0" w:color="000000"/>
              <w:left w:val="single" w:sz="2" w:space="0" w:color="000000"/>
              <w:bottom w:val="single" w:sz="2" w:space="0" w:color="000000"/>
              <w:right w:val="single" w:sz="2" w:space="0" w:color="000000"/>
            </w:tcBorders>
            <w:vAlign w:val="center"/>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Контролни потпис контролора:</w:t>
            </w:r>
          </w:p>
        </w:tc>
      </w:tr>
    </w:tbl>
    <w:p w:rsidR="0074749D" w:rsidRPr="0074749D" w:rsidRDefault="0074749D" w:rsidP="0074749D">
      <w:pPr>
        <w:spacing w:after="0" w:line="259" w:lineRule="auto"/>
        <w:ind w:right="450"/>
        <w:rPr>
          <w:rFonts w:ascii="Times New Roman" w:eastAsia="Times New Roman" w:hAnsi="Times New Roman"/>
          <w:sz w:val="28"/>
        </w:rPr>
      </w:pPr>
    </w:p>
    <w:p w:rsidR="0074749D" w:rsidRPr="0074749D" w:rsidRDefault="0074749D" w:rsidP="0074749D">
      <w:pPr>
        <w:spacing w:after="0" w:line="259" w:lineRule="auto"/>
        <w:ind w:right="450"/>
        <w:jc w:val="right"/>
        <w:rPr>
          <w:rFonts w:ascii="Times New Roman" w:eastAsia="Times New Roman" w:hAnsi="Times New Roman"/>
          <w:sz w:val="28"/>
        </w:rPr>
      </w:pPr>
    </w:p>
    <w:p w:rsidR="0074749D" w:rsidRPr="0074749D" w:rsidRDefault="0074749D" w:rsidP="0074749D">
      <w:pPr>
        <w:spacing w:after="0" w:line="259" w:lineRule="auto"/>
        <w:ind w:left="10" w:hanging="10"/>
        <w:jc w:val="right"/>
        <w:rPr>
          <w:rFonts w:asciiTheme="minorHAnsi" w:eastAsiaTheme="minorHAnsi" w:hAnsiTheme="minorHAnsi" w:cstheme="minorBidi"/>
        </w:rPr>
      </w:pPr>
      <w:r w:rsidRPr="0074749D">
        <w:rPr>
          <w:rFonts w:ascii="Times New Roman" w:eastAsia="Times New Roman" w:hAnsi="Times New Roman"/>
          <w:sz w:val="30"/>
        </w:rPr>
        <w:t>Образац II</w:t>
      </w:r>
    </w:p>
    <w:p w:rsidR="0074749D" w:rsidRPr="0074749D" w:rsidRDefault="0074749D" w:rsidP="0074749D">
      <w:pPr>
        <w:spacing w:after="0" w:line="259" w:lineRule="auto"/>
        <w:ind w:left="2172" w:hanging="10"/>
        <w:rPr>
          <w:rFonts w:asciiTheme="minorHAnsi" w:eastAsiaTheme="minorHAnsi" w:hAnsiTheme="minorHAnsi" w:cstheme="minorBidi"/>
        </w:rPr>
      </w:pPr>
      <w:r w:rsidRPr="0074749D">
        <w:rPr>
          <w:rFonts w:ascii="Times New Roman" w:eastAsia="Times New Roman" w:hAnsi="Times New Roman"/>
          <w:sz w:val="26"/>
        </w:rPr>
        <w:t>ИЗВЕШТАЈ О ВАНРЕДНОМ ОЦЕЊИВАЊУ</w:t>
      </w:r>
    </w:p>
    <w:p w:rsidR="0074749D" w:rsidRPr="0074749D" w:rsidRDefault="0074749D" w:rsidP="0074749D">
      <w:pPr>
        <w:numPr>
          <w:ilvl w:val="1"/>
          <w:numId w:val="8"/>
        </w:numPr>
        <w:spacing w:after="0" w:line="264" w:lineRule="auto"/>
        <w:ind w:left="4003" w:hanging="221"/>
        <w:rPr>
          <w:rFonts w:asciiTheme="minorHAnsi" w:eastAsiaTheme="minorHAnsi" w:hAnsiTheme="minorHAnsi" w:cstheme="minorBidi"/>
        </w:rPr>
      </w:pPr>
      <w:r w:rsidRPr="0074749D">
        <w:rPr>
          <w:rFonts w:ascii="Times New Roman" w:eastAsia="Times New Roman" w:hAnsi="Times New Roman"/>
        </w:rPr>
        <w:t>О</w:t>
      </w:r>
      <w:r w:rsidRPr="0074749D">
        <w:rPr>
          <w:rFonts w:ascii="Times New Roman" w:eastAsia="Times New Roman" w:hAnsi="Times New Roman"/>
          <w:lang w:val="sr-Cyrl-RS"/>
        </w:rPr>
        <w:t>пшти</w:t>
      </w:r>
      <w:r w:rsidRPr="0074749D">
        <w:rPr>
          <w:rFonts w:ascii="Times New Roman" w:eastAsia="Times New Roman" w:hAnsi="Times New Roman"/>
        </w:rPr>
        <w:t xml:space="preserve"> подаци</w:t>
      </w:r>
    </w:p>
    <w:tbl>
      <w:tblPr>
        <w:tblStyle w:val="TableGrid"/>
        <w:tblW w:w="9016" w:type="dxa"/>
        <w:tblInd w:w="251" w:type="dxa"/>
        <w:tblCellMar>
          <w:top w:w="115" w:type="dxa"/>
          <w:left w:w="77" w:type="dxa"/>
          <w:right w:w="115" w:type="dxa"/>
        </w:tblCellMar>
        <w:tblLook w:val="04A0" w:firstRow="1" w:lastRow="0" w:firstColumn="1" w:lastColumn="0" w:noHBand="0" w:noVBand="1"/>
      </w:tblPr>
      <w:tblGrid>
        <w:gridCol w:w="9016"/>
      </w:tblGrid>
      <w:tr w:rsidR="0074749D" w:rsidRPr="0074749D" w:rsidTr="0074749D">
        <w:trPr>
          <w:trHeight w:val="1046"/>
        </w:trPr>
        <w:tc>
          <w:tcPr>
            <w:tcW w:w="9016"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Име и презиме службеника:</w:t>
            </w:r>
          </w:p>
        </w:tc>
      </w:tr>
      <w:tr w:rsidR="0074749D" w:rsidRPr="0074749D" w:rsidTr="0074749D">
        <w:trPr>
          <w:trHeight w:val="537"/>
        </w:trPr>
        <w:tc>
          <w:tcPr>
            <w:tcW w:w="9016"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Орган, служба или организација:</w:t>
            </w:r>
          </w:p>
        </w:tc>
      </w:tr>
      <w:tr w:rsidR="0074749D" w:rsidRPr="0074749D" w:rsidTr="0074749D">
        <w:trPr>
          <w:trHeight w:val="531"/>
        </w:trPr>
        <w:tc>
          <w:tcPr>
            <w:tcW w:w="9016"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Радно место на коме службеник ради и звање:</w:t>
            </w:r>
          </w:p>
        </w:tc>
      </w:tr>
      <w:tr w:rsidR="0074749D" w:rsidRPr="0074749D" w:rsidTr="0074749D">
        <w:trPr>
          <w:trHeight w:val="537"/>
        </w:trPr>
        <w:tc>
          <w:tcPr>
            <w:tcW w:w="9016"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Врста и степен стручне спреме, односно образовања:</w:t>
            </w:r>
          </w:p>
        </w:tc>
      </w:tr>
      <w:tr w:rsidR="0074749D" w:rsidRPr="0074749D" w:rsidTr="0074749D">
        <w:trPr>
          <w:trHeight w:val="534"/>
        </w:trPr>
        <w:tc>
          <w:tcPr>
            <w:tcW w:w="9016" w:type="dxa"/>
            <w:tcBorders>
              <w:top w:val="single" w:sz="2" w:space="0" w:color="000000"/>
              <w:left w:val="single" w:sz="2" w:space="0" w:color="000000"/>
              <w:bottom w:val="single" w:sz="2" w:space="0" w:color="000000"/>
              <w:right w:val="single" w:sz="2" w:space="0" w:color="000000"/>
            </w:tcBorders>
            <w:vAlign w:val="center"/>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20"/>
              </w:rPr>
              <w:t>Датум последњег напредовања:</w:t>
            </w:r>
          </w:p>
        </w:tc>
      </w:tr>
      <w:tr w:rsidR="0074749D" w:rsidRPr="0074749D" w:rsidTr="0074749D">
        <w:trPr>
          <w:trHeight w:val="1046"/>
        </w:trPr>
        <w:tc>
          <w:tcPr>
            <w:tcW w:w="9016"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lang w:val="sr-Cyrl-RS"/>
              </w:rPr>
            </w:pPr>
            <w:r w:rsidRPr="0074749D">
              <w:rPr>
                <w:rFonts w:ascii="Times New Roman" w:eastAsia="Times New Roman" w:hAnsi="Times New Roman"/>
                <w:sz w:val="20"/>
              </w:rPr>
              <w:lastRenderedPageBreak/>
              <w:t>Датум када је постало коначно решење којим</w:t>
            </w:r>
            <w:r w:rsidRPr="0074749D">
              <w:rPr>
                <w:rFonts w:ascii="Times New Roman" w:eastAsia="Times New Roman" w:hAnsi="Times New Roman"/>
                <w:sz w:val="20"/>
                <w:lang w:val="sr-Cyrl-RS"/>
              </w:rPr>
              <w:t xml:space="preserve"> је</w:t>
            </w:r>
            <w:r w:rsidRPr="0074749D">
              <w:rPr>
                <w:rFonts w:ascii="Times New Roman" w:eastAsia="Times New Roman" w:hAnsi="Times New Roman"/>
                <w:sz w:val="20"/>
              </w:rPr>
              <w:t xml:space="preserve"> службенику одређена оцена „не задовољава"</w:t>
            </w:r>
            <w:r w:rsidRPr="0074749D">
              <w:rPr>
                <w:rFonts w:ascii="Times New Roman" w:eastAsia="Times New Roman" w:hAnsi="Times New Roman"/>
                <w:sz w:val="20"/>
                <w:lang w:val="sr-Cyrl-RS"/>
              </w:rPr>
              <w:t>:</w:t>
            </w:r>
          </w:p>
        </w:tc>
      </w:tr>
      <w:tr w:rsidR="0074749D" w:rsidRPr="0074749D" w:rsidTr="0074749D">
        <w:trPr>
          <w:trHeight w:val="1228"/>
        </w:trPr>
        <w:tc>
          <w:tcPr>
            <w:tcW w:w="9016"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lang w:val="sr-Cyrl-RS"/>
              </w:rPr>
            </w:pPr>
            <w:r w:rsidRPr="0074749D">
              <w:rPr>
                <w:rFonts w:ascii="Times New Roman" w:eastAsia="Times New Roman" w:hAnsi="Times New Roman"/>
                <w:sz w:val="20"/>
              </w:rPr>
              <w:t>Период за ванредно оцењивање</w:t>
            </w:r>
            <w:r w:rsidRPr="0074749D">
              <w:rPr>
                <w:rFonts w:ascii="Times New Roman" w:eastAsia="Times New Roman" w:hAnsi="Times New Roman"/>
                <w:sz w:val="20"/>
                <w:lang w:val="sr-Cyrl-RS"/>
              </w:rPr>
              <w:t>:</w:t>
            </w:r>
          </w:p>
        </w:tc>
      </w:tr>
      <w:tr w:rsidR="0074749D" w:rsidRPr="0074749D" w:rsidTr="0074749D">
        <w:trPr>
          <w:trHeight w:val="528"/>
        </w:trPr>
        <w:tc>
          <w:tcPr>
            <w:tcW w:w="9016"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Програми стручног оспособљавања које је службеник похађао у периоду за ванредно оцењивање:</w:t>
            </w:r>
          </w:p>
        </w:tc>
      </w:tr>
      <w:tr w:rsidR="0074749D" w:rsidRPr="0074749D" w:rsidTr="0074749D">
        <w:trPr>
          <w:trHeight w:val="518"/>
        </w:trPr>
        <w:tc>
          <w:tcPr>
            <w:tcW w:w="9016"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681"/>
        </w:trPr>
        <w:tc>
          <w:tcPr>
            <w:tcW w:w="9016"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1046"/>
        </w:trPr>
        <w:tc>
          <w:tcPr>
            <w:tcW w:w="9016"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Име и презиме оцењивача:</w:t>
            </w:r>
          </w:p>
        </w:tc>
      </w:tr>
      <w:tr w:rsidR="0074749D" w:rsidRPr="0074749D" w:rsidTr="0074749D">
        <w:trPr>
          <w:trHeight w:val="1046"/>
        </w:trPr>
        <w:tc>
          <w:tcPr>
            <w:tcW w:w="9016"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20"/>
              </w:rPr>
              <w:t>Радно место оцењивача и звање:</w:t>
            </w:r>
          </w:p>
        </w:tc>
      </w:tr>
      <w:tr w:rsidR="0074749D" w:rsidRPr="0074749D" w:rsidTr="0074749D">
        <w:trPr>
          <w:trHeight w:val="1046"/>
        </w:trPr>
        <w:tc>
          <w:tcPr>
            <w:tcW w:w="9016"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Име и презиме контролора:</w:t>
            </w:r>
          </w:p>
        </w:tc>
      </w:tr>
      <w:tr w:rsidR="0074749D" w:rsidRPr="0074749D" w:rsidTr="0074749D">
        <w:trPr>
          <w:trHeight w:val="1027"/>
        </w:trPr>
        <w:tc>
          <w:tcPr>
            <w:tcW w:w="9016"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Радно место контролора и званье:</w:t>
            </w:r>
          </w:p>
        </w:tc>
      </w:tr>
    </w:tbl>
    <w:p w:rsidR="0074749D" w:rsidRPr="0074749D" w:rsidRDefault="0074749D" w:rsidP="0074749D">
      <w:pPr>
        <w:spacing w:after="3" w:line="259" w:lineRule="auto"/>
        <w:ind w:left="4002"/>
        <w:rPr>
          <w:rFonts w:ascii="Times New Roman" w:eastAsia="Times New Roman" w:hAnsi="Times New Roman"/>
          <w:color w:val="000000"/>
          <w:sz w:val="24"/>
        </w:rPr>
      </w:pPr>
    </w:p>
    <w:p w:rsidR="0074749D" w:rsidRPr="0074749D" w:rsidRDefault="0074749D" w:rsidP="0074749D">
      <w:pPr>
        <w:spacing w:after="3" w:line="259" w:lineRule="auto"/>
        <w:ind w:left="4002"/>
        <w:rPr>
          <w:rFonts w:cs="Calibri"/>
          <w:sz w:val="20"/>
        </w:rPr>
      </w:pPr>
      <w:r w:rsidRPr="0074749D">
        <w:rPr>
          <w:rFonts w:ascii="Times New Roman" w:eastAsia="Times New Roman" w:hAnsi="Times New Roman"/>
          <w:lang w:val="sr-Cyrl-RS"/>
        </w:rPr>
        <w:t xml:space="preserve">2. </w:t>
      </w:r>
      <w:r w:rsidRPr="0074749D">
        <w:rPr>
          <w:rFonts w:ascii="Times New Roman" w:eastAsia="Times New Roman" w:hAnsi="Times New Roman"/>
        </w:rPr>
        <w:t>Ван</w:t>
      </w:r>
      <w:r w:rsidRPr="0074749D">
        <w:rPr>
          <w:rFonts w:ascii="Times New Roman" w:eastAsia="Times New Roman" w:hAnsi="Times New Roman"/>
          <w:lang w:val="sr-Cyrl-RS"/>
        </w:rPr>
        <w:t>р</w:t>
      </w:r>
      <w:r w:rsidRPr="0074749D">
        <w:rPr>
          <w:rFonts w:ascii="Times New Roman" w:eastAsia="Times New Roman" w:hAnsi="Times New Roman"/>
        </w:rPr>
        <w:t>едно оцењивање</w:t>
      </w:r>
    </w:p>
    <w:tbl>
      <w:tblPr>
        <w:tblStyle w:val="TableGrid"/>
        <w:tblW w:w="8841" w:type="dxa"/>
        <w:tblInd w:w="-3" w:type="dxa"/>
        <w:tblCellMar>
          <w:left w:w="67" w:type="dxa"/>
          <w:right w:w="34" w:type="dxa"/>
        </w:tblCellMar>
        <w:tblLook w:val="04A0" w:firstRow="1" w:lastRow="0" w:firstColumn="1" w:lastColumn="0" w:noHBand="0" w:noVBand="1"/>
      </w:tblPr>
      <w:tblGrid>
        <w:gridCol w:w="3087"/>
        <w:gridCol w:w="1991"/>
        <w:gridCol w:w="2277"/>
        <w:gridCol w:w="1479"/>
        <w:gridCol w:w="7"/>
      </w:tblGrid>
      <w:tr w:rsidR="0074749D" w:rsidRPr="0074749D" w:rsidTr="0074749D">
        <w:trPr>
          <w:gridAfter w:val="1"/>
          <w:wAfter w:w="7" w:type="dxa"/>
          <w:trHeight w:val="1116"/>
        </w:trPr>
        <w:tc>
          <w:tcPr>
            <w:tcW w:w="3087"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jc w:val="center"/>
              <w:rPr>
                <w:rFonts w:asciiTheme="minorHAnsi" w:eastAsiaTheme="minorEastAsia" w:hAnsiTheme="minorHAnsi" w:cstheme="minorBidi"/>
              </w:rPr>
            </w:pPr>
            <w:r w:rsidRPr="0074749D">
              <w:rPr>
                <w:rFonts w:ascii="Times New Roman" w:eastAsia="Times New Roman" w:hAnsi="Times New Roman"/>
                <w:sz w:val="20"/>
              </w:rPr>
              <w:t>Мерила за оцењивање</w:t>
            </w:r>
          </w:p>
        </w:tc>
        <w:tc>
          <w:tcPr>
            <w:tcW w:w="4268" w:type="dxa"/>
            <w:gridSpan w:val="2"/>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firstLine="192"/>
              <w:jc w:val="both"/>
              <w:rPr>
                <w:rFonts w:asciiTheme="minorHAnsi" w:eastAsiaTheme="minorEastAsia" w:hAnsiTheme="minorHAnsi" w:cstheme="minorBidi"/>
              </w:rPr>
            </w:pPr>
            <w:r w:rsidRPr="0074749D">
              <w:rPr>
                <w:rFonts w:ascii="Times New Roman" w:eastAsia="Times New Roman" w:hAnsi="Times New Roman"/>
                <w:sz w:val="20"/>
              </w:rPr>
              <w:t>Процена да ли је службеник у стању да у целом текућем периоду за оцењивање оствари резултате који су потребни за оцену „задовољава”</w:t>
            </w:r>
          </w:p>
        </w:tc>
        <w:tc>
          <w:tcPr>
            <w:tcW w:w="1479"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0"/>
              <w:jc w:val="center"/>
              <w:rPr>
                <w:rFonts w:asciiTheme="minorHAnsi" w:eastAsiaTheme="minorEastAsia" w:hAnsiTheme="minorHAnsi" w:cstheme="minorBidi"/>
              </w:rPr>
            </w:pPr>
            <w:r w:rsidRPr="0074749D">
              <w:rPr>
                <w:rFonts w:ascii="Times New Roman" w:eastAsia="Times New Roman" w:hAnsi="Times New Roman"/>
                <w:sz w:val="18"/>
              </w:rPr>
              <w:t>Коментари</w:t>
            </w:r>
          </w:p>
        </w:tc>
      </w:tr>
      <w:tr w:rsidR="0074749D" w:rsidRPr="0074749D" w:rsidTr="0074749D">
        <w:trPr>
          <w:gridAfter w:val="1"/>
          <w:wAfter w:w="7" w:type="dxa"/>
          <w:trHeight w:val="705"/>
        </w:trPr>
        <w:tc>
          <w:tcPr>
            <w:tcW w:w="308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1991"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550" w:hanging="134"/>
              <w:rPr>
                <w:rFonts w:asciiTheme="minorHAnsi" w:eastAsiaTheme="minorEastAsia" w:hAnsiTheme="minorHAnsi" w:cstheme="minorBidi"/>
              </w:rPr>
            </w:pPr>
            <w:r w:rsidRPr="0074749D">
              <w:rPr>
                <w:rFonts w:ascii="Times New Roman" w:eastAsia="Times New Roman" w:hAnsi="Times New Roman"/>
                <w:sz w:val="18"/>
              </w:rPr>
              <w:t>Остварени су резултати</w:t>
            </w:r>
          </w:p>
        </w:tc>
        <w:tc>
          <w:tcPr>
            <w:tcW w:w="2277"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369" w:hanging="298"/>
              <w:jc w:val="both"/>
              <w:rPr>
                <w:rFonts w:asciiTheme="minorHAnsi" w:eastAsiaTheme="minorEastAsia" w:hAnsiTheme="minorHAnsi" w:cstheme="minorBidi"/>
              </w:rPr>
            </w:pPr>
            <w:r w:rsidRPr="0074749D">
              <w:rPr>
                <w:rFonts w:ascii="Times New Roman" w:eastAsia="Times New Roman" w:hAnsi="Times New Roman"/>
                <w:sz w:val="18"/>
              </w:rPr>
              <w:t>Нису остварени резултати („не задовољава”)</w:t>
            </w:r>
          </w:p>
        </w:tc>
        <w:tc>
          <w:tcPr>
            <w:tcW w:w="1479"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gridAfter w:val="1"/>
          <w:wAfter w:w="7" w:type="dxa"/>
          <w:trHeight w:val="493"/>
        </w:trPr>
        <w:tc>
          <w:tcPr>
            <w:tcW w:w="3087" w:type="dxa"/>
            <w:tcBorders>
              <w:top w:val="single" w:sz="2" w:space="0" w:color="000000"/>
              <w:left w:val="single" w:sz="2" w:space="0" w:color="000000"/>
              <w:bottom w:val="single" w:sz="2" w:space="0" w:color="000000"/>
              <w:right w:val="single" w:sz="2" w:space="0" w:color="000000"/>
            </w:tcBorders>
            <w:vAlign w:val="center"/>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Постигнути резултати</w:t>
            </w:r>
          </w:p>
        </w:tc>
        <w:tc>
          <w:tcPr>
            <w:tcW w:w="1991"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227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1479"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gridAfter w:val="1"/>
          <w:wAfter w:w="7" w:type="dxa"/>
          <w:trHeight w:val="525"/>
        </w:trPr>
        <w:tc>
          <w:tcPr>
            <w:tcW w:w="3087"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Самосталност</w:t>
            </w:r>
          </w:p>
        </w:tc>
        <w:tc>
          <w:tcPr>
            <w:tcW w:w="1991"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227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1479"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gridAfter w:val="1"/>
          <w:wAfter w:w="7" w:type="dxa"/>
          <w:trHeight w:val="490"/>
        </w:trPr>
        <w:tc>
          <w:tcPr>
            <w:tcW w:w="3087"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Стваралачка способност</w:t>
            </w:r>
          </w:p>
        </w:tc>
        <w:tc>
          <w:tcPr>
            <w:tcW w:w="1991"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227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1479"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gridAfter w:val="1"/>
          <w:wAfter w:w="7" w:type="dxa"/>
          <w:trHeight w:val="525"/>
        </w:trPr>
        <w:tc>
          <w:tcPr>
            <w:tcW w:w="3087"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Предузимљивост</w:t>
            </w:r>
          </w:p>
        </w:tc>
        <w:tc>
          <w:tcPr>
            <w:tcW w:w="1991"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227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1479"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gridAfter w:val="1"/>
          <w:wAfter w:w="7" w:type="dxa"/>
          <w:trHeight w:val="498"/>
        </w:trPr>
        <w:tc>
          <w:tcPr>
            <w:tcW w:w="3087"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Прецизност и савесност</w:t>
            </w:r>
          </w:p>
        </w:tc>
        <w:tc>
          <w:tcPr>
            <w:tcW w:w="1991"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227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1479"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gridAfter w:val="1"/>
          <w:wAfter w:w="7" w:type="dxa"/>
          <w:trHeight w:val="523"/>
        </w:trPr>
        <w:tc>
          <w:tcPr>
            <w:tcW w:w="3087"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Квалитет сарадње</w:t>
            </w:r>
          </w:p>
        </w:tc>
        <w:tc>
          <w:tcPr>
            <w:tcW w:w="1991"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227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1479"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gridAfter w:val="1"/>
          <w:wAfter w:w="7" w:type="dxa"/>
          <w:trHeight w:val="509"/>
        </w:trPr>
        <w:tc>
          <w:tcPr>
            <w:tcW w:w="3087"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Додатна мерила за оцењивање</w:t>
            </w:r>
          </w:p>
        </w:tc>
        <w:tc>
          <w:tcPr>
            <w:tcW w:w="1991"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227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1479"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gridAfter w:val="1"/>
          <w:wAfter w:w="7" w:type="dxa"/>
          <w:trHeight w:val="691"/>
        </w:trPr>
        <w:tc>
          <w:tcPr>
            <w:tcW w:w="3087"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lastRenderedPageBreak/>
              <w:t>Свеукупни резултати ванредног оцењивања</w:t>
            </w:r>
          </w:p>
        </w:tc>
        <w:tc>
          <w:tcPr>
            <w:tcW w:w="1991"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2277"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1479" w:type="dxa"/>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gridAfter w:val="1"/>
          <w:wAfter w:w="7" w:type="dxa"/>
          <w:trHeight w:val="134"/>
        </w:trPr>
        <w:tc>
          <w:tcPr>
            <w:tcW w:w="3087" w:type="dxa"/>
            <w:tcBorders>
              <w:top w:val="nil"/>
              <w:left w:val="nil"/>
              <w:bottom w:val="single" w:sz="2" w:space="0" w:color="000000"/>
              <w:right w:val="nil"/>
            </w:tcBorders>
          </w:tcPr>
          <w:p w:rsidR="0074749D" w:rsidRPr="0074749D" w:rsidRDefault="0074749D" w:rsidP="0074749D">
            <w:pPr>
              <w:spacing w:line="240" w:lineRule="auto"/>
              <w:rPr>
                <w:rFonts w:asciiTheme="minorHAnsi" w:eastAsiaTheme="minorEastAsia" w:hAnsiTheme="minorHAnsi" w:cstheme="minorBidi"/>
              </w:rPr>
            </w:pPr>
          </w:p>
        </w:tc>
        <w:tc>
          <w:tcPr>
            <w:tcW w:w="5747" w:type="dxa"/>
            <w:gridSpan w:val="3"/>
            <w:tcBorders>
              <w:top w:val="nil"/>
              <w:left w:val="nil"/>
              <w:bottom w:val="single" w:sz="2" w:space="0" w:color="000000"/>
              <w:right w:val="nil"/>
            </w:tcBorders>
            <w:hideMark/>
          </w:tcPr>
          <w:p w:rsidR="0074749D" w:rsidRPr="0074749D" w:rsidRDefault="0074749D" w:rsidP="0074749D">
            <w:pPr>
              <w:spacing w:line="240" w:lineRule="auto"/>
              <w:jc w:val="both"/>
              <w:rPr>
                <w:rFonts w:asciiTheme="minorHAnsi" w:eastAsiaTheme="minorEastAsia" w:hAnsiTheme="minorHAnsi" w:cstheme="minorBidi"/>
                <w:lang w:val="sr-Cyrl-RS"/>
              </w:rPr>
            </w:pPr>
            <w:r w:rsidRPr="0074749D">
              <w:rPr>
                <w:rFonts w:ascii="Times New Roman" w:eastAsia="Times New Roman" w:hAnsi="Times New Roman"/>
              </w:rPr>
              <w:t>З. Разгово</w:t>
            </w:r>
            <w:r w:rsidRPr="0074749D">
              <w:rPr>
                <w:rFonts w:ascii="Times New Roman" w:eastAsia="Times New Roman" w:hAnsi="Times New Roman"/>
                <w:lang w:val="sr-Cyrl-RS"/>
              </w:rPr>
              <w:t>р са службеником</w:t>
            </w:r>
          </w:p>
        </w:tc>
      </w:tr>
      <w:tr w:rsidR="0074749D" w:rsidRPr="0074749D" w:rsidTr="0074749D">
        <w:trPr>
          <w:trHeight w:val="519"/>
        </w:trPr>
        <w:tc>
          <w:tcPr>
            <w:tcW w:w="3087" w:type="dxa"/>
            <w:tcBorders>
              <w:top w:val="single" w:sz="2" w:space="0" w:color="000000"/>
              <w:left w:val="single" w:sz="2" w:space="0" w:color="000000"/>
              <w:bottom w:val="single" w:sz="2" w:space="0" w:color="000000"/>
              <w:right w:val="nil"/>
            </w:tcBorders>
            <w:vAlign w:val="center"/>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Датум разговора:</w:t>
            </w:r>
          </w:p>
        </w:tc>
        <w:tc>
          <w:tcPr>
            <w:tcW w:w="5754" w:type="dxa"/>
            <w:gridSpan w:val="4"/>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1018"/>
        </w:trPr>
        <w:tc>
          <w:tcPr>
            <w:tcW w:w="3087" w:type="dxa"/>
            <w:tcBorders>
              <w:top w:val="single" w:sz="2" w:space="0" w:color="000000"/>
              <w:left w:val="single" w:sz="2" w:space="0" w:color="000000"/>
              <w:bottom w:val="single" w:sz="2" w:space="0" w:color="000000"/>
              <w:right w:val="nil"/>
            </w:tcBorders>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Коментари службеника:</w:t>
            </w:r>
          </w:p>
        </w:tc>
        <w:tc>
          <w:tcPr>
            <w:tcW w:w="5754" w:type="dxa"/>
            <w:gridSpan w:val="4"/>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09"/>
        </w:trPr>
        <w:tc>
          <w:tcPr>
            <w:tcW w:w="3087" w:type="dxa"/>
            <w:tcBorders>
              <w:top w:val="single" w:sz="2" w:space="0" w:color="000000"/>
              <w:left w:val="single" w:sz="2" w:space="0" w:color="000000"/>
              <w:bottom w:val="single" w:sz="2" w:space="0" w:color="000000"/>
              <w:right w:val="nil"/>
            </w:tcBorders>
          </w:tcPr>
          <w:p w:rsidR="0074749D" w:rsidRPr="0074749D" w:rsidRDefault="0074749D" w:rsidP="0074749D">
            <w:pPr>
              <w:spacing w:line="240" w:lineRule="auto"/>
              <w:rPr>
                <w:rFonts w:asciiTheme="minorHAnsi" w:eastAsiaTheme="minorEastAsia" w:hAnsiTheme="minorHAnsi" w:cstheme="minorBidi"/>
              </w:rPr>
            </w:pPr>
          </w:p>
        </w:tc>
        <w:tc>
          <w:tcPr>
            <w:tcW w:w="5754" w:type="dxa"/>
            <w:gridSpan w:val="4"/>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09"/>
        </w:trPr>
        <w:tc>
          <w:tcPr>
            <w:tcW w:w="3087" w:type="dxa"/>
            <w:tcBorders>
              <w:top w:val="single" w:sz="2" w:space="0" w:color="000000"/>
              <w:left w:val="single" w:sz="2" w:space="0" w:color="000000"/>
              <w:bottom w:val="single" w:sz="2" w:space="0" w:color="000000"/>
              <w:right w:val="nil"/>
            </w:tcBorders>
          </w:tcPr>
          <w:p w:rsidR="0074749D" w:rsidRPr="0074749D" w:rsidRDefault="0074749D" w:rsidP="0074749D">
            <w:pPr>
              <w:spacing w:line="240" w:lineRule="auto"/>
              <w:rPr>
                <w:rFonts w:asciiTheme="minorHAnsi" w:eastAsiaTheme="minorEastAsia" w:hAnsiTheme="minorHAnsi" w:cstheme="minorBidi"/>
              </w:rPr>
            </w:pPr>
          </w:p>
        </w:tc>
        <w:tc>
          <w:tcPr>
            <w:tcW w:w="5754" w:type="dxa"/>
            <w:gridSpan w:val="4"/>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499"/>
        </w:trPr>
        <w:tc>
          <w:tcPr>
            <w:tcW w:w="3087" w:type="dxa"/>
            <w:tcBorders>
              <w:top w:val="single" w:sz="2" w:space="0" w:color="000000"/>
              <w:left w:val="single" w:sz="2" w:space="0" w:color="000000"/>
              <w:bottom w:val="single" w:sz="2" w:space="0" w:color="000000"/>
              <w:right w:val="nil"/>
            </w:tcBorders>
          </w:tcPr>
          <w:p w:rsidR="0074749D" w:rsidRPr="0074749D" w:rsidRDefault="0074749D" w:rsidP="0074749D">
            <w:pPr>
              <w:spacing w:line="240" w:lineRule="auto"/>
              <w:rPr>
                <w:rFonts w:asciiTheme="minorHAnsi" w:eastAsiaTheme="minorEastAsia" w:hAnsiTheme="minorHAnsi" w:cstheme="minorBidi"/>
              </w:rPr>
            </w:pPr>
          </w:p>
        </w:tc>
        <w:tc>
          <w:tcPr>
            <w:tcW w:w="5754" w:type="dxa"/>
            <w:gridSpan w:val="4"/>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691"/>
        </w:trPr>
        <w:tc>
          <w:tcPr>
            <w:tcW w:w="3087"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Датум:</w:t>
            </w:r>
          </w:p>
        </w:tc>
        <w:tc>
          <w:tcPr>
            <w:tcW w:w="5754" w:type="dxa"/>
            <w:gridSpan w:val="4"/>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67"/>
              <w:rPr>
                <w:rFonts w:asciiTheme="minorHAnsi" w:eastAsiaTheme="minorEastAsia" w:hAnsiTheme="minorHAnsi" w:cstheme="minorBidi"/>
              </w:rPr>
            </w:pPr>
            <w:r w:rsidRPr="0074749D">
              <w:rPr>
                <w:rFonts w:ascii="Times New Roman" w:eastAsia="Times New Roman" w:hAnsi="Times New Roman"/>
                <w:sz w:val="18"/>
              </w:rPr>
              <w:t>Потпис службеника:</w:t>
            </w:r>
          </w:p>
        </w:tc>
      </w:tr>
    </w:tbl>
    <w:p w:rsidR="0074749D" w:rsidRPr="0074749D" w:rsidRDefault="0074749D" w:rsidP="0074749D">
      <w:pPr>
        <w:numPr>
          <w:ilvl w:val="0"/>
          <w:numId w:val="9"/>
        </w:numPr>
        <w:spacing w:after="0" w:line="256" w:lineRule="auto"/>
        <w:ind w:left="-567" w:hanging="211"/>
        <w:jc w:val="center"/>
        <w:rPr>
          <w:rFonts w:cs="Calibri"/>
          <w:color w:val="000000"/>
          <w:sz w:val="24"/>
        </w:rPr>
      </w:pPr>
      <w:r w:rsidRPr="0074749D">
        <w:rPr>
          <w:rFonts w:ascii="Times New Roman" w:eastAsia="Times New Roman" w:hAnsi="Times New Roman"/>
        </w:rPr>
        <w:t>Потписи</w:t>
      </w:r>
    </w:p>
    <w:tbl>
      <w:tblPr>
        <w:tblStyle w:val="TableGrid"/>
        <w:tblW w:w="8935" w:type="dxa"/>
        <w:tblInd w:w="30" w:type="dxa"/>
        <w:tblCellMar>
          <w:left w:w="77" w:type="dxa"/>
          <w:right w:w="82" w:type="dxa"/>
        </w:tblCellMar>
        <w:tblLook w:val="04A0" w:firstRow="1" w:lastRow="0" w:firstColumn="1" w:lastColumn="0" w:noHBand="0" w:noVBand="1"/>
      </w:tblPr>
      <w:tblGrid>
        <w:gridCol w:w="13"/>
        <w:gridCol w:w="8743"/>
        <w:gridCol w:w="179"/>
      </w:tblGrid>
      <w:tr w:rsidR="0074749D" w:rsidRPr="0074749D" w:rsidTr="0074749D">
        <w:trPr>
          <w:gridBefore w:val="1"/>
          <w:gridAfter w:val="1"/>
          <w:wBefore w:w="13" w:type="dxa"/>
          <w:wAfter w:w="179" w:type="dxa"/>
          <w:trHeight w:val="519"/>
        </w:trPr>
        <w:tc>
          <w:tcPr>
            <w:tcW w:w="8743"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Датум:</w:t>
            </w:r>
          </w:p>
        </w:tc>
      </w:tr>
      <w:tr w:rsidR="0074749D" w:rsidRPr="0074749D" w:rsidTr="0074749D">
        <w:trPr>
          <w:gridBefore w:val="1"/>
          <w:gridAfter w:val="1"/>
          <w:wBefore w:w="13" w:type="dxa"/>
          <w:wAfter w:w="179" w:type="dxa"/>
          <w:trHeight w:val="519"/>
        </w:trPr>
        <w:tc>
          <w:tcPr>
            <w:tcW w:w="8743"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Потпис оцењивача:</w:t>
            </w:r>
          </w:p>
        </w:tc>
      </w:tr>
      <w:tr w:rsidR="0074749D" w:rsidRPr="0074749D" w:rsidTr="0074749D">
        <w:trPr>
          <w:gridBefore w:val="1"/>
          <w:gridAfter w:val="1"/>
          <w:wBefore w:w="13" w:type="dxa"/>
          <w:wAfter w:w="179" w:type="dxa"/>
          <w:trHeight w:val="519"/>
        </w:trPr>
        <w:tc>
          <w:tcPr>
            <w:tcW w:w="8743" w:type="dxa"/>
            <w:tcBorders>
              <w:top w:val="single" w:sz="2" w:space="0" w:color="000000"/>
              <w:left w:val="single" w:sz="2" w:space="0" w:color="000000"/>
              <w:bottom w:val="single" w:sz="2" w:space="0" w:color="000000"/>
              <w:right w:val="single" w:sz="2" w:space="0" w:color="000000"/>
            </w:tcBorders>
            <w:vAlign w:val="center"/>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Потпис контролера:</w:t>
            </w:r>
          </w:p>
        </w:tc>
      </w:tr>
      <w:tr w:rsidR="0074749D" w:rsidRPr="0074749D" w:rsidTr="0074749D">
        <w:trPr>
          <w:gridAfter w:val="1"/>
          <w:wAfter w:w="179" w:type="dxa"/>
          <w:trHeight w:val="144"/>
        </w:trPr>
        <w:tc>
          <w:tcPr>
            <w:tcW w:w="8756" w:type="dxa"/>
            <w:gridSpan w:val="2"/>
            <w:tcBorders>
              <w:top w:val="nil"/>
              <w:left w:val="nil"/>
              <w:bottom w:val="single" w:sz="2" w:space="0" w:color="000000"/>
              <w:right w:val="nil"/>
            </w:tcBorders>
            <w:hideMark/>
          </w:tcPr>
          <w:p w:rsidR="0074749D" w:rsidRPr="0074749D" w:rsidRDefault="0074749D" w:rsidP="0074749D">
            <w:pPr>
              <w:spacing w:line="240" w:lineRule="auto"/>
              <w:jc w:val="center"/>
              <w:rPr>
                <w:rFonts w:asciiTheme="minorHAnsi" w:eastAsiaTheme="minorEastAsia" w:hAnsiTheme="minorHAnsi" w:cstheme="minorBidi"/>
                <w:lang w:val="sr-Cyrl-RS"/>
              </w:rPr>
            </w:pPr>
            <w:r w:rsidRPr="0074749D">
              <w:rPr>
                <w:rFonts w:ascii="Times New Roman" w:eastAsia="Times New Roman" w:hAnsi="Times New Roman"/>
              </w:rPr>
              <w:t>5. Констатаци</w:t>
            </w:r>
            <w:r w:rsidRPr="0074749D">
              <w:rPr>
                <w:rFonts w:ascii="Times New Roman" w:eastAsia="Times New Roman" w:hAnsi="Times New Roman"/>
                <w:lang w:val="sr-Cyrl-RS"/>
              </w:rPr>
              <w:t>ј</w:t>
            </w:r>
            <w:r w:rsidRPr="0074749D">
              <w:rPr>
                <w:rFonts w:ascii="Times New Roman" w:eastAsia="Times New Roman" w:hAnsi="Times New Roman"/>
              </w:rPr>
              <w:t>а лица ко</w:t>
            </w:r>
            <w:r w:rsidRPr="0074749D">
              <w:rPr>
                <w:rFonts w:ascii="Times New Roman" w:eastAsia="Times New Roman" w:hAnsi="Times New Roman"/>
                <w:lang w:val="sr-Cyrl-RS"/>
              </w:rPr>
              <w:t>ј</w:t>
            </w:r>
            <w:r w:rsidRPr="0074749D">
              <w:rPr>
                <w:rFonts w:ascii="Times New Roman" w:eastAsia="Times New Roman" w:hAnsi="Times New Roman"/>
              </w:rPr>
              <w:t>е доноси</w:t>
            </w:r>
            <w:r w:rsidRPr="0074749D">
              <w:rPr>
                <w:rFonts w:ascii="Times New Roman" w:eastAsia="Times New Roman" w:hAnsi="Times New Roman"/>
                <w:lang w:val="sr-Cyrl-RS"/>
              </w:rPr>
              <w:t xml:space="preserve"> решење</w:t>
            </w:r>
          </w:p>
        </w:tc>
      </w:tr>
      <w:tr w:rsidR="0074749D" w:rsidRPr="0074749D" w:rsidTr="0074749D">
        <w:trPr>
          <w:trHeight w:val="430"/>
        </w:trPr>
        <w:tc>
          <w:tcPr>
            <w:tcW w:w="8756" w:type="dxa"/>
            <w:gridSpan w:val="2"/>
            <w:tcBorders>
              <w:top w:val="single" w:sz="2" w:space="0" w:color="000000"/>
              <w:left w:val="single" w:sz="2" w:space="0" w:color="000000"/>
              <w:bottom w:val="single" w:sz="2" w:space="0" w:color="000000"/>
              <w:right w:val="nil"/>
            </w:tcBorders>
          </w:tcPr>
          <w:p w:rsidR="0074749D" w:rsidRPr="0074749D" w:rsidRDefault="0074749D" w:rsidP="0074749D">
            <w:pPr>
              <w:spacing w:line="240" w:lineRule="auto"/>
              <w:rPr>
                <w:rFonts w:asciiTheme="minorHAnsi" w:eastAsiaTheme="minorEastAsia" w:hAnsiTheme="minorHAnsi" w:cstheme="minorBidi"/>
              </w:rPr>
            </w:pPr>
          </w:p>
        </w:tc>
        <w:tc>
          <w:tcPr>
            <w:tcW w:w="179" w:type="dxa"/>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ind w:left="-84"/>
              <w:rPr>
                <w:rFonts w:asciiTheme="minorHAnsi" w:eastAsiaTheme="minorEastAsia" w:hAnsiTheme="minorHAnsi" w:cstheme="minorBidi"/>
              </w:rPr>
            </w:pPr>
          </w:p>
        </w:tc>
      </w:tr>
    </w:tbl>
    <w:p w:rsidR="0074749D" w:rsidRPr="0074749D" w:rsidRDefault="0074749D" w:rsidP="0074749D">
      <w:pPr>
        <w:spacing w:after="0" w:line="259" w:lineRule="auto"/>
        <w:ind w:right="451"/>
        <w:jc w:val="center"/>
        <w:rPr>
          <w:rFonts w:cs="Calibri"/>
          <w:color w:val="000000"/>
        </w:rPr>
      </w:pPr>
    </w:p>
    <w:tbl>
      <w:tblPr>
        <w:tblStyle w:val="TableGrid"/>
        <w:tblW w:w="8789" w:type="dxa"/>
        <w:tblInd w:w="-3" w:type="dxa"/>
        <w:tblCellMar>
          <w:top w:w="115" w:type="dxa"/>
          <w:left w:w="77" w:type="dxa"/>
          <w:right w:w="115" w:type="dxa"/>
        </w:tblCellMar>
        <w:tblLook w:val="04A0" w:firstRow="1" w:lastRow="0" w:firstColumn="1" w:lastColumn="0" w:noHBand="0" w:noVBand="1"/>
      </w:tblPr>
      <w:tblGrid>
        <w:gridCol w:w="8789"/>
      </w:tblGrid>
      <w:tr w:rsidR="0074749D" w:rsidRPr="0074749D" w:rsidTr="0074749D">
        <w:trPr>
          <w:trHeight w:val="518"/>
        </w:trPr>
        <w:tc>
          <w:tcPr>
            <w:tcW w:w="8789"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Датум:</w:t>
            </w:r>
          </w:p>
        </w:tc>
      </w:tr>
      <w:tr w:rsidR="0074749D" w:rsidRPr="0074749D" w:rsidTr="0074749D">
        <w:trPr>
          <w:trHeight w:val="518"/>
        </w:trPr>
        <w:tc>
          <w:tcPr>
            <w:tcW w:w="8789"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Потпис лица кор доноси решење:</w:t>
            </w:r>
          </w:p>
        </w:tc>
      </w:tr>
    </w:tbl>
    <w:p w:rsidR="0074749D" w:rsidRPr="0074749D" w:rsidRDefault="0074749D" w:rsidP="0074749D">
      <w:pPr>
        <w:spacing w:after="3" w:line="259" w:lineRule="auto"/>
        <w:rPr>
          <w:rFonts w:ascii="Times New Roman" w:eastAsia="Times New Roman" w:hAnsi="Times New Roman"/>
          <w:sz w:val="24"/>
        </w:rPr>
      </w:pPr>
    </w:p>
    <w:p w:rsidR="0074749D" w:rsidRPr="0074749D" w:rsidRDefault="0074749D" w:rsidP="0074749D">
      <w:pPr>
        <w:spacing w:after="3" w:line="259" w:lineRule="auto"/>
        <w:ind w:left="9029" w:hanging="10"/>
        <w:rPr>
          <w:rFonts w:ascii="Times New Roman" w:eastAsia="Times New Roman" w:hAnsi="Times New Roman"/>
          <w:sz w:val="24"/>
        </w:rPr>
      </w:pPr>
    </w:p>
    <w:p w:rsidR="0074749D" w:rsidRPr="0074749D" w:rsidRDefault="0074749D" w:rsidP="0074749D">
      <w:pPr>
        <w:spacing w:after="0" w:line="259" w:lineRule="auto"/>
        <w:ind w:left="10" w:right="340" w:hanging="10"/>
        <w:jc w:val="right"/>
        <w:rPr>
          <w:rFonts w:asciiTheme="minorHAnsi" w:eastAsiaTheme="minorHAnsi" w:hAnsiTheme="minorHAnsi" w:cstheme="minorBidi"/>
        </w:rPr>
      </w:pPr>
      <w:r w:rsidRPr="0074749D">
        <w:rPr>
          <w:rFonts w:ascii="Times New Roman" w:eastAsia="Times New Roman" w:hAnsi="Times New Roman"/>
          <w:sz w:val="30"/>
        </w:rPr>
        <w:t>Образац III</w:t>
      </w:r>
    </w:p>
    <w:p w:rsidR="0074749D" w:rsidRPr="0074749D" w:rsidRDefault="0074749D" w:rsidP="0074749D">
      <w:pPr>
        <w:spacing w:after="0" w:line="259" w:lineRule="auto"/>
        <w:ind w:left="1619" w:hanging="10"/>
        <w:rPr>
          <w:rFonts w:asciiTheme="minorHAnsi" w:eastAsiaTheme="minorHAnsi" w:hAnsiTheme="minorHAnsi" w:cstheme="minorBidi"/>
        </w:rPr>
      </w:pPr>
      <w:r w:rsidRPr="0074749D">
        <w:rPr>
          <w:rFonts w:ascii="Times New Roman" w:eastAsia="Times New Roman" w:hAnsi="Times New Roman"/>
          <w:sz w:val="26"/>
        </w:rPr>
        <w:t>ИЗВЕШТАЈ О ПРЕВРЕМЕНОМ ОЦЕЊИВАЊУ</w:t>
      </w:r>
    </w:p>
    <w:p w:rsidR="0074749D" w:rsidRPr="0074749D" w:rsidRDefault="0074749D" w:rsidP="0074749D">
      <w:pPr>
        <w:spacing w:after="0" w:line="264" w:lineRule="auto"/>
        <w:ind w:left="3621" w:hanging="10"/>
        <w:rPr>
          <w:rFonts w:asciiTheme="minorHAnsi" w:eastAsiaTheme="minorHAnsi" w:hAnsiTheme="minorHAnsi" w:cstheme="minorBidi"/>
          <w:lang w:val="sr-Cyrl-RS"/>
        </w:rPr>
      </w:pPr>
      <w:r w:rsidRPr="0074749D">
        <w:rPr>
          <w:rFonts w:ascii="Times New Roman" w:eastAsia="Times New Roman" w:hAnsi="Times New Roman"/>
        </w:rPr>
        <w:t xml:space="preserve">1. </w:t>
      </w:r>
      <w:r w:rsidRPr="0074749D">
        <w:rPr>
          <w:rFonts w:ascii="Times New Roman" w:eastAsia="Times New Roman" w:hAnsi="Times New Roman"/>
          <w:lang w:val="sr-Cyrl-RS"/>
        </w:rPr>
        <w:t>Општи подаци</w:t>
      </w:r>
    </w:p>
    <w:tbl>
      <w:tblPr>
        <w:tblStyle w:val="TableGrid"/>
        <w:tblW w:w="9241" w:type="dxa"/>
        <w:tblInd w:w="-114" w:type="dxa"/>
        <w:tblCellMar>
          <w:right w:w="91" w:type="dxa"/>
        </w:tblCellMar>
        <w:tblLook w:val="04A0" w:firstRow="1" w:lastRow="0" w:firstColumn="1" w:lastColumn="0" w:noHBand="0" w:noVBand="1"/>
      </w:tblPr>
      <w:tblGrid>
        <w:gridCol w:w="642"/>
        <w:gridCol w:w="6291"/>
        <w:gridCol w:w="2308"/>
      </w:tblGrid>
      <w:tr w:rsidR="0074749D" w:rsidRPr="0074749D" w:rsidTr="0074749D">
        <w:trPr>
          <w:trHeight w:val="1046"/>
        </w:trPr>
        <w:tc>
          <w:tcPr>
            <w:tcW w:w="9241" w:type="dxa"/>
            <w:gridSpan w:val="3"/>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Име и презиме службеника:</w:t>
            </w:r>
          </w:p>
        </w:tc>
      </w:tr>
      <w:tr w:rsidR="0074749D" w:rsidRPr="0074749D" w:rsidTr="0074749D">
        <w:trPr>
          <w:trHeight w:val="531"/>
        </w:trPr>
        <w:tc>
          <w:tcPr>
            <w:tcW w:w="9241" w:type="dxa"/>
            <w:gridSpan w:val="3"/>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0"/>
              <w:rPr>
                <w:rFonts w:asciiTheme="minorHAnsi" w:eastAsiaTheme="minorEastAsia" w:hAnsiTheme="minorHAnsi" w:cstheme="minorBidi"/>
              </w:rPr>
            </w:pPr>
            <w:r w:rsidRPr="0074749D">
              <w:rPr>
                <w:rFonts w:ascii="Times New Roman" w:eastAsia="Times New Roman" w:hAnsi="Times New Roman"/>
                <w:sz w:val="18"/>
              </w:rPr>
              <w:t>Орган, служба или организација:</w:t>
            </w:r>
          </w:p>
        </w:tc>
      </w:tr>
      <w:tr w:rsidR="0074749D" w:rsidRPr="0074749D" w:rsidTr="0074749D">
        <w:trPr>
          <w:trHeight w:val="537"/>
        </w:trPr>
        <w:tc>
          <w:tcPr>
            <w:tcW w:w="9241" w:type="dxa"/>
            <w:gridSpan w:val="3"/>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20"/>
              </w:rPr>
              <w:t>Радно место на коме службеник ради и звање:</w:t>
            </w:r>
          </w:p>
        </w:tc>
      </w:tr>
      <w:tr w:rsidR="0074749D" w:rsidRPr="0074749D" w:rsidTr="0074749D">
        <w:trPr>
          <w:trHeight w:val="534"/>
        </w:trPr>
        <w:tc>
          <w:tcPr>
            <w:tcW w:w="9241" w:type="dxa"/>
            <w:gridSpan w:val="3"/>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20"/>
              </w:rPr>
              <w:t>Врста и степен стручне спреме, односно образовања:</w:t>
            </w:r>
          </w:p>
        </w:tc>
      </w:tr>
      <w:tr w:rsidR="0074749D" w:rsidRPr="0074749D" w:rsidTr="0074749D">
        <w:trPr>
          <w:trHeight w:val="537"/>
        </w:trPr>
        <w:tc>
          <w:tcPr>
            <w:tcW w:w="9241" w:type="dxa"/>
            <w:gridSpan w:val="3"/>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20"/>
              </w:rPr>
              <w:t>Датум последњег напредовања:</w:t>
            </w:r>
          </w:p>
        </w:tc>
      </w:tr>
      <w:tr w:rsidR="0074749D" w:rsidRPr="0074749D" w:rsidTr="0074749D">
        <w:trPr>
          <w:trHeight w:val="1224"/>
        </w:trPr>
        <w:tc>
          <w:tcPr>
            <w:tcW w:w="9241" w:type="dxa"/>
            <w:gridSpan w:val="3"/>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after="351" w:line="240" w:lineRule="auto"/>
              <w:ind w:left="19"/>
              <w:rPr>
                <w:rFonts w:asciiTheme="minorHAnsi" w:eastAsiaTheme="minorEastAsia" w:hAnsiTheme="minorHAnsi" w:cstheme="minorBidi"/>
              </w:rPr>
            </w:pPr>
            <w:r w:rsidRPr="0074749D">
              <w:rPr>
                <w:rFonts w:ascii="Times New Roman" w:eastAsia="Times New Roman" w:hAnsi="Times New Roman"/>
                <w:sz w:val="20"/>
              </w:rPr>
              <w:t>Период за оцењивање:</w:t>
            </w:r>
          </w:p>
          <w:p w:rsidR="0074749D" w:rsidRPr="0074749D" w:rsidRDefault="0074749D" w:rsidP="0074749D">
            <w:pPr>
              <w:spacing w:line="240" w:lineRule="auto"/>
              <w:ind w:left="186"/>
              <w:rPr>
                <w:rFonts w:asciiTheme="minorHAnsi" w:eastAsiaTheme="minorEastAsia" w:hAnsiTheme="minorHAnsi" w:cstheme="minorBidi"/>
              </w:rPr>
            </w:pPr>
            <w:r w:rsidRPr="0074749D">
              <w:rPr>
                <w:rFonts w:ascii="Times New Roman" w:eastAsia="Times New Roman" w:hAnsi="Times New Roman"/>
                <w:sz w:val="20"/>
                <w:lang w:val="sr-Cyrl-RS"/>
              </w:rPr>
              <w:t xml:space="preserve">од                                                                                             </w:t>
            </w:r>
            <w:r w:rsidRPr="0074749D">
              <w:rPr>
                <w:rFonts w:ascii="Times New Roman" w:eastAsia="Times New Roman" w:hAnsi="Times New Roman"/>
                <w:sz w:val="20"/>
              </w:rPr>
              <w:t>до</w:t>
            </w:r>
          </w:p>
        </w:tc>
      </w:tr>
      <w:tr w:rsidR="0074749D" w:rsidRPr="0074749D" w:rsidTr="0074749D">
        <w:trPr>
          <w:trHeight w:val="533"/>
        </w:trPr>
        <w:tc>
          <w:tcPr>
            <w:tcW w:w="9241" w:type="dxa"/>
            <w:gridSpan w:val="3"/>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Програми стручног усавршавања које је службеник похађао у периоду за оцењивање:</w:t>
            </w:r>
          </w:p>
        </w:tc>
      </w:tr>
      <w:tr w:rsidR="0074749D" w:rsidRPr="0074749D" w:rsidTr="0074749D">
        <w:trPr>
          <w:trHeight w:val="509"/>
        </w:trPr>
        <w:tc>
          <w:tcPr>
            <w:tcW w:w="9241" w:type="dxa"/>
            <w:gridSpan w:val="3"/>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691"/>
        </w:trPr>
        <w:tc>
          <w:tcPr>
            <w:tcW w:w="9241" w:type="dxa"/>
            <w:gridSpan w:val="3"/>
            <w:tcBorders>
              <w:top w:val="single" w:sz="2" w:space="0" w:color="000000"/>
              <w:left w:val="single" w:sz="2" w:space="0" w:color="000000"/>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1046"/>
        </w:trPr>
        <w:tc>
          <w:tcPr>
            <w:tcW w:w="9241" w:type="dxa"/>
            <w:gridSpan w:val="3"/>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Име и презиме оцењивача:</w:t>
            </w:r>
          </w:p>
        </w:tc>
      </w:tr>
      <w:tr w:rsidR="0074749D" w:rsidRPr="0074749D" w:rsidTr="0074749D">
        <w:trPr>
          <w:trHeight w:val="1046"/>
        </w:trPr>
        <w:tc>
          <w:tcPr>
            <w:tcW w:w="9241" w:type="dxa"/>
            <w:gridSpan w:val="3"/>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20"/>
              </w:rPr>
              <w:t>Радно место оцењивача и звање:</w:t>
            </w:r>
          </w:p>
        </w:tc>
      </w:tr>
      <w:tr w:rsidR="0074749D" w:rsidRPr="0074749D" w:rsidTr="0074749D">
        <w:trPr>
          <w:trHeight w:val="1046"/>
        </w:trPr>
        <w:tc>
          <w:tcPr>
            <w:tcW w:w="9241" w:type="dxa"/>
            <w:gridSpan w:val="3"/>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Име и презиме контролора:</w:t>
            </w:r>
          </w:p>
        </w:tc>
      </w:tr>
      <w:tr w:rsidR="0074749D" w:rsidRPr="0074749D" w:rsidTr="0074749D">
        <w:trPr>
          <w:trHeight w:val="1046"/>
        </w:trPr>
        <w:tc>
          <w:tcPr>
            <w:tcW w:w="9241" w:type="dxa"/>
            <w:gridSpan w:val="3"/>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20"/>
              </w:rPr>
              <w:t>Радно место контролора и звање:</w:t>
            </w:r>
          </w:p>
        </w:tc>
      </w:tr>
      <w:tr w:rsidR="0074749D" w:rsidRPr="0074749D" w:rsidTr="0074749D">
        <w:trPr>
          <w:trHeight w:val="182"/>
        </w:trPr>
        <w:tc>
          <w:tcPr>
            <w:tcW w:w="9241" w:type="dxa"/>
            <w:gridSpan w:val="3"/>
            <w:tcBorders>
              <w:top w:val="nil"/>
              <w:left w:val="nil"/>
              <w:bottom w:val="single" w:sz="2" w:space="0" w:color="000000"/>
              <w:right w:val="nil"/>
            </w:tcBorders>
            <w:hideMark/>
          </w:tcPr>
          <w:p w:rsidR="0074749D" w:rsidRPr="0074749D" w:rsidRDefault="0074749D" w:rsidP="0074749D">
            <w:pPr>
              <w:spacing w:line="240" w:lineRule="auto"/>
              <w:ind w:right="-4914"/>
              <w:rPr>
                <w:rFonts w:asciiTheme="minorHAnsi" w:eastAsiaTheme="minorEastAsia" w:hAnsiTheme="minorHAnsi" w:cstheme="minorBidi"/>
                <w:lang w:val="sr-Cyrl-RS"/>
              </w:rPr>
            </w:pPr>
            <w:r w:rsidRPr="0074749D">
              <w:rPr>
                <w:rFonts w:ascii="Times New Roman" w:eastAsia="Times New Roman" w:hAnsi="Times New Roman"/>
                <w:lang w:val="sr-Cyrl-RS"/>
              </w:rPr>
              <w:t xml:space="preserve">                                             </w:t>
            </w:r>
            <w:r w:rsidRPr="0074749D">
              <w:rPr>
                <w:rFonts w:ascii="Times New Roman" w:eastAsia="Times New Roman" w:hAnsi="Times New Roman"/>
              </w:rPr>
              <w:t xml:space="preserve">2. Кратак </w:t>
            </w:r>
            <w:r w:rsidRPr="0074749D">
              <w:rPr>
                <w:rFonts w:ascii="Times New Roman" w:eastAsia="Times New Roman" w:hAnsi="Times New Roman"/>
                <w:lang w:val="sr-Cyrl-RS"/>
              </w:rPr>
              <w:t>преглед утврђених радних циљева</w:t>
            </w:r>
          </w:p>
        </w:tc>
      </w:tr>
      <w:tr w:rsidR="0074749D" w:rsidRPr="0074749D" w:rsidTr="0074749D">
        <w:trPr>
          <w:trHeight w:val="533"/>
        </w:trPr>
        <w:tc>
          <w:tcPr>
            <w:tcW w:w="6933" w:type="dxa"/>
            <w:gridSpan w:val="2"/>
            <w:tcBorders>
              <w:top w:val="single" w:sz="2" w:space="0" w:color="000000"/>
              <w:left w:val="single" w:sz="2" w:space="0" w:color="000000"/>
              <w:bottom w:val="single" w:sz="2" w:space="0" w:color="000000"/>
              <w:right w:val="nil"/>
            </w:tcBorders>
            <w:hideMark/>
          </w:tcPr>
          <w:p w:rsidR="0074749D" w:rsidRPr="0074749D" w:rsidRDefault="0074749D" w:rsidP="0074749D">
            <w:pPr>
              <w:spacing w:line="240" w:lineRule="auto"/>
              <w:ind w:left="96"/>
              <w:rPr>
                <w:rFonts w:asciiTheme="minorHAnsi" w:eastAsiaTheme="minorEastAsia" w:hAnsiTheme="minorHAnsi" w:cstheme="minorBidi"/>
              </w:rPr>
            </w:pPr>
            <w:r w:rsidRPr="0074749D">
              <w:rPr>
                <w:rFonts w:ascii="Times New Roman" w:eastAsia="Times New Roman" w:hAnsi="Times New Roman"/>
                <w:sz w:val="18"/>
              </w:rPr>
              <w:t>Кратак опис сврхе радног места службеника:</w:t>
            </w:r>
          </w:p>
        </w:tc>
        <w:tc>
          <w:tcPr>
            <w:tcW w:w="2308" w:type="dxa"/>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33"/>
        </w:trPr>
        <w:tc>
          <w:tcPr>
            <w:tcW w:w="6933" w:type="dxa"/>
            <w:gridSpan w:val="2"/>
            <w:tcBorders>
              <w:top w:val="single" w:sz="2" w:space="0" w:color="000000"/>
              <w:left w:val="single" w:sz="2" w:space="0" w:color="000000"/>
              <w:bottom w:val="single" w:sz="2" w:space="0" w:color="000000"/>
              <w:right w:val="nil"/>
            </w:tcBorders>
            <w:hideMark/>
          </w:tcPr>
          <w:p w:rsidR="0074749D" w:rsidRPr="0074749D" w:rsidRDefault="0074749D" w:rsidP="0074749D">
            <w:pPr>
              <w:spacing w:line="240" w:lineRule="auto"/>
              <w:ind w:left="86"/>
              <w:rPr>
                <w:rFonts w:asciiTheme="minorHAnsi" w:eastAsiaTheme="minorEastAsia" w:hAnsiTheme="minorHAnsi" w:cstheme="minorBidi"/>
              </w:rPr>
            </w:pPr>
            <w:r w:rsidRPr="0074749D">
              <w:rPr>
                <w:rFonts w:ascii="Times New Roman" w:eastAsia="Times New Roman" w:hAnsi="Times New Roman"/>
                <w:sz w:val="18"/>
              </w:rPr>
              <w:t>Утврђени радни циљеви службеника (циљеви се наводе по значају)</w:t>
            </w:r>
          </w:p>
        </w:tc>
        <w:tc>
          <w:tcPr>
            <w:tcW w:w="2308" w:type="dxa"/>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499"/>
        </w:trPr>
        <w:tc>
          <w:tcPr>
            <w:tcW w:w="642" w:type="dxa"/>
            <w:tcBorders>
              <w:top w:val="single" w:sz="2" w:space="0" w:color="000000"/>
              <w:left w:val="single" w:sz="2" w:space="0" w:color="000000"/>
              <w:bottom w:val="single" w:sz="2" w:space="0" w:color="000000"/>
              <w:right w:val="single" w:sz="2" w:space="0" w:color="000000"/>
            </w:tcBorders>
            <w:tcMar>
              <w:top w:w="80" w:type="dxa"/>
              <w:left w:w="77" w:type="dxa"/>
              <w:bottom w:w="0" w:type="dxa"/>
              <w:right w:w="102" w:type="dxa"/>
            </w:tcMar>
            <w:hideMark/>
          </w:tcPr>
          <w:p w:rsidR="0074749D" w:rsidRPr="0074749D" w:rsidRDefault="0074749D" w:rsidP="0074749D">
            <w:pPr>
              <w:spacing w:line="240" w:lineRule="auto"/>
              <w:rPr>
                <w:rFonts w:asciiTheme="minorHAnsi" w:eastAsiaTheme="minorEastAsia" w:hAnsiTheme="minorHAnsi" w:cstheme="minorBidi"/>
                <w:lang w:val="sr-Cyrl-RS"/>
              </w:rPr>
            </w:pPr>
            <w:r w:rsidRPr="0074749D">
              <w:rPr>
                <w:rFonts w:asciiTheme="minorHAnsi" w:eastAsiaTheme="minorEastAsia" w:hAnsiTheme="minorHAnsi" w:cstheme="minorBidi"/>
                <w:lang w:val="sr-Cyrl-RS"/>
              </w:rPr>
              <w:t>1</w:t>
            </w:r>
          </w:p>
        </w:tc>
        <w:tc>
          <w:tcPr>
            <w:tcW w:w="8599" w:type="dxa"/>
            <w:gridSpan w:val="2"/>
            <w:tcBorders>
              <w:top w:val="single" w:sz="2" w:space="0" w:color="000000"/>
              <w:left w:val="single" w:sz="2" w:space="0" w:color="000000"/>
              <w:bottom w:val="single" w:sz="2" w:space="0" w:color="000000"/>
              <w:right w:val="single" w:sz="2" w:space="0" w:color="000000"/>
            </w:tcBorders>
            <w:tcMar>
              <w:top w:w="80" w:type="dxa"/>
              <w:left w:w="77" w:type="dxa"/>
              <w:bottom w:w="0" w:type="dxa"/>
              <w:right w:w="102" w:type="dxa"/>
            </w:tcMar>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495"/>
        </w:trPr>
        <w:tc>
          <w:tcPr>
            <w:tcW w:w="642" w:type="dxa"/>
            <w:tcBorders>
              <w:top w:val="single" w:sz="2" w:space="0" w:color="000000"/>
              <w:left w:val="single" w:sz="2" w:space="0" w:color="000000"/>
              <w:bottom w:val="single" w:sz="2" w:space="0" w:color="000000"/>
              <w:right w:val="single" w:sz="2" w:space="0" w:color="000000"/>
            </w:tcBorders>
            <w:tcMar>
              <w:top w:w="80" w:type="dxa"/>
              <w:left w:w="77" w:type="dxa"/>
              <w:bottom w:w="0" w:type="dxa"/>
              <w:right w:w="102" w:type="dxa"/>
            </w:tcMar>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2.</w:t>
            </w:r>
          </w:p>
        </w:tc>
        <w:tc>
          <w:tcPr>
            <w:tcW w:w="8599" w:type="dxa"/>
            <w:gridSpan w:val="2"/>
            <w:tcBorders>
              <w:top w:val="single" w:sz="2" w:space="0" w:color="000000"/>
              <w:left w:val="single" w:sz="2" w:space="0" w:color="000000"/>
              <w:bottom w:val="single" w:sz="2" w:space="0" w:color="000000"/>
              <w:right w:val="single" w:sz="2" w:space="0" w:color="000000"/>
            </w:tcBorders>
            <w:tcMar>
              <w:top w:w="80" w:type="dxa"/>
              <w:left w:w="77" w:type="dxa"/>
              <w:bottom w:w="0" w:type="dxa"/>
              <w:right w:w="102" w:type="dxa"/>
            </w:tcMar>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01"/>
        </w:trPr>
        <w:tc>
          <w:tcPr>
            <w:tcW w:w="642" w:type="dxa"/>
            <w:tcBorders>
              <w:top w:val="single" w:sz="2" w:space="0" w:color="000000"/>
              <w:left w:val="single" w:sz="2" w:space="0" w:color="000000"/>
              <w:bottom w:val="single" w:sz="2" w:space="0" w:color="000000"/>
              <w:right w:val="single" w:sz="2" w:space="0" w:color="000000"/>
            </w:tcBorders>
            <w:tcMar>
              <w:top w:w="80" w:type="dxa"/>
              <w:left w:w="77" w:type="dxa"/>
              <w:bottom w:w="0" w:type="dxa"/>
              <w:right w:w="102" w:type="dxa"/>
            </w:tcMar>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rPr>
              <w:t>з.</w:t>
            </w:r>
          </w:p>
        </w:tc>
        <w:tc>
          <w:tcPr>
            <w:tcW w:w="8599" w:type="dxa"/>
            <w:gridSpan w:val="2"/>
            <w:tcBorders>
              <w:top w:val="single" w:sz="2" w:space="0" w:color="000000"/>
              <w:left w:val="single" w:sz="2" w:space="0" w:color="000000"/>
              <w:bottom w:val="single" w:sz="2" w:space="0" w:color="000000"/>
              <w:right w:val="single" w:sz="2" w:space="0" w:color="000000"/>
            </w:tcBorders>
            <w:tcMar>
              <w:top w:w="80" w:type="dxa"/>
              <w:left w:w="77" w:type="dxa"/>
              <w:bottom w:w="0" w:type="dxa"/>
              <w:right w:w="102" w:type="dxa"/>
            </w:tcMar>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499"/>
        </w:trPr>
        <w:tc>
          <w:tcPr>
            <w:tcW w:w="642" w:type="dxa"/>
            <w:tcBorders>
              <w:top w:val="single" w:sz="2" w:space="0" w:color="000000"/>
              <w:left w:val="single" w:sz="2" w:space="0" w:color="000000"/>
              <w:bottom w:val="single" w:sz="2" w:space="0" w:color="000000"/>
              <w:right w:val="single" w:sz="2" w:space="0" w:color="000000"/>
            </w:tcBorders>
            <w:tcMar>
              <w:top w:w="80" w:type="dxa"/>
              <w:left w:w="77" w:type="dxa"/>
              <w:bottom w:w="0" w:type="dxa"/>
              <w:right w:w="102" w:type="dxa"/>
            </w:tcMar>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4.</w:t>
            </w:r>
          </w:p>
        </w:tc>
        <w:tc>
          <w:tcPr>
            <w:tcW w:w="8599" w:type="dxa"/>
            <w:gridSpan w:val="2"/>
            <w:tcBorders>
              <w:top w:val="single" w:sz="2" w:space="0" w:color="000000"/>
              <w:left w:val="single" w:sz="2" w:space="0" w:color="000000"/>
              <w:bottom w:val="single" w:sz="2" w:space="0" w:color="000000"/>
              <w:right w:val="single" w:sz="2" w:space="0" w:color="000000"/>
            </w:tcBorders>
            <w:tcMar>
              <w:top w:w="80" w:type="dxa"/>
              <w:left w:w="77" w:type="dxa"/>
              <w:bottom w:w="0" w:type="dxa"/>
              <w:right w:w="102" w:type="dxa"/>
            </w:tcMar>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03"/>
        </w:trPr>
        <w:tc>
          <w:tcPr>
            <w:tcW w:w="642" w:type="dxa"/>
            <w:tcBorders>
              <w:top w:val="single" w:sz="2" w:space="0" w:color="000000"/>
              <w:left w:val="single" w:sz="2" w:space="0" w:color="000000"/>
              <w:bottom w:val="single" w:sz="2" w:space="0" w:color="000000"/>
              <w:right w:val="single" w:sz="2" w:space="0" w:color="000000"/>
            </w:tcBorders>
            <w:tcMar>
              <w:top w:w="80" w:type="dxa"/>
              <w:left w:w="77" w:type="dxa"/>
              <w:bottom w:w="0" w:type="dxa"/>
              <w:right w:w="102" w:type="dxa"/>
            </w:tcMar>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20"/>
              </w:rPr>
              <w:t>5.</w:t>
            </w:r>
          </w:p>
        </w:tc>
        <w:tc>
          <w:tcPr>
            <w:tcW w:w="8599" w:type="dxa"/>
            <w:gridSpan w:val="2"/>
            <w:tcBorders>
              <w:top w:val="single" w:sz="2" w:space="0" w:color="000000"/>
              <w:left w:val="single" w:sz="2" w:space="0" w:color="000000"/>
              <w:bottom w:val="single" w:sz="2" w:space="0" w:color="000000"/>
              <w:right w:val="single" w:sz="2" w:space="0" w:color="000000"/>
            </w:tcBorders>
            <w:tcMar>
              <w:top w:w="80" w:type="dxa"/>
              <w:left w:w="77" w:type="dxa"/>
              <w:bottom w:w="0" w:type="dxa"/>
              <w:right w:w="102" w:type="dxa"/>
            </w:tcMar>
          </w:tcPr>
          <w:p w:rsidR="0074749D" w:rsidRPr="0074749D" w:rsidRDefault="0074749D" w:rsidP="0074749D">
            <w:pPr>
              <w:spacing w:line="240" w:lineRule="auto"/>
              <w:rPr>
                <w:rFonts w:asciiTheme="minorHAnsi" w:eastAsiaTheme="minorEastAsia" w:hAnsiTheme="minorHAnsi" w:cstheme="minorBidi"/>
              </w:rPr>
            </w:pPr>
          </w:p>
        </w:tc>
      </w:tr>
    </w:tbl>
    <w:p w:rsidR="0074749D" w:rsidRPr="0074749D" w:rsidRDefault="0074749D" w:rsidP="0074749D">
      <w:pPr>
        <w:spacing w:after="0" w:line="259" w:lineRule="auto"/>
        <w:ind w:left="165" w:hanging="10"/>
        <w:jc w:val="center"/>
        <w:rPr>
          <w:rFonts w:cs="Calibri"/>
          <w:color w:val="000000"/>
          <w:sz w:val="24"/>
        </w:rPr>
      </w:pPr>
      <w:r w:rsidRPr="0074749D">
        <w:rPr>
          <w:rFonts w:ascii="Times New Roman" w:eastAsia="Times New Roman" w:hAnsi="Times New Roman"/>
        </w:rPr>
        <w:t>З. Комента</w:t>
      </w:r>
      <w:r w:rsidRPr="0074749D">
        <w:rPr>
          <w:rFonts w:ascii="Times New Roman" w:eastAsia="Times New Roman" w:hAnsi="Times New Roman"/>
          <w:lang w:val="sr-Cyrl-RS"/>
        </w:rPr>
        <w:t>р</w:t>
      </w:r>
      <w:r w:rsidRPr="0074749D">
        <w:rPr>
          <w:rFonts w:ascii="Times New Roman" w:eastAsia="Times New Roman" w:hAnsi="Times New Roman"/>
        </w:rPr>
        <w:t>и оцењивача</w:t>
      </w:r>
    </w:p>
    <w:p w:rsidR="0074749D" w:rsidRPr="0074749D" w:rsidRDefault="0074749D" w:rsidP="0074749D">
      <w:pPr>
        <w:spacing w:after="67" w:line="259" w:lineRule="auto"/>
        <w:ind w:left="-142"/>
        <w:rPr>
          <w:rFonts w:asciiTheme="minorHAnsi" w:eastAsiaTheme="minorHAnsi" w:hAnsiTheme="minorHAnsi" w:cstheme="minorBidi"/>
        </w:rPr>
      </w:pPr>
      <w:r w:rsidRPr="0074749D">
        <w:rPr>
          <w:rFonts w:asciiTheme="minorHAnsi" w:eastAsiaTheme="minorHAnsi" w:hAnsiTheme="minorHAnsi" w:cstheme="minorBidi"/>
          <w:noProof/>
          <w:lang w:eastAsia="sr-Latn-RS"/>
        </w:rPr>
        <w:drawing>
          <wp:inline distT="0" distB="0" distL="0" distR="0" wp14:anchorId="4C6D9EF4" wp14:editId="2477CA7D">
            <wp:extent cx="586740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762000"/>
                    </a:xfrm>
                    <a:prstGeom prst="rect">
                      <a:avLst/>
                    </a:prstGeom>
                    <a:noFill/>
                    <a:ln>
                      <a:noFill/>
                    </a:ln>
                  </pic:spPr>
                </pic:pic>
              </a:graphicData>
            </a:graphic>
          </wp:inline>
        </w:drawing>
      </w:r>
    </w:p>
    <w:tbl>
      <w:tblPr>
        <w:tblStyle w:val="TableGrid"/>
        <w:tblW w:w="9236" w:type="dxa"/>
        <w:tblInd w:w="-142" w:type="dxa"/>
        <w:tblCellMar>
          <w:right w:w="38" w:type="dxa"/>
        </w:tblCellMar>
        <w:tblLook w:val="04A0" w:firstRow="1" w:lastRow="0" w:firstColumn="1" w:lastColumn="0" w:noHBand="0" w:noVBand="1"/>
      </w:tblPr>
      <w:tblGrid>
        <w:gridCol w:w="2995"/>
        <w:gridCol w:w="259"/>
        <w:gridCol w:w="5982"/>
      </w:tblGrid>
      <w:tr w:rsidR="0074749D" w:rsidRPr="0074749D" w:rsidTr="0074749D">
        <w:trPr>
          <w:trHeight w:val="144"/>
        </w:trPr>
        <w:tc>
          <w:tcPr>
            <w:tcW w:w="2995" w:type="dxa"/>
            <w:tcBorders>
              <w:top w:val="nil"/>
              <w:left w:val="nil"/>
              <w:bottom w:val="single" w:sz="2" w:space="0" w:color="000000"/>
              <w:right w:val="nil"/>
            </w:tcBorders>
          </w:tcPr>
          <w:p w:rsidR="0074749D" w:rsidRPr="0074749D" w:rsidRDefault="0074749D" w:rsidP="0074749D">
            <w:pPr>
              <w:spacing w:line="240" w:lineRule="auto"/>
              <w:rPr>
                <w:rFonts w:asciiTheme="minorHAnsi" w:eastAsiaTheme="minorEastAsia" w:hAnsiTheme="minorHAnsi" w:cstheme="minorBidi"/>
              </w:rPr>
            </w:pPr>
          </w:p>
        </w:tc>
        <w:tc>
          <w:tcPr>
            <w:tcW w:w="6241" w:type="dxa"/>
            <w:gridSpan w:val="2"/>
            <w:tcBorders>
              <w:top w:val="nil"/>
              <w:left w:val="nil"/>
              <w:bottom w:val="single" w:sz="2" w:space="0" w:color="000000"/>
              <w:right w:val="nil"/>
            </w:tcBorders>
            <w:hideMark/>
          </w:tcPr>
          <w:p w:rsidR="0074749D" w:rsidRPr="0074749D" w:rsidRDefault="0074749D" w:rsidP="0074749D">
            <w:pPr>
              <w:spacing w:line="240" w:lineRule="auto"/>
              <w:jc w:val="both"/>
              <w:rPr>
                <w:rFonts w:asciiTheme="minorHAnsi" w:eastAsiaTheme="minorEastAsia" w:hAnsiTheme="minorHAnsi" w:cstheme="minorBidi"/>
                <w:lang w:val="sr-Cyrl-RS"/>
              </w:rPr>
            </w:pPr>
            <w:r w:rsidRPr="0074749D">
              <w:rPr>
                <w:rFonts w:ascii="Times New Roman" w:eastAsia="Times New Roman" w:hAnsi="Times New Roman"/>
              </w:rPr>
              <w:t>4. Разгово</w:t>
            </w:r>
            <w:r w:rsidRPr="0074749D">
              <w:rPr>
                <w:rFonts w:ascii="Times New Roman" w:eastAsia="Times New Roman" w:hAnsi="Times New Roman"/>
                <w:lang w:val="sr-Cyrl-RS"/>
              </w:rPr>
              <w:t>р оцењивача са службеником</w:t>
            </w:r>
          </w:p>
        </w:tc>
      </w:tr>
      <w:tr w:rsidR="0074749D" w:rsidRPr="0074749D" w:rsidTr="0074749D">
        <w:trPr>
          <w:trHeight w:val="519"/>
        </w:trPr>
        <w:tc>
          <w:tcPr>
            <w:tcW w:w="2995" w:type="dxa"/>
            <w:tcBorders>
              <w:top w:val="single" w:sz="2" w:space="0" w:color="000000"/>
              <w:left w:val="single" w:sz="2" w:space="0" w:color="000000"/>
              <w:bottom w:val="single" w:sz="2" w:space="0" w:color="000000"/>
              <w:right w:val="nil"/>
            </w:tcBorders>
            <w:hideMark/>
          </w:tcPr>
          <w:p w:rsidR="0074749D" w:rsidRPr="0074749D" w:rsidRDefault="0074749D" w:rsidP="0074749D">
            <w:pPr>
              <w:spacing w:line="240" w:lineRule="auto"/>
              <w:ind w:left="77"/>
              <w:rPr>
                <w:rFonts w:asciiTheme="minorHAnsi" w:eastAsiaTheme="minorEastAsia" w:hAnsiTheme="minorHAnsi" w:cstheme="minorBidi"/>
              </w:rPr>
            </w:pPr>
            <w:r w:rsidRPr="0074749D">
              <w:rPr>
                <w:rFonts w:ascii="Times New Roman" w:eastAsia="Times New Roman" w:hAnsi="Times New Roman"/>
                <w:sz w:val="18"/>
              </w:rPr>
              <w:t>Датум разговора:</w:t>
            </w:r>
          </w:p>
        </w:tc>
        <w:tc>
          <w:tcPr>
            <w:tcW w:w="6241" w:type="dxa"/>
            <w:gridSpan w:val="2"/>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1008"/>
        </w:trPr>
        <w:tc>
          <w:tcPr>
            <w:tcW w:w="2995" w:type="dxa"/>
            <w:tcBorders>
              <w:top w:val="single" w:sz="2" w:space="0" w:color="000000"/>
              <w:left w:val="single" w:sz="2" w:space="0" w:color="000000"/>
              <w:bottom w:val="single" w:sz="2" w:space="0" w:color="000000"/>
              <w:right w:val="nil"/>
            </w:tcBorders>
            <w:hideMark/>
          </w:tcPr>
          <w:p w:rsidR="0074749D" w:rsidRPr="0074749D" w:rsidRDefault="0074749D" w:rsidP="0074749D">
            <w:pPr>
              <w:spacing w:line="240" w:lineRule="auto"/>
              <w:ind w:left="86"/>
              <w:rPr>
                <w:rFonts w:asciiTheme="minorHAnsi" w:eastAsiaTheme="minorEastAsia" w:hAnsiTheme="minorHAnsi" w:cstheme="minorBidi"/>
              </w:rPr>
            </w:pPr>
            <w:r w:rsidRPr="0074749D">
              <w:rPr>
                <w:rFonts w:ascii="Times New Roman" w:eastAsia="Times New Roman" w:hAnsi="Times New Roman"/>
                <w:sz w:val="18"/>
              </w:rPr>
              <w:t>Коментари службеника:</w:t>
            </w:r>
          </w:p>
        </w:tc>
        <w:tc>
          <w:tcPr>
            <w:tcW w:w="6241" w:type="dxa"/>
            <w:gridSpan w:val="2"/>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09"/>
        </w:trPr>
        <w:tc>
          <w:tcPr>
            <w:tcW w:w="2995" w:type="dxa"/>
            <w:tcBorders>
              <w:top w:val="single" w:sz="2" w:space="0" w:color="000000"/>
              <w:left w:val="single" w:sz="2" w:space="0" w:color="000000"/>
              <w:bottom w:val="single" w:sz="2" w:space="0" w:color="000000"/>
              <w:right w:val="nil"/>
            </w:tcBorders>
          </w:tcPr>
          <w:p w:rsidR="0074749D" w:rsidRPr="0074749D" w:rsidRDefault="0074749D" w:rsidP="0074749D">
            <w:pPr>
              <w:spacing w:line="240" w:lineRule="auto"/>
              <w:rPr>
                <w:rFonts w:asciiTheme="minorHAnsi" w:eastAsiaTheme="minorEastAsia" w:hAnsiTheme="minorHAnsi" w:cstheme="minorBidi"/>
              </w:rPr>
            </w:pPr>
          </w:p>
        </w:tc>
        <w:tc>
          <w:tcPr>
            <w:tcW w:w="6241" w:type="dxa"/>
            <w:gridSpan w:val="2"/>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519"/>
        </w:trPr>
        <w:tc>
          <w:tcPr>
            <w:tcW w:w="2995" w:type="dxa"/>
            <w:tcBorders>
              <w:top w:val="single" w:sz="2" w:space="0" w:color="000000"/>
              <w:left w:val="single" w:sz="2" w:space="0" w:color="000000"/>
              <w:bottom w:val="single" w:sz="2" w:space="0" w:color="000000"/>
              <w:right w:val="nil"/>
            </w:tcBorders>
          </w:tcPr>
          <w:p w:rsidR="0074749D" w:rsidRPr="0074749D" w:rsidRDefault="0074749D" w:rsidP="0074749D">
            <w:pPr>
              <w:spacing w:line="240" w:lineRule="auto"/>
              <w:rPr>
                <w:rFonts w:asciiTheme="minorHAnsi" w:eastAsiaTheme="minorEastAsia" w:hAnsiTheme="minorHAnsi" w:cstheme="minorBidi"/>
              </w:rPr>
            </w:pPr>
          </w:p>
        </w:tc>
        <w:tc>
          <w:tcPr>
            <w:tcW w:w="6241" w:type="dxa"/>
            <w:gridSpan w:val="2"/>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499"/>
        </w:trPr>
        <w:tc>
          <w:tcPr>
            <w:tcW w:w="2995" w:type="dxa"/>
            <w:tcBorders>
              <w:top w:val="single" w:sz="2" w:space="0" w:color="000000"/>
              <w:left w:val="single" w:sz="2" w:space="0" w:color="000000"/>
              <w:bottom w:val="single" w:sz="2" w:space="0" w:color="000000"/>
              <w:right w:val="nil"/>
            </w:tcBorders>
          </w:tcPr>
          <w:p w:rsidR="0074749D" w:rsidRPr="0074749D" w:rsidRDefault="0074749D" w:rsidP="0074749D">
            <w:pPr>
              <w:spacing w:line="240" w:lineRule="auto"/>
              <w:rPr>
                <w:rFonts w:asciiTheme="minorHAnsi" w:eastAsiaTheme="minorEastAsia" w:hAnsiTheme="minorHAnsi" w:cstheme="minorBidi"/>
              </w:rPr>
            </w:pPr>
          </w:p>
        </w:tc>
        <w:tc>
          <w:tcPr>
            <w:tcW w:w="6241" w:type="dxa"/>
            <w:gridSpan w:val="2"/>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r>
      <w:tr w:rsidR="0074749D" w:rsidRPr="0074749D" w:rsidTr="0074749D">
        <w:trPr>
          <w:trHeight w:val="691"/>
        </w:trPr>
        <w:tc>
          <w:tcPr>
            <w:tcW w:w="2995" w:type="dxa"/>
            <w:tcBorders>
              <w:top w:val="single" w:sz="2" w:space="0" w:color="000000"/>
              <w:left w:val="single" w:sz="2" w:space="0" w:color="000000"/>
              <w:bottom w:val="single" w:sz="2" w:space="0" w:color="000000"/>
              <w:right w:val="nil"/>
            </w:tcBorders>
            <w:hideMark/>
          </w:tcPr>
          <w:p w:rsidR="0074749D" w:rsidRPr="0074749D" w:rsidRDefault="0074749D" w:rsidP="0074749D">
            <w:pPr>
              <w:spacing w:line="240" w:lineRule="auto"/>
              <w:ind w:left="77"/>
              <w:rPr>
                <w:rFonts w:asciiTheme="minorHAnsi" w:eastAsiaTheme="minorEastAsia" w:hAnsiTheme="minorHAnsi" w:cstheme="minorBidi"/>
              </w:rPr>
            </w:pPr>
            <w:r w:rsidRPr="0074749D">
              <w:rPr>
                <w:rFonts w:ascii="Times New Roman" w:eastAsia="Times New Roman" w:hAnsi="Times New Roman"/>
                <w:sz w:val="18"/>
              </w:rPr>
              <w:t>Датум.</w:t>
            </w:r>
          </w:p>
        </w:tc>
        <w:tc>
          <w:tcPr>
            <w:tcW w:w="259" w:type="dxa"/>
            <w:tcBorders>
              <w:top w:val="single" w:sz="2" w:space="0" w:color="000000"/>
              <w:left w:val="nil"/>
              <w:bottom w:val="single" w:sz="2" w:space="0" w:color="000000"/>
              <w:right w:val="single" w:sz="2" w:space="0" w:color="000000"/>
            </w:tcBorders>
          </w:tcPr>
          <w:p w:rsidR="0074749D" w:rsidRPr="0074749D" w:rsidRDefault="0074749D" w:rsidP="0074749D">
            <w:pPr>
              <w:spacing w:line="240" w:lineRule="auto"/>
              <w:rPr>
                <w:rFonts w:asciiTheme="minorHAnsi" w:eastAsiaTheme="minorEastAsia" w:hAnsiTheme="minorHAnsi" w:cstheme="minorBidi"/>
              </w:rPr>
            </w:pPr>
          </w:p>
        </w:tc>
        <w:tc>
          <w:tcPr>
            <w:tcW w:w="5982"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44"/>
              <w:rPr>
                <w:rFonts w:asciiTheme="minorHAnsi" w:eastAsiaTheme="minorEastAsia" w:hAnsiTheme="minorHAnsi" w:cstheme="minorBidi"/>
              </w:rPr>
            </w:pPr>
            <w:r w:rsidRPr="0074749D">
              <w:rPr>
                <w:rFonts w:ascii="Times New Roman" w:eastAsia="Times New Roman" w:hAnsi="Times New Roman"/>
                <w:sz w:val="18"/>
              </w:rPr>
              <w:t>Потпис службеника.</w:t>
            </w:r>
          </w:p>
        </w:tc>
      </w:tr>
    </w:tbl>
    <w:p w:rsidR="0074749D" w:rsidRPr="0074749D" w:rsidRDefault="0074749D" w:rsidP="0074749D">
      <w:pPr>
        <w:numPr>
          <w:ilvl w:val="0"/>
          <w:numId w:val="9"/>
        </w:numPr>
        <w:spacing w:after="0" w:line="256" w:lineRule="auto"/>
        <w:ind w:firstLine="1275"/>
        <w:jc w:val="both"/>
        <w:rPr>
          <w:rFonts w:cs="Calibri"/>
          <w:color w:val="000000"/>
        </w:rPr>
      </w:pPr>
      <w:r w:rsidRPr="0074749D">
        <w:rPr>
          <w:rFonts w:ascii="Times New Roman" w:eastAsia="Times New Roman" w:hAnsi="Times New Roman"/>
        </w:rPr>
        <w:t>П</w:t>
      </w:r>
      <w:r w:rsidRPr="0074749D">
        <w:rPr>
          <w:rFonts w:ascii="Times New Roman" w:eastAsia="Times New Roman" w:hAnsi="Times New Roman"/>
          <w:lang w:val="sr-Cyrl-RS"/>
        </w:rPr>
        <w:t>редлог оцене</w:t>
      </w:r>
    </w:p>
    <w:p w:rsidR="0074749D" w:rsidRPr="0074749D" w:rsidRDefault="0074749D" w:rsidP="0074749D">
      <w:pPr>
        <w:spacing w:after="29" w:line="259" w:lineRule="auto"/>
        <w:ind w:left="-142"/>
        <w:rPr>
          <w:rFonts w:asciiTheme="minorHAnsi" w:eastAsiaTheme="minorHAnsi" w:hAnsiTheme="minorHAnsi" w:cstheme="minorBidi"/>
        </w:rPr>
      </w:pPr>
      <w:r w:rsidRPr="0074749D">
        <w:rPr>
          <w:rFonts w:asciiTheme="minorHAnsi" w:eastAsiaTheme="minorHAnsi" w:hAnsiTheme="minorHAnsi" w:cstheme="minorBidi"/>
          <w:noProof/>
          <w:lang w:eastAsia="sr-Latn-RS"/>
        </w:rPr>
        <w:lastRenderedPageBreak/>
        <w:drawing>
          <wp:inline distT="0" distB="0" distL="0" distR="0" wp14:anchorId="229FDAB4" wp14:editId="6995F531">
            <wp:extent cx="5867400"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552450"/>
                    </a:xfrm>
                    <a:prstGeom prst="rect">
                      <a:avLst/>
                    </a:prstGeom>
                    <a:noFill/>
                    <a:ln>
                      <a:noFill/>
                    </a:ln>
                  </pic:spPr>
                </pic:pic>
              </a:graphicData>
            </a:graphic>
          </wp:inline>
        </w:drawing>
      </w:r>
    </w:p>
    <w:p w:rsidR="0074749D" w:rsidRPr="0074749D" w:rsidRDefault="0074749D" w:rsidP="0074749D">
      <w:pPr>
        <w:spacing w:after="0" w:line="264" w:lineRule="auto"/>
        <w:ind w:left="304" w:hanging="10"/>
        <w:rPr>
          <w:rFonts w:asciiTheme="minorHAnsi" w:eastAsiaTheme="minorHAnsi" w:hAnsiTheme="minorHAnsi" w:cstheme="minorBidi"/>
        </w:rPr>
      </w:pPr>
      <w:r w:rsidRPr="0074749D">
        <w:rPr>
          <w:rFonts w:ascii="Times New Roman" w:eastAsia="Times New Roman" w:hAnsi="Times New Roman"/>
        </w:rPr>
        <w:t>Потпис оцењивача</w:t>
      </w:r>
    </w:p>
    <w:tbl>
      <w:tblPr>
        <w:tblStyle w:val="TableGrid"/>
        <w:tblW w:w="9239" w:type="dxa"/>
        <w:tblInd w:w="-145" w:type="dxa"/>
        <w:tblCellMar>
          <w:top w:w="211" w:type="dxa"/>
          <w:left w:w="77" w:type="dxa"/>
          <w:right w:w="115" w:type="dxa"/>
        </w:tblCellMar>
        <w:tblLook w:val="04A0" w:firstRow="1" w:lastRow="0" w:firstColumn="1" w:lastColumn="0" w:noHBand="0" w:noVBand="1"/>
      </w:tblPr>
      <w:tblGrid>
        <w:gridCol w:w="3396"/>
        <w:gridCol w:w="5843"/>
      </w:tblGrid>
      <w:tr w:rsidR="0074749D" w:rsidRPr="0074749D" w:rsidTr="0074749D">
        <w:trPr>
          <w:trHeight w:val="691"/>
        </w:trPr>
        <w:tc>
          <w:tcPr>
            <w:tcW w:w="3396"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rPr>
            </w:pPr>
            <w:r w:rsidRPr="0074749D">
              <w:rPr>
                <w:rFonts w:ascii="Times New Roman" w:eastAsia="Times New Roman" w:hAnsi="Times New Roman"/>
                <w:sz w:val="18"/>
              </w:rPr>
              <w:t>Датум:</w:t>
            </w:r>
          </w:p>
        </w:tc>
        <w:tc>
          <w:tcPr>
            <w:tcW w:w="5843"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4"/>
              <w:rPr>
                <w:rFonts w:asciiTheme="minorHAnsi" w:eastAsiaTheme="minorEastAsia" w:hAnsiTheme="minorHAnsi" w:cstheme="minorBidi"/>
              </w:rPr>
            </w:pPr>
            <w:r w:rsidRPr="0074749D">
              <w:rPr>
                <w:rFonts w:ascii="Times New Roman" w:eastAsia="Times New Roman" w:hAnsi="Times New Roman"/>
                <w:sz w:val="18"/>
              </w:rPr>
              <w:t>Потпис оцењивача:</w:t>
            </w:r>
          </w:p>
        </w:tc>
      </w:tr>
    </w:tbl>
    <w:p w:rsidR="0074749D" w:rsidRPr="0074749D" w:rsidRDefault="0074749D" w:rsidP="0074749D">
      <w:pPr>
        <w:spacing w:after="0" w:line="259" w:lineRule="auto"/>
        <w:ind w:left="165" w:right="10" w:hanging="10"/>
        <w:rPr>
          <w:rFonts w:cs="Calibri"/>
          <w:color w:val="000000"/>
          <w:sz w:val="24"/>
        </w:rPr>
      </w:pPr>
      <w:r w:rsidRPr="0074749D">
        <w:rPr>
          <w:rFonts w:ascii="Times New Roman" w:eastAsia="Times New Roman" w:hAnsi="Times New Roman"/>
        </w:rPr>
        <w:t xml:space="preserve">                                                      </w:t>
      </w:r>
      <w:r w:rsidRPr="0074749D">
        <w:rPr>
          <w:rFonts w:ascii="Times New Roman" w:eastAsia="Times New Roman" w:hAnsi="Times New Roman"/>
          <w:lang w:val="sr-Cyrl-RS"/>
        </w:rPr>
        <w:t>6</w:t>
      </w:r>
      <w:r w:rsidRPr="0074749D">
        <w:rPr>
          <w:rFonts w:ascii="Times New Roman" w:eastAsia="Times New Roman" w:hAnsi="Times New Roman"/>
        </w:rPr>
        <w:t>. Контролни потпис</w:t>
      </w:r>
    </w:p>
    <w:p w:rsidR="0074749D" w:rsidRPr="0074749D" w:rsidRDefault="0074749D" w:rsidP="0074749D">
      <w:pPr>
        <w:spacing w:after="0" w:line="259" w:lineRule="auto"/>
        <w:ind w:left="328" w:hanging="10"/>
        <w:rPr>
          <w:rFonts w:asciiTheme="minorHAnsi" w:eastAsiaTheme="minorHAnsi" w:hAnsiTheme="minorHAnsi" w:cstheme="minorBidi"/>
        </w:rPr>
      </w:pPr>
      <w:r w:rsidRPr="0074749D">
        <w:rPr>
          <w:rFonts w:ascii="Times New Roman" w:eastAsia="Times New Roman" w:hAnsi="Times New Roman"/>
          <w:sz w:val="20"/>
        </w:rPr>
        <w:t>Коментари контролора</w:t>
      </w:r>
    </w:p>
    <w:p w:rsidR="0074749D" w:rsidRPr="0074749D" w:rsidRDefault="0074749D" w:rsidP="0074749D">
      <w:pPr>
        <w:spacing w:after="701" w:line="259" w:lineRule="auto"/>
        <w:ind w:left="-142"/>
        <w:rPr>
          <w:rFonts w:asciiTheme="minorHAnsi" w:eastAsiaTheme="minorHAnsi" w:hAnsiTheme="minorHAnsi" w:cstheme="minorBidi"/>
        </w:rPr>
      </w:pPr>
      <w:r w:rsidRPr="0074749D">
        <w:rPr>
          <w:rFonts w:asciiTheme="minorHAnsi" w:eastAsiaTheme="minorHAnsi" w:hAnsiTheme="minorHAnsi" w:cstheme="minorBidi"/>
          <w:noProof/>
          <w:lang w:eastAsia="sr-Latn-RS"/>
        </w:rPr>
        <w:drawing>
          <wp:inline distT="0" distB="0" distL="0" distR="0" wp14:anchorId="38EC55C8" wp14:editId="5DA3B298">
            <wp:extent cx="5867400" cy="771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771525"/>
                    </a:xfrm>
                    <a:prstGeom prst="rect">
                      <a:avLst/>
                    </a:prstGeom>
                    <a:noFill/>
                    <a:ln>
                      <a:noFill/>
                    </a:ln>
                  </pic:spPr>
                </pic:pic>
              </a:graphicData>
            </a:graphic>
          </wp:inline>
        </w:drawing>
      </w:r>
    </w:p>
    <w:tbl>
      <w:tblPr>
        <w:tblStyle w:val="TableGrid"/>
        <w:tblW w:w="9214" w:type="dxa"/>
        <w:tblInd w:w="-145" w:type="dxa"/>
        <w:tblCellMar>
          <w:top w:w="211" w:type="dxa"/>
          <w:left w:w="77" w:type="dxa"/>
          <w:right w:w="115" w:type="dxa"/>
        </w:tblCellMar>
        <w:tblLook w:val="04A0" w:firstRow="1" w:lastRow="0" w:firstColumn="1" w:lastColumn="0" w:noHBand="0" w:noVBand="1"/>
      </w:tblPr>
      <w:tblGrid>
        <w:gridCol w:w="2441"/>
        <w:gridCol w:w="6773"/>
      </w:tblGrid>
      <w:tr w:rsidR="0074749D" w:rsidRPr="0074749D" w:rsidTr="0074749D">
        <w:trPr>
          <w:trHeight w:val="682"/>
        </w:trPr>
        <w:tc>
          <w:tcPr>
            <w:tcW w:w="2441"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rPr>
                <w:rFonts w:asciiTheme="minorHAnsi" w:eastAsiaTheme="minorEastAsia" w:hAnsiTheme="minorHAnsi" w:cstheme="minorBidi"/>
                <w:lang w:val="sr-Cyrl-RS"/>
              </w:rPr>
            </w:pPr>
            <w:r w:rsidRPr="0074749D">
              <w:rPr>
                <w:rFonts w:ascii="Times New Roman" w:eastAsia="Times New Roman" w:hAnsi="Times New Roman"/>
                <w:sz w:val="18"/>
              </w:rPr>
              <w:t>Датум</w:t>
            </w:r>
            <w:r w:rsidRPr="0074749D">
              <w:rPr>
                <w:rFonts w:ascii="Times New Roman" w:eastAsia="Times New Roman" w:hAnsi="Times New Roman"/>
                <w:sz w:val="18"/>
                <w:lang w:val="sr-Cyrl-RS"/>
              </w:rPr>
              <w:t>:</w:t>
            </w:r>
          </w:p>
        </w:tc>
        <w:tc>
          <w:tcPr>
            <w:tcW w:w="6773" w:type="dxa"/>
            <w:tcBorders>
              <w:top w:val="single" w:sz="2" w:space="0" w:color="000000"/>
              <w:left w:val="single" w:sz="2" w:space="0" w:color="000000"/>
              <w:bottom w:val="single" w:sz="2" w:space="0" w:color="000000"/>
              <w:right w:val="single" w:sz="2" w:space="0" w:color="000000"/>
            </w:tcBorders>
            <w:hideMark/>
          </w:tcPr>
          <w:p w:rsidR="0074749D" w:rsidRPr="0074749D" w:rsidRDefault="0074749D" w:rsidP="0074749D">
            <w:pPr>
              <w:spacing w:line="240" w:lineRule="auto"/>
              <w:ind w:left="19"/>
              <w:rPr>
                <w:rFonts w:asciiTheme="minorHAnsi" w:eastAsiaTheme="minorEastAsia" w:hAnsiTheme="minorHAnsi" w:cstheme="minorBidi"/>
              </w:rPr>
            </w:pPr>
            <w:r w:rsidRPr="0074749D">
              <w:rPr>
                <w:rFonts w:ascii="Times New Roman" w:eastAsia="Times New Roman" w:hAnsi="Times New Roman"/>
                <w:sz w:val="18"/>
              </w:rPr>
              <w:t>Контролни пот</w:t>
            </w:r>
            <w:r w:rsidRPr="0074749D">
              <w:rPr>
                <w:rFonts w:ascii="Times New Roman" w:eastAsia="Times New Roman" w:hAnsi="Times New Roman"/>
                <w:sz w:val="18"/>
                <w:lang w:val="sr-Cyrl-RS"/>
              </w:rPr>
              <w:t>п</w:t>
            </w:r>
            <w:r w:rsidRPr="0074749D">
              <w:rPr>
                <w:rFonts w:ascii="Times New Roman" w:eastAsia="Times New Roman" w:hAnsi="Times New Roman"/>
                <w:sz w:val="18"/>
              </w:rPr>
              <w:t>ис контролора:</w:t>
            </w:r>
          </w:p>
        </w:tc>
      </w:tr>
    </w:tbl>
    <w:p w:rsidR="0074749D" w:rsidRPr="0074749D" w:rsidRDefault="0074749D" w:rsidP="0074749D">
      <w:pPr>
        <w:spacing w:after="3" w:line="259" w:lineRule="auto"/>
        <w:ind w:left="8758" w:hanging="10"/>
        <w:rPr>
          <w:rFonts w:cs="Calibri"/>
          <w:color w:val="000000"/>
        </w:rPr>
      </w:pPr>
    </w:p>
    <w:p w:rsidR="0074749D" w:rsidRPr="0074749D" w:rsidRDefault="0074749D" w:rsidP="0074749D">
      <w:pPr>
        <w:spacing w:after="0" w:line="240" w:lineRule="auto"/>
        <w:jc w:val="both"/>
        <w:rPr>
          <w:rFonts w:ascii="Times New Roman" w:eastAsiaTheme="minorHAnsi" w:hAnsi="Times New Roman"/>
          <w:sz w:val="24"/>
          <w:szCs w:val="24"/>
          <w:lang w:val="sr-Cyrl-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74749D" w:rsidRDefault="0074749D" w:rsidP="00861F5C">
      <w:pPr>
        <w:spacing w:after="11" w:line="268" w:lineRule="auto"/>
        <w:ind w:right="54"/>
        <w:jc w:val="both"/>
        <w:rPr>
          <w:rFonts w:ascii="Times New Roman" w:eastAsia="Times New Roman" w:hAnsi="Times New Roman"/>
          <w:color w:val="000000"/>
          <w:sz w:val="24"/>
          <w:lang w:eastAsia="sr-Latn-RS"/>
        </w:rPr>
      </w:pPr>
    </w:p>
    <w:p w:rsidR="00861F5C" w:rsidRDefault="00861F5C" w:rsidP="00861F5C">
      <w:pPr>
        <w:spacing w:after="11" w:line="268" w:lineRule="auto"/>
        <w:ind w:right="54"/>
        <w:jc w:val="both"/>
        <w:rPr>
          <w:rFonts w:ascii="Times New Roman" w:eastAsia="Times New Roman" w:hAnsi="Times New Roman"/>
          <w:color w:val="000000"/>
          <w:sz w:val="24"/>
          <w:lang w:eastAsia="sr-Latn-RS"/>
        </w:rPr>
      </w:pPr>
    </w:p>
    <w:p w:rsidR="00861F5C" w:rsidRDefault="00861F5C" w:rsidP="00861F5C">
      <w:pPr>
        <w:spacing w:after="11" w:line="268" w:lineRule="auto"/>
        <w:ind w:right="54"/>
        <w:jc w:val="both"/>
        <w:rPr>
          <w:rFonts w:ascii="Times New Roman" w:eastAsia="Times New Roman" w:hAnsi="Times New Roman"/>
          <w:color w:val="000000"/>
          <w:sz w:val="24"/>
          <w:lang w:eastAsia="sr-Latn-RS"/>
        </w:rPr>
      </w:pPr>
    </w:p>
    <w:p w:rsidR="00861F5C" w:rsidRDefault="00861F5C" w:rsidP="00861F5C">
      <w:pPr>
        <w:spacing w:after="11" w:line="268" w:lineRule="auto"/>
        <w:ind w:right="54"/>
        <w:jc w:val="both"/>
        <w:rPr>
          <w:rFonts w:ascii="Times New Roman" w:eastAsia="Times New Roman" w:hAnsi="Times New Roman"/>
          <w:color w:val="000000"/>
          <w:sz w:val="24"/>
          <w:lang w:eastAsia="sr-Latn-RS"/>
        </w:rPr>
      </w:pPr>
    </w:p>
    <w:p w:rsidR="00861F5C" w:rsidRDefault="00861F5C" w:rsidP="00861F5C">
      <w:pPr>
        <w:spacing w:after="11" w:line="268" w:lineRule="auto"/>
        <w:ind w:right="54"/>
        <w:jc w:val="both"/>
        <w:rPr>
          <w:rFonts w:ascii="Times New Roman" w:eastAsia="Times New Roman" w:hAnsi="Times New Roman"/>
          <w:color w:val="000000"/>
          <w:sz w:val="24"/>
          <w:lang w:eastAsia="sr-Latn-RS"/>
        </w:rPr>
      </w:pPr>
    </w:p>
    <w:p w:rsidR="00861F5C" w:rsidRDefault="00861F5C" w:rsidP="00861F5C">
      <w:pPr>
        <w:spacing w:after="11" w:line="268" w:lineRule="auto"/>
        <w:ind w:right="54"/>
        <w:jc w:val="both"/>
        <w:rPr>
          <w:rFonts w:ascii="Times New Roman" w:eastAsia="Times New Roman" w:hAnsi="Times New Roman"/>
          <w:color w:val="000000"/>
          <w:sz w:val="24"/>
          <w:lang w:eastAsia="sr-Latn-RS"/>
        </w:rPr>
      </w:pPr>
    </w:p>
    <w:p w:rsidR="00861F5C" w:rsidRDefault="00861F5C" w:rsidP="00861F5C">
      <w:pPr>
        <w:spacing w:after="11" w:line="268" w:lineRule="auto"/>
        <w:ind w:right="54"/>
        <w:jc w:val="both"/>
        <w:rPr>
          <w:rFonts w:ascii="Times New Roman" w:eastAsia="Times New Roman" w:hAnsi="Times New Roman"/>
          <w:color w:val="000000"/>
          <w:sz w:val="24"/>
          <w:lang w:eastAsia="sr-Latn-RS"/>
        </w:rPr>
      </w:pPr>
    </w:p>
    <w:p w:rsidR="00861F5C" w:rsidRDefault="00861F5C" w:rsidP="00861F5C">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Pr>
          <w:rFonts w:ascii="Times New Roman" w:eastAsia="Times New Roman" w:hAnsi="Times New Roman"/>
          <w:sz w:val="24"/>
          <w:szCs w:val="24"/>
          <w:u w:val="single"/>
        </w:rPr>
        <w:t xml:space="preserve"> 27</w:t>
      </w:r>
      <w:r>
        <w:rPr>
          <w:rFonts w:ascii="Times New Roman" w:eastAsia="Times New Roman" w:hAnsi="Times New Roman"/>
          <w:sz w:val="24"/>
          <w:szCs w:val="24"/>
          <w:u w:val="single"/>
          <w:lang w:val="sr-Cyrl-RS"/>
        </w:rPr>
        <w:t>.</w:t>
      </w:r>
    </w:p>
    <w:p w:rsidR="00861F5C" w:rsidRDefault="00861F5C" w:rsidP="00861F5C">
      <w:pPr>
        <w:spacing w:after="0" w:line="240" w:lineRule="auto"/>
        <w:ind w:left="-426" w:right="-846"/>
        <w:jc w:val="both"/>
        <w:rPr>
          <w:rFonts w:ascii="Times New Roman" w:eastAsia="Times New Roman" w:hAnsi="Times New Roman"/>
          <w:sz w:val="24"/>
          <w:szCs w:val="24"/>
          <w:u w:val="single"/>
          <w:lang w:val="sr-Cyrl-RS"/>
        </w:rPr>
      </w:pPr>
    </w:p>
    <w:p w:rsidR="00861F5C" w:rsidRPr="00861F5C" w:rsidRDefault="00861F5C" w:rsidP="00861F5C">
      <w:pPr>
        <w:spacing w:after="0" w:line="240" w:lineRule="auto"/>
        <w:ind w:left="-426" w:right="-846"/>
        <w:jc w:val="both"/>
        <w:rPr>
          <w:rFonts w:ascii="Times New Roman" w:eastAsia="Times New Roman" w:hAnsi="Times New Roman"/>
          <w:sz w:val="24"/>
          <w:szCs w:val="24"/>
          <w:lang w:val="sr-Cyrl-RS"/>
        </w:rPr>
      </w:pPr>
      <w:r w:rsidRPr="00861F5C">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 xml:space="preserve">  </w:t>
      </w:r>
      <w:r w:rsidRPr="00861F5C">
        <w:rPr>
          <w:rFonts w:ascii="Times New Roman" w:eastAsia="Times New Roman" w:hAnsi="Times New Roman"/>
          <w:sz w:val="24"/>
          <w:szCs w:val="24"/>
          <w:lang w:val="sr-Cyrl-RS"/>
        </w:rPr>
        <w:t xml:space="preserve">   4.</w:t>
      </w:r>
    </w:p>
    <w:p w:rsidR="0074749D" w:rsidRDefault="0074749D" w:rsidP="0063399B">
      <w:pPr>
        <w:spacing w:after="11" w:line="268" w:lineRule="auto"/>
        <w:ind w:left="-567" w:right="54" w:hanging="10"/>
        <w:jc w:val="both"/>
        <w:rPr>
          <w:rFonts w:ascii="Times New Roman" w:eastAsia="Times New Roman" w:hAnsi="Times New Roman"/>
          <w:color w:val="000000"/>
          <w:sz w:val="24"/>
          <w:lang w:eastAsia="sr-Latn-RS"/>
        </w:rPr>
      </w:pPr>
    </w:p>
    <w:p w:rsidR="0063399B" w:rsidRPr="0063399B" w:rsidRDefault="0063399B" w:rsidP="0063399B">
      <w:pPr>
        <w:spacing w:after="11" w:line="268" w:lineRule="auto"/>
        <w:ind w:left="-567" w:right="54" w:hanging="10"/>
        <w:jc w:val="both"/>
        <w:rPr>
          <w:rFonts w:ascii="Times New Roman" w:eastAsia="Times New Roman" w:hAnsi="Times New Roman"/>
          <w:color w:val="000000"/>
          <w:sz w:val="24"/>
          <w:lang w:eastAsia="sr-Latn-RS"/>
        </w:rPr>
      </w:pPr>
      <w:r w:rsidRPr="0063399B">
        <w:rPr>
          <w:rFonts w:ascii="Times New Roman" w:eastAsia="Times New Roman" w:hAnsi="Times New Roman"/>
          <w:color w:val="000000"/>
          <w:sz w:val="24"/>
          <w:lang w:eastAsia="sr-Latn-RS"/>
        </w:rPr>
        <w:t xml:space="preserve">Република Србија </w:t>
      </w:r>
    </w:p>
    <w:p w:rsidR="0063399B" w:rsidRPr="0063399B" w:rsidRDefault="0063399B" w:rsidP="0063399B">
      <w:pPr>
        <w:spacing w:after="11" w:line="268" w:lineRule="auto"/>
        <w:ind w:left="-567" w:right="54" w:hanging="10"/>
        <w:jc w:val="both"/>
        <w:rPr>
          <w:rFonts w:ascii="Times New Roman" w:eastAsia="Times New Roman" w:hAnsi="Times New Roman"/>
          <w:color w:val="000000"/>
          <w:sz w:val="24"/>
          <w:lang w:eastAsia="sr-Latn-RS"/>
        </w:rPr>
      </w:pPr>
      <w:r w:rsidRPr="0063399B">
        <w:rPr>
          <w:rFonts w:ascii="Times New Roman" w:eastAsia="Times New Roman" w:hAnsi="Times New Roman"/>
          <w:color w:val="000000"/>
          <w:sz w:val="24"/>
          <w:lang w:eastAsia="sr-Latn-RS"/>
        </w:rPr>
        <w:t xml:space="preserve">Аутономна Покрајина Војводина </w:t>
      </w:r>
    </w:p>
    <w:p w:rsidR="0063399B" w:rsidRPr="0063399B" w:rsidRDefault="0063399B" w:rsidP="0063399B">
      <w:pPr>
        <w:spacing w:after="11" w:line="268" w:lineRule="auto"/>
        <w:ind w:left="-567" w:right="54" w:hanging="10"/>
        <w:jc w:val="both"/>
        <w:rPr>
          <w:rFonts w:ascii="Times New Roman" w:eastAsia="Times New Roman" w:hAnsi="Times New Roman"/>
          <w:color w:val="000000"/>
          <w:sz w:val="24"/>
          <w:lang w:eastAsia="sr-Latn-RS"/>
        </w:rPr>
      </w:pPr>
      <w:r w:rsidRPr="0063399B">
        <w:rPr>
          <w:rFonts w:ascii="Times New Roman" w:eastAsia="Times New Roman" w:hAnsi="Times New Roman"/>
          <w:color w:val="000000"/>
          <w:sz w:val="24"/>
          <w:lang w:val="sr-Cyrl-RS" w:eastAsia="sr-Latn-RS"/>
        </w:rPr>
        <w:t>Општина Сечањ</w:t>
      </w:r>
      <w:r w:rsidRPr="0063399B">
        <w:rPr>
          <w:rFonts w:ascii="Times New Roman" w:eastAsia="Times New Roman" w:hAnsi="Times New Roman"/>
          <w:color w:val="000000"/>
          <w:sz w:val="24"/>
          <w:lang w:eastAsia="sr-Latn-RS"/>
        </w:rPr>
        <w:t xml:space="preserve">    </w:t>
      </w:r>
    </w:p>
    <w:p w:rsidR="0063399B" w:rsidRPr="0063399B" w:rsidRDefault="0063399B" w:rsidP="0063399B">
      <w:pPr>
        <w:spacing w:after="11" w:line="268" w:lineRule="auto"/>
        <w:ind w:left="-567" w:right="54" w:hanging="10"/>
        <w:jc w:val="both"/>
        <w:rPr>
          <w:rFonts w:ascii="Times New Roman" w:eastAsia="Times New Roman" w:hAnsi="Times New Roman"/>
          <w:color w:val="000000"/>
          <w:sz w:val="24"/>
          <w:lang w:val="sr-Cyrl-RS" w:eastAsia="sr-Latn-RS"/>
        </w:rPr>
      </w:pPr>
      <w:r w:rsidRPr="0063399B">
        <w:rPr>
          <w:rFonts w:ascii="Times New Roman" w:eastAsia="Times New Roman" w:hAnsi="Times New Roman"/>
          <w:color w:val="000000"/>
          <w:sz w:val="24"/>
          <w:lang w:eastAsia="sr-Latn-RS"/>
        </w:rPr>
        <w:t xml:space="preserve">СКУПШТИНА ОПШТИНЕ </w:t>
      </w:r>
      <w:r w:rsidRPr="0063399B">
        <w:rPr>
          <w:rFonts w:ascii="Times New Roman" w:eastAsia="Times New Roman" w:hAnsi="Times New Roman"/>
          <w:color w:val="000000"/>
          <w:sz w:val="24"/>
          <w:lang w:val="sr-Cyrl-RS" w:eastAsia="sr-Latn-RS"/>
        </w:rPr>
        <w:t>СЕЧАЊ</w:t>
      </w:r>
    </w:p>
    <w:p w:rsidR="0063399B" w:rsidRPr="0063399B" w:rsidRDefault="0063399B" w:rsidP="0063399B">
      <w:pPr>
        <w:spacing w:after="11" w:line="268" w:lineRule="auto"/>
        <w:ind w:left="-567" w:right="54" w:hanging="10"/>
        <w:jc w:val="both"/>
        <w:rPr>
          <w:rFonts w:ascii="Times New Roman" w:eastAsia="Times New Roman" w:hAnsi="Times New Roman"/>
          <w:color w:val="000000"/>
          <w:sz w:val="24"/>
          <w:lang w:eastAsia="sr-Latn-RS"/>
        </w:rPr>
      </w:pPr>
      <w:r w:rsidRPr="0063399B">
        <w:rPr>
          <w:rFonts w:ascii="Times New Roman" w:eastAsia="Times New Roman" w:hAnsi="Times New Roman"/>
          <w:color w:val="000000"/>
          <w:sz w:val="24"/>
          <w:lang w:eastAsia="sr-Latn-RS"/>
        </w:rPr>
        <w:t>Број: 011-32/2023-VI</w:t>
      </w:r>
    </w:p>
    <w:p w:rsidR="0063399B" w:rsidRPr="0063399B" w:rsidRDefault="0063399B" w:rsidP="0063399B">
      <w:pPr>
        <w:spacing w:after="11" w:line="268" w:lineRule="auto"/>
        <w:ind w:left="-567" w:right="54"/>
        <w:jc w:val="both"/>
        <w:rPr>
          <w:rFonts w:ascii="Times New Roman" w:eastAsia="Times New Roman" w:hAnsi="Times New Roman"/>
          <w:color w:val="000000"/>
          <w:sz w:val="24"/>
          <w:lang w:eastAsia="sr-Latn-RS"/>
        </w:rPr>
      </w:pPr>
      <w:r w:rsidRPr="0063399B">
        <w:rPr>
          <w:rFonts w:ascii="Times New Roman" w:eastAsia="Times New Roman" w:hAnsi="Times New Roman"/>
          <w:color w:val="000000"/>
          <w:sz w:val="24"/>
          <w:lang w:val="sr-Cyrl-RS" w:eastAsia="sr-Latn-RS"/>
        </w:rPr>
        <w:t xml:space="preserve">Датум: </w:t>
      </w:r>
      <w:r w:rsidRPr="0063399B">
        <w:rPr>
          <w:rFonts w:ascii="Times New Roman" w:eastAsia="Times New Roman" w:hAnsi="Times New Roman"/>
          <w:color w:val="000000"/>
          <w:sz w:val="24"/>
          <w:lang w:eastAsia="sr-Latn-RS"/>
        </w:rPr>
        <w:t>10.02.2023.</w:t>
      </w:r>
    </w:p>
    <w:p w:rsidR="0063399B" w:rsidRPr="0063399B" w:rsidRDefault="0063399B" w:rsidP="0063399B">
      <w:pPr>
        <w:spacing w:after="11" w:line="268" w:lineRule="auto"/>
        <w:ind w:left="-567" w:right="54"/>
        <w:jc w:val="both"/>
        <w:rPr>
          <w:rFonts w:ascii="Times New Roman" w:eastAsia="Times New Roman" w:hAnsi="Times New Roman"/>
          <w:color w:val="000000"/>
          <w:sz w:val="24"/>
          <w:lang w:eastAsia="sr-Latn-RS"/>
        </w:rPr>
      </w:pPr>
      <w:r w:rsidRPr="0063399B">
        <w:rPr>
          <w:rFonts w:ascii="Times New Roman" w:eastAsia="Times New Roman" w:hAnsi="Times New Roman"/>
          <w:color w:val="000000"/>
          <w:sz w:val="24"/>
          <w:lang w:val="sr-Cyrl-RS" w:eastAsia="sr-Latn-RS"/>
        </w:rPr>
        <w:t>С е ч а њ</w:t>
      </w:r>
      <w:r w:rsidRPr="0063399B">
        <w:rPr>
          <w:rFonts w:ascii="Times New Roman" w:eastAsia="Times New Roman" w:hAnsi="Times New Roman"/>
          <w:color w:val="000000"/>
          <w:sz w:val="24"/>
          <w:lang w:eastAsia="sr-Latn-RS"/>
        </w:rPr>
        <w:t xml:space="preserve">              </w:t>
      </w:r>
    </w:p>
    <w:p w:rsidR="0063399B" w:rsidRPr="0063399B" w:rsidRDefault="0063399B" w:rsidP="0063399B">
      <w:pPr>
        <w:spacing w:after="11" w:line="268" w:lineRule="auto"/>
        <w:ind w:left="-3" w:right="54" w:hanging="10"/>
        <w:jc w:val="both"/>
        <w:rPr>
          <w:rFonts w:ascii="Times New Roman" w:eastAsia="Times New Roman" w:hAnsi="Times New Roman"/>
          <w:color w:val="000000"/>
          <w:sz w:val="24"/>
          <w:lang w:eastAsia="sr-Latn-RS"/>
        </w:rPr>
      </w:pPr>
    </w:p>
    <w:p w:rsidR="0063399B" w:rsidRDefault="0063399B" w:rsidP="0063399B">
      <w:pPr>
        <w:spacing w:after="11" w:line="268" w:lineRule="auto"/>
        <w:ind w:left="-567" w:right="-709" w:firstLine="711"/>
        <w:jc w:val="both"/>
        <w:rPr>
          <w:rFonts w:ascii="Times New Roman" w:eastAsia="Times New Roman" w:hAnsi="Times New Roman"/>
          <w:b/>
          <w:color w:val="000000"/>
          <w:sz w:val="24"/>
          <w:lang w:eastAsia="sr-Latn-RS"/>
        </w:rPr>
      </w:pPr>
      <w:r w:rsidRPr="0063399B">
        <w:rPr>
          <w:rFonts w:ascii="Times New Roman" w:eastAsia="Times New Roman" w:hAnsi="Times New Roman"/>
          <w:color w:val="000000"/>
          <w:sz w:val="24"/>
          <w:lang w:eastAsia="sr-Latn-RS"/>
        </w:rPr>
        <w:t xml:space="preserve"> На основу чл. 29. Закона о јавној својини („Службени гласник РС“, бр. 72/2011, 88/2013, 105/2014, 104/2016 и др. Закон и 108/2016, 113/2017, 95/2018 и 153</w:t>
      </w:r>
      <w:r w:rsidRPr="0063399B">
        <w:rPr>
          <w:rFonts w:ascii="Times New Roman" w:eastAsia="Times New Roman" w:hAnsi="Times New Roman"/>
          <w:color w:val="000000"/>
          <w:sz w:val="24"/>
          <w:lang w:val="sr-Cyrl-RS" w:eastAsia="sr-Latn-RS"/>
        </w:rPr>
        <w:t>/2020</w:t>
      </w:r>
      <w:r w:rsidRPr="0063399B">
        <w:rPr>
          <w:rFonts w:ascii="Times New Roman" w:eastAsia="Times New Roman" w:hAnsi="Times New Roman"/>
          <w:color w:val="000000"/>
          <w:sz w:val="24"/>
          <w:lang w:eastAsia="sr-Latn-RS"/>
        </w:rPr>
        <w:t xml:space="preserve">), на основу члана </w:t>
      </w:r>
      <w:r w:rsidRPr="0063399B">
        <w:rPr>
          <w:rFonts w:ascii="Times New Roman" w:eastAsia="Times New Roman" w:hAnsi="Times New Roman"/>
          <w:color w:val="000000"/>
          <w:sz w:val="24"/>
          <w:lang w:val="sr-Cyrl-RS" w:eastAsia="sr-Latn-RS"/>
        </w:rPr>
        <w:t>1</w:t>
      </w:r>
      <w:r w:rsidRPr="0063399B">
        <w:rPr>
          <w:rFonts w:ascii="Times New Roman" w:eastAsia="Times New Roman" w:hAnsi="Times New Roman"/>
          <w:color w:val="000000"/>
          <w:sz w:val="24"/>
          <w:lang w:eastAsia="sr-Latn-RS"/>
        </w:rPr>
        <w:t>6. Oдлук</w:t>
      </w:r>
      <w:r w:rsidRPr="0063399B">
        <w:rPr>
          <w:rFonts w:ascii="Times New Roman" w:eastAsia="Times New Roman" w:hAnsi="Times New Roman"/>
          <w:color w:val="000000"/>
          <w:sz w:val="24"/>
          <w:lang w:val="sr-Cyrl-RS" w:eastAsia="sr-Latn-RS"/>
        </w:rPr>
        <w:t>е</w:t>
      </w:r>
      <w:r w:rsidRPr="0063399B">
        <w:rPr>
          <w:rFonts w:ascii="Times New Roman" w:eastAsia="Times New Roman" w:hAnsi="Times New Roman"/>
          <w:color w:val="000000"/>
          <w:sz w:val="24"/>
          <w:lang w:eastAsia="sr-Latn-RS"/>
        </w:rPr>
        <w:t xml:space="preserve"> о прибављању</w:t>
      </w:r>
      <w:r w:rsidRPr="0063399B">
        <w:rPr>
          <w:rFonts w:ascii="Times New Roman" w:eastAsia="Times New Roman" w:hAnsi="Times New Roman"/>
          <w:color w:val="000000"/>
          <w:sz w:val="24"/>
          <w:lang w:val="sr-Cyrl-RS" w:eastAsia="sr-Latn-RS"/>
        </w:rPr>
        <w:t>,</w:t>
      </w:r>
      <w:r w:rsidRPr="0063399B">
        <w:rPr>
          <w:rFonts w:ascii="Times New Roman" w:eastAsia="Times New Roman" w:hAnsi="Times New Roman"/>
          <w:color w:val="000000"/>
          <w:sz w:val="24"/>
          <w:lang w:eastAsia="sr-Latn-RS"/>
        </w:rPr>
        <w:t xml:space="preserve"> располагању и </w:t>
      </w:r>
      <w:r w:rsidRPr="0063399B">
        <w:rPr>
          <w:rFonts w:ascii="Times New Roman" w:eastAsia="Times New Roman" w:hAnsi="Times New Roman"/>
          <w:color w:val="000000"/>
          <w:sz w:val="24"/>
          <w:lang w:val="sr-Cyrl-RS" w:eastAsia="sr-Latn-RS"/>
        </w:rPr>
        <w:t>управљању стварима и другим имовинским правима у јавној својини општине Сечањ („Сл. лист општине Сечањ“, бр- 13/22)</w:t>
      </w:r>
      <w:r w:rsidRPr="0063399B">
        <w:rPr>
          <w:rFonts w:ascii="Times New Roman" w:eastAsia="Times New Roman" w:hAnsi="Times New Roman"/>
          <w:color w:val="000000"/>
          <w:sz w:val="24"/>
          <w:lang w:eastAsia="sr-Latn-RS"/>
        </w:rPr>
        <w:t xml:space="preserve"> и члана 4</w:t>
      </w:r>
      <w:r w:rsidRPr="0063399B">
        <w:rPr>
          <w:rFonts w:ascii="Times New Roman" w:eastAsia="Times New Roman" w:hAnsi="Times New Roman"/>
          <w:color w:val="000000"/>
          <w:sz w:val="24"/>
          <w:lang w:val="sr-Cyrl-RS" w:eastAsia="sr-Latn-RS"/>
        </w:rPr>
        <w:t>0</w:t>
      </w:r>
      <w:r w:rsidRPr="0063399B">
        <w:rPr>
          <w:rFonts w:ascii="Times New Roman" w:eastAsia="Times New Roman" w:hAnsi="Times New Roman"/>
          <w:color w:val="000000"/>
          <w:sz w:val="24"/>
          <w:lang w:eastAsia="sr-Latn-RS"/>
        </w:rPr>
        <w:t xml:space="preserve">. Статута општине </w:t>
      </w:r>
      <w:r w:rsidRPr="0063399B">
        <w:rPr>
          <w:rFonts w:ascii="Times New Roman" w:eastAsia="Times New Roman" w:hAnsi="Times New Roman"/>
          <w:color w:val="000000"/>
          <w:sz w:val="24"/>
          <w:lang w:val="sr-Cyrl-RS" w:eastAsia="sr-Latn-RS"/>
        </w:rPr>
        <w:t>Сечањ</w:t>
      </w:r>
      <w:r w:rsidRPr="0063399B">
        <w:rPr>
          <w:rFonts w:ascii="Times New Roman" w:eastAsia="Times New Roman" w:hAnsi="Times New Roman"/>
          <w:color w:val="000000"/>
          <w:sz w:val="24"/>
          <w:lang w:eastAsia="sr-Latn-RS"/>
        </w:rPr>
        <w:t xml:space="preserve"> („Сл</w:t>
      </w:r>
      <w:r w:rsidRPr="0063399B">
        <w:rPr>
          <w:rFonts w:ascii="Times New Roman" w:eastAsia="Times New Roman" w:hAnsi="Times New Roman"/>
          <w:color w:val="000000"/>
          <w:sz w:val="24"/>
          <w:lang w:val="sr-Cyrl-RS" w:eastAsia="sr-Latn-RS"/>
        </w:rPr>
        <w:t>.</w:t>
      </w:r>
      <w:r w:rsidRPr="0063399B">
        <w:rPr>
          <w:rFonts w:ascii="Times New Roman" w:eastAsia="Times New Roman" w:hAnsi="Times New Roman"/>
          <w:color w:val="000000"/>
          <w:sz w:val="24"/>
          <w:lang w:eastAsia="sr-Latn-RS"/>
        </w:rPr>
        <w:t xml:space="preserve"> лист општине </w:t>
      </w:r>
      <w:r w:rsidRPr="0063399B">
        <w:rPr>
          <w:rFonts w:ascii="Times New Roman" w:eastAsia="Times New Roman" w:hAnsi="Times New Roman"/>
          <w:color w:val="000000"/>
          <w:sz w:val="24"/>
          <w:lang w:val="sr-Cyrl-RS" w:eastAsia="sr-Latn-RS"/>
        </w:rPr>
        <w:t>Сечањ</w:t>
      </w:r>
      <w:r w:rsidRPr="0063399B">
        <w:rPr>
          <w:rFonts w:ascii="Times New Roman" w:eastAsia="Times New Roman" w:hAnsi="Times New Roman"/>
          <w:color w:val="000000"/>
          <w:sz w:val="24"/>
          <w:lang w:eastAsia="sr-Latn-RS"/>
        </w:rPr>
        <w:t xml:space="preserve">“, бр. </w:t>
      </w:r>
      <w:r w:rsidRPr="0063399B">
        <w:rPr>
          <w:rFonts w:ascii="Times New Roman" w:eastAsia="Times New Roman" w:hAnsi="Times New Roman"/>
          <w:color w:val="000000"/>
          <w:sz w:val="24"/>
          <w:lang w:val="sr-Cyrl-RS" w:eastAsia="sr-Latn-RS"/>
        </w:rPr>
        <w:t>3</w:t>
      </w:r>
      <w:r w:rsidRPr="0063399B">
        <w:rPr>
          <w:rFonts w:ascii="Times New Roman" w:eastAsia="Times New Roman" w:hAnsi="Times New Roman"/>
          <w:color w:val="000000"/>
          <w:sz w:val="24"/>
          <w:lang w:eastAsia="sr-Latn-RS"/>
        </w:rPr>
        <w:t xml:space="preserve">/19), Скупштина </w:t>
      </w:r>
      <w:r w:rsidRPr="0063399B">
        <w:rPr>
          <w:rFonts w:ascii="Times New Roman" w:eastAsia="Times New Roman" w:hAnsi="Times New Roman"/>
          <w:color w:val="000000"/>
          <w:sz w:val="24"/>
          <w:lang w:val="sr-Cyrl-RS" w:eastAsia="sr-Latn-RS"/>
        </w:rPr>
        <w:t>о</w:t>
      </w:r>
      <w:r w:rsidRPr="0063399B">
        <w:rPr>
          <w:rFonts w:ascii="Times New Roman" w:eastAsia="Times New Roman" w:hAnsi="Times New Roman"/>
          <w:color w:val="000000"/>
          <w:sz w:val="24"/>
          <w:lang w:eastAsia="sr-Latn-RS"/>
        </w:rPr>
        <w:t xml:space="preserve">пштине </w:t>
      </w:r>
      <w:r w:rsidRPr="0063399B">
        <w:rPr>
          <w:rFonts w:ascii="Times New Roman" w:eastAsia="Times New Roman" w:hAnsi="Times New Roman"/>
          <w:color w:val="000000"/>
          <w:sz w:val="24"/>
          <w:lang w:val="sr-Cyrl-RS" w:eastAsia="sr-Latn-RS"/>
        </w:rPr>
        <w:t>Сечањ</w:t>
      </w:r>
      <w:r w:rsidRPr="0063399B">
        <w:rPr>
          <w:rFonts w:ascii="Times New Roman" w:eastAsia="Times New Roman" w:hAnsi="Times New Roman"/>
          <w:color w:val="000000"/>
          <w:sz w:val="24"/>
          <w:lang w:eastAsia="sr-Latn-RS"/>
        </w:rPr>
        <w:t xml:space="preserve"> на седници одржаној дана</w:t>
      </w:r>
      <w:r w:rsidRPr="0063399B">
        <w:rPr>
          <w:rFonts w:ascii="Times New Roman" w:eastAsia="Times New Roman" w:hAnsi="Times New Roman"/>
          <w:color w:val="000000"/>
          <w:sz w:val="24"/>
          <w:lang w:val="sr-Cyrl-RS" w:eastAsia="sr-Latn-RS"/>
        </w:rPr>
        <w:t xml:space="preserve"> 10.02.2023.</w:t>
      </w:r>
      <w:r w:rsidRPr="0063399B">
        <w:rPr>
          <w:rFonts w:ascii="Times New Roman" w:eastAsia="Times New Roman" w:hAnsi="Times New Roman"/>
          <w:color w:val="000000"/>
          <w:sz w:val="24"/>
          <w:lang w:eastAsia="sr-Latn-RS"/>
        </w:rPr>
        <w:t xml:space="preserve"> године доноси  </w:t>
      </w:r>
      <w:r w:rsidRPr="0063399B">
        <w:rPr>
          <w:rFonts w:ascii="Times New Roman" w:eastAsia="Times New Roman" w:hAnsi="Times New Roman"/>
          <w:b/>
          <w:color w:val="000000"/>
          <w:sz w:val="24"/>
          <w:lang w:eastAsia="sr-Latn-RS"/>
        </w:rPr>
        <w:t xml:space="preserve"> </w:t>
      </w:r>
    </w:p>
    <w:p w:rsidR="0063399B" w:rsidRPr="0063399B" w:rsidRDefault="0063399B" w:rsidP="0063399B">
      <w:pPr>
        <w:spacing w:after="11" w:line="268" w:lineRule="auto"/>
        <w:ind w:left="-567" w:right="-709" w:firstLine="711"/>
        <w:jc w:val="both"/>
        <w:rPr>
          <w:rFonts w:ascii="Times New Roman" w:eastAsia="Times New Roman" w:hAnsi="Times New Roman"/>
          <w:color w:val="000000"/>
          <w:sz w:val="24"/>
          <w:lang w:eastAsia="sr-Latn-RS"/>
        </w:rPr>
      </w:pPr>
    </w:p>
    <w:p w:rsidR="0063399B" w:rsidRPr="0063399B" w:rsidRDefault="0063399B" w:rsidP="0063399B">
      <w:pPr>
        <w:keepNext/>
        <w:keepLines/>
        <w:spacing w:after="0" w:line="256" w:lineRule="auto"/>
        <w:ind w:left="-567" w:right="-709"/>
        <w:jc w:val="center"/>
        <w:outlineLvl w:val="0"/>
        <w:rPr>
          <w:rFonts w:ascii="Times New Roman" w:eastAsia="Times New Roman" w:hAnsi="Times New Roman"/>
          <w:b/>
          <w:color w:val="000000"/>
          <w:sz w:val="24"/>
          <w:lang w:val="sr-Cyrl-RS" w:eastAsia="sr-Latn-RS"/>
        </w:rPr>
      </w:pPr>
      <w:r w:rsidRPr="0063399B">
        <w:rPr>
          <w:rFonts w:ascii="Times New Roman" w:eastAsia="Times New Roman" w:hAnsi="Times New Roman"/>
          <w:b/>
          <w:color w:val="000000"/>
          <w:sz w:val="24"/>
          <w:lang w:val="sr-Cyrl-RS" w:eastAsia="sr-Latn-RS"/>
        </w:rPr>
        <w:t>ОДЛУКУ</w:t>
      </w:r>
    </w:p>
    <w:p w:rsidR="0063399B" w:rsidRPr="0063399B" w:rsidRDefault="0063399B" w:rsidP="0063399B">
      <w:pPr>
        <w:keepNext/>
        <w:keepLines/>
        <w:spacing w:after="0" w:line="256" w:lineRule="auto"/>
        <w:ind w:left="-567" w:right="-709"/>
        <w:jc w:val="center"/>
        <w:outlineLvl w:val="0"/>
        <w:rPr>
          <w:rFonts w:ascii="Times New Roman" w:eastAsia="Times New Roman" w:hAnsi="Times New Roman"/>
          <w:b/>
          <w:color w:val="000000"/>
          <w:sz w:val="24"/>
          <w:lang w:val="sr-Cyrl-RS" w:eastAsia="sr-Latn-RS"/>
        </w:rPr>
      </w:pPr>
      <w:r w:rsidRPr="0063399B">
        <w:rPr>
          <w:rFonts w:ascii="Times New Roman" w:eastAsia="Times New Roman" w:hAnsi="Times New Roman"/>
          <w:b/>
          <w:color w:val="000000"/>
          <w:sz w:val="24"/>
          <w:lang w:eastAsia="sr-Latn-RS"/>
        </w:rPr>
        <w:t xml:space="preserve"> о </w:t>
      </w:r>
      <w:r w:rsidRPr="0063399B">
        <w:rPr>
          <w:rFonts w:ascii="Times New Roman" w:eastAsia="Times New Roman" w:hAnsi="Times New Roman"/>
          <w:b/>
          <w:color w:val="000000"/>
          <w:sz w:val="24"/>
          <w:lang w:val="sr-Cyrl-RS" w:eastAsia="sr-Latn-RS"/>
        </w:rPr>
        <w:t>отуђењу</w:t>
      </w:r>
      <w:r w:rsidRPr="0063399B">
        <w:rPr>
          <w:rFonts w:ascii="Times New Roman" w:eastAsia="Times New Roman" w:hAnsi="Times New Roman"/>
          <w:b/>
          <w:color w:val="000000"/>
          <w:sz w:val="24"/>
          <w:lang w:eastAsia="sr-Latn-RS"/>
        </w:rPr>
        <w:t xml:space="preserve"> непокретности </w:t>
      </w:r>
      <w:r w:rsidRPr="0063399B">
        <w:rPr>
          <w:rFonts w:ascii="Times New Roman" w:eastAsia="Times New Roman" w:hAnsi="Times New Roman"/>
          <w:b/>
          <w:color w:val="000000"/>
          <w:sz w:val="24"/>
          <w:lang w:val="sr-Cyrl-RS" w:eastAsia="sr-Latn-RS"/>
        </w:rPr>
        <w:t xml:space="preserve">из </w:t>
      </w:r>
      <w:r w:rsidRPr="0063399B">
        <w:rPr>
          <w:rFonts w:ascii="Times New Roman" w:eastAsia="Times New Roman" w:hAnsi="Times New Roman"/>
          <w:b/>
          <w:color w:val="000000"/>
          <w:sz w:val="24"/>
          <w:lang w:eastAsia="sr-Latn-RS"/>
        </w:rPr>
        <w:t>јавн</w:t>
      </w:r>
      <w:r w:rsidRPr="0063399B">
        <w:rPr>
          <w:rFonts w:ascii="Times New Roman" w:eastAsia="Times New Roman" w:hAnsi="Times New Roman"/>
          <w:b/>
          <w:color w:val="000000"/>
          <w:sz w:val="24"/>
          <w:lang w:val="sr-Cyrl-RS" w:eastAsia="sr-Latn-RS"/>
        </w:rPr>
        <w:t>е</w:t>
      </w:r>
      <w:r w:rsidRPr="0063399B">
        <w:rPr>
          <w:rFonts w:ascii="Times New Roman" w:eastAsia="Times New Roman" w:hAnsi="Times New Roman"/>
          <w:b/>
          <w:color w:val="000000"/>
          <w:sz w:val="24"/>
          <w:lang w:eastAsia="sr-Latn-RS"/>
        </w:rPr>
        <w:t xml:space="preserve"> својин</w:t>
      </w:r>
      <w:r w:rsidRPr="0063399B">
        <w:rPr>
          <w:rFonts w:ascii="Times New Roman" w:eastAsia="Times New Roman" w:hAnsi="Times New Roman"/>
          <w:b/>
          <w:color w:val="000000"/>
          <w:sz w:val="24"/>
          <w:lang w:val="sr-Cyrl-RS" w:eastAsia="sr-Latn-RS"/>
        </w:rPr>
        <w:t>е о</w:t>
      </w:r>
      <w:r w:rsidRPr="0063399B">
        <w:rPr>
          <w:rFonts w:ascii="Times New Roman" w:eastAsia="Times New Roman" w:hAnsi="Times New Roman"/>
          <w:b/>
          <w:color w:val="000000"/>
          <w:sz w:val="24"/>
          <w:lang w:eastAsia="sr-Latn-RS"/>
        </w:rPr>
        <w:t xml:space="preserve">пштине </w:t>
      </w:r>
      <w:r w:rsidRPr="0063399B">
        <w:rPr>
          <w:rFonts w:ascii="Times New Roman" w:eastAsia="Times New Roman" w:hAnsi="Times New Roman"/>
          <w:b/>
          <w:color w:val="000000"/>
          <w:sz w:val="24"/>
          <w:lang w:val="sr-Cyrl-RS" w:eastAsia="sr-Latn-RS"/>
        </w:rPr>
        <w:t>Сечањ</w:t>
      </w:r>
    </w:p>
    <w:p w:rsidR="0063399B" w:rsidRPr="0063399B" w:rsidRDefault="0063399B" w:rsidP="0063399B">
      <w:pPr>
        <w:spacing w:after="16" w:line="256" w:lineRule="auto"/>
        <w:ind w:left="-567" w:right="-709"/>
        <w:jc w:val="center"/>
        <w:rPr>
          <w:rFonts w:ascii="Times New Roman" w:eastAsia="Times New Roman" w:hAnsi="Times New Roman"/>
          <w:color w:val="000000"/>
          <w:sz w:val="24"/>
          <w:lang w:eastAsia="sr-Latn-RS"/>
        </w:rPr>
      </w:pPr>
      <w:r w:rsidRPr="0063399B">
        <w:rPr>
          <w:rFonts w:ascii="Times New Roman" w:eastAsia="Times New Roman" w:hAnsi="Times New Roman"/>
          <w:b/>
          <w:color w:val="000000"/>
          <w:sz w:val="24"/>
          <w:lang w:val="sr-Cyrl-RS" w:eastAsia="sr-Latn-RS"/>
        </w:rPr>
        <w:t xml:space="preserve"> </w:t>
      </w:r>
    </w:p>
    <w:p w:rsidR="0063399B" w:rsidRPr="0063399B" w:rsidRDefault="0063399B" w:rsidP="0063399B">
      <w:pPr>
        <w:spacing w:after="11" w:line="268" w:lineRule="auto"/>
        <w:ind w:left="-567" w:right="-709" w:hanging="10"/>
        <w:jc w:val="both"/>
        <w:rPr>
          <w:rFonts w:ascii="Times New Roman" w:eastAsia="Times New Roman" w:hAnsi="Times New Roman"/>
          <w:color w:val="000000"/>
          <w:sz w:val="24"/>
          <w:lang w:val="sr-Cyrl-RS" w:eastAsia="sr-Latn-RS"/>
        </w:rPr>
      </w:pPr>
      <w:r w:rsidRPr="0063399B">
        <w:rPr>
          <w:rFonts w:ascii="Times New Roman" w:eastAsia="Times New Roman" w:hAnsi="Times New Roman"/>
          <w:color w:val="000000"/>
          <w:sz w:val="24"/>
          <w:lang w:eastAsia="sr-Latn-RS"/>
        </w:rPr>
        <w:t xml:space="preserve">        </w:t>
      </w:r>
      <w:r w:rsidRPr="0063399B">
        <w:rPr>
          <w:rFonts w:ascii="Times New Roman" w:eastAsia="Times New Roman" w:hAnsi="Times New Roman"/>
          <w:color w:val="000000"/>
          <w:sz w:val="24"/>
          <w:lang w:eastAsia="sr-Latn-RS"/>
        </w:rPr>
        <w:tab/>
      </w:r>
      <w:r w:rsidRPr="0063399B">
        <w:rPr>
          <w:rFonts w:ascii="Times New Roman" w:eastAsia="Times New Roman" w:hAnsi="Times New Roman"/>
          <w:color w:val="000000"/>
          <w:sz w:val="24"/>
          <w:lang w:val="sr-Cyrl-RS" w:eastAsia="sr-Latn-RS"/>
        </w:rPr>
        <w:t>ОТУЂУЈЕ</w:t>
      </w:r>
      <w:r w:rsidRPr="0063399B">
        <w:rPr>
          <w:rFonts w:ascii="Times New Roman" w:eastAsia="Times New Roman" w:hAnsi="Times New Roman"/>
          <w:color w:val="000000"/>
          <w:sz w:val="24"/>
          <w:lang w:eastAsia="sr-Latn-RS"/>
        </w:rPr>
        <w:t xml:space="preserve"> СЕ </w:t>
      </w:r>
      <w:r w:rsidRPr="0063399B">
        <w:rPr>
          <w:rFonts w:ascii="Times New Roman" w:eastAsia="Times New Roman" w:hAnsi="Times New Roman"/>
          <w:color w:val="000000"/>
          <w:sz w:val="24"/>
          <w:lang w:val="sr-Cyrl-RS" w:eastAsia="sr-Latn-RS"/>
        </w:rPr>
        <w:t>из</w:t>
      </w:r>
      <w:r w:rsidRPr="0063399B">
        <w:rPr>
          <w:rFonts w:ascii="Times New Roman" w:eastAsia="Times New Roman" w:hAnsi="Times New Roman"/>
          <w:color w:val="000000"/>
          <w:sz w:val="24"/>
          <w:lang w:eastAsia="sr-Latn-RS"/>
        </w:rPr>
        <w:t xml:space="preserve"> јавн</w:t>
      </w:r>
      <w:r w:rsidRPr="0063399B">
        <w:rPr>
          <w:rFonts w:ascii="Times New Roman" w:eastAsia="Times New Roman" w:hAnsi="Times New Roman"/>
          <w:color w:val="000000"/>
          <w:sz w:val="24"/>
          <w:lang w:val="sr-Cyrl-RS" w:eastAsia="sr-Latn-RS"/>
        </w:rPr>
        <w:t>у</w:t>
      </w:r>
      <w:r w:rsidRPr="0063399B">
        <w:rPr>
          <w:rFonts w:ascii="Times New Roman" w:eastAsia="Times New Roman" w:hAnsi="Times New Roman"/>
          <w:color w:val="000000"/>
          <w:sz w:val="24"/>
          <w:lang w:eastAsia="sr-Latn-RS"/>
        </w:rPr>
        <w:t xml:space="preserve"> својин</w:t>
      </w:r>
      <w:r w:rsidRPr="0063399B">
        <w:rPr>
          <w:rFonts w:ascii="Times New Roman" w:eastAsia="Times New Roman" w:hAnsi="Times New Roman"/>
          <w:color w:val="000000"/>
          <w:sz w:val="24"/>
          <w:lang w:val="sr-Cyrl-RS" w:eastAsia="sr-Latn-RS"/>
        </w:rPr>
        <w:t>у</w:t>
      </w:r>
      <w:r w:rsidRPr="0063399B">
        <w:rPr>
          <w:rFonts w:ascii="Times New Roman" w:eastAsia="Times New Roman" w:hAnsi="Times New Roman"/>
          <w:color w:val="000000"/>
          <w:sz w:val="24"/>
          <w:lang w:eastAsia="sr-Latn-RS"/>
        </w:rPr>
        <w:t xml:space="preserve"> општине </w:t>
      </w:r>
      <w:r w:rsidRPr="0063399B">
        <w:rPr>
          <w:rFonts w:ascii="Times New Roman" w:eastAsia="Times New Roman" w:hAnsi="Times New Roman"/>
          <w:color w:val="000000"/>
          <w:sz w:val="24"/>
          <w:lang w:val="sr-Cyrl-RS" w:eastAsia="sr-Latn-RS"/>
        </w:rPr>
        <w:t xml:space="preserve">Сечањ </w:t>
      </w:r>
      <w:r w:rsidRPr="0063399B">
        <w:rPr>
          <w:rFonts w:ascii="Times New Roman" w:eastAsia="Times New Roman" w:hAnsi="Times New Roman"/>
          <w:color w:val="000000"/>
          <w:sz w:val="24"/>
          <w:lang w:eastAsia="sr-Latn-RS"/>
        </w:rPr>
        <w:t xml:space="preserve">непокретна имовина, </w:t>
      </w:r>
      <w:r w:rsidRPr="0063399B">
        <w:rPr>
          <w:rFonts w:ascii="Times New Roman" w:eastAsia="Times New Roman" w:hAnsi="Times New Roman"/>
          <w:color w:val="000000"/>
          <w:sz w:val="24"/>
          <w:lang w:val="sr-Cyrl-RS" w:eastAsia="sr-Latn-RS"/>
        </w:rPr>
        <w:t>уписана у лист непокретности бр. 2323 КО Јаша Томић коју чине, неизграђено грађевинско земљиште на катастарској парцели бр. 777 и 778 КО Јаша Томић и лист непокретности бр. 847 КО Неузина, коју чини неизграђено грађевинско земљиште на катастарској парцели бр. 832 КО Неузина, најповољнијим понуђачима и то:</w:t>
      </w:r>
    </w:p>
    <w:p w:rsidR="0063399B" w:rsidRPr="0063399B" w:rsidRDefault="0063399B" w:rsidP="0063399B">
      <w:pPr>
        <w:spacing w:after="11" w:line="268" w:lineRule="auto"/>
        <w:ind w:left="-567" w:right="-709" w:hanging="10"/>
        <w:jc w:val="both"/>
        <w:rPr>
          <w:rFonts w:ascii="Times New Roman" w:eastAsia="Times New Roman" w:hAnsi="Times New Roman"/>
          <w:color w:val="000000"/>
          <w:sz w:val="24"/>
          <w:lang w:val="sr-Cyrl-RS" w:eastAsia="sr-Latn-RS"/>
        </w:rPr>
      </w:pPr>
      <w:r w:rsidRPr="0063399B">
        <w:rPr>
          <w:rFonts w:ascii="Times New Roman" w:eastAsia="Times New Roman" w:hAnsi="Times New Roman"/>
          <w:color w:val="000000"/>
          <w:sz w:val="24"/>
          <w:lang w:val="sr-Cyrl-RS" w:eastAsia="sr-Latn-RS"/>
        </w:rPr>
        <w:tab/>
      </w:r>
      <w:r w:rsidRPr="0063399B">
        <w:rPr>
          <w:rFonts w:ascii="Times New Roman" w:eastAsia="Times New Roman" w:hAnsi="Times New Roman"/>
          <w:color w:val="000000"/>
          <w:sz w:val="24"/>
          <w:lang w:val="sr-Cyrl-RS" w:eastAsia="sr-Latn-RS"/>
        </w:rPr>
        <w:tab/>
      </w:r>
      <w:r w:rsidRPr="0063399B">
        <w:rPr>
          <w:rFonts w:ascii="Times New Roman" w:eastAsia="Times New Roman" w:hAnsi="Times New Roman"/>
          <w:color w:val="000000"/>
          <w:sz w:val="24"/>
          <w:lang w:val="sr-Cyrl-RS" w:eastAsia="sr-Latn-RS"/>
        </w:rPr>
        <w:tab/>
        <w:t>- За парцеле бр. 777 и 778 КО Јаша Томић, најповољнијем понуђачу Плетз Биљани из Јаше Томић, ул. Партизански пут бр. 88, по цени од 329.000,00 динара;</w:t>
      </w:r>
    </w:p>
    <w:p w:rsidR="0063399B" w:rsidRPr="0063399B" w:rsidRDefault="0063399B" w:rsidP="0063399B">
      <w:pPr>
        <w:spacing w:after="11" w:line="268" w:lineRule="auto"/>
        <w:ind w:left="-567" w:right="-709" w:hanging="10"/>
        <w:jc w:val="both"/>
        <w:rPr>
          <w:rFonts w:ascii="Times New Roman" w:eastAsia="Times New Roman" w:hAnsi="Times New Roman"/>
          <w:color w:val="000000"/>
          <w:sz w:val="24"/>
          <w:lang w:val="sr-Cyrl-RS" w:eastAsia="sr-Latn-RS"/>
        </w:rPr>
      </w:pPr>
      <w:r w:rsidRPr="0063399B">
        <w:rPr>
          <w:rFonts w:ascii="Times New Roman" w:eastAsia="Times New Roman" w:hAnsi="Times New Roman"/>
          <w:color w:val="000000"/>
          <w:sz w:val="24"/>
          <w:lang w:val="sr-Cyrl-RS" w:eastAsia="sr-Latn-RS"/>
        </w:rPr>
        <w:tab/>
      </w:r>
      <w:r w:rsidRPr="0063399B">
        <w:rPr>
          <w:rFonts w:ascii="Times New Roman" w:eastAsia="Times New Roman" w:hAnsi="Times New Roman"/>
          <w:color w:val="000000"/>
          <w:sz w:val="24"/>
          <w:lang w:val="sr-Cyrl-RS" w:eastAsia="sr-Latn-RS"/>
        </w:rPr>
        <w:tab/>
      </w:r>
      <w:r w:rsidRPr="0063399B">
        <w:rPr>
          <w:rFonts w:ascii="Times New Roman" w:eastAsia="Times New Roman" w:hAnsi="Times New Roman"/>
          <w:color w:val="000000"/>
          <w:sz w:val="24"/>
          <w:lang w:val="sr-Cyrl-RS" w:eastAsia="sr-Latn-RS"/>
        </w:rPr>
        <w:tab/>
        <w:t>- За парцелу бр. 832 КО Неузина, најповољнијем понуђачу „АГРОСОЈ ПЛУС“ ДОО, Неузина, ул. Љубе Николића бр. 130, по цени од 128.025,00 динара.</w:t>
      </w:r>
    </w:p>
    <w:p w:rsidR="0063399B" w:rsidRPr="0063399B" w:rsidRDefault="0063399B" w:rsidP="0063399B">
      <w:pPr>
        <w:spacing w:after="11" w:line="268" w:lineRule="auto"/>
        <w:ind w:left="-567" w:right="-709" w:hanging="10"/>
        <w:jc w:val="both"/>
        <w:rPr>
          <w:rFonts w:ascii="Times New Roman" w:eastAsia="Times New Roman" w:hAnsi="Times New Roman"/>
          <w:color w:val="000000"/>
          <w:sz w:val="24"/>
          <w:lang w:val="sr-Cyrl-RS" w:eastAsia="sr-Latn-RS"/>
        </w:rPr>
      </w:pPr>
      <w:r w:rsidRPr="0063399B">
        <w:rPr>
          <w:rFonts w:ascii="Times New Roman" w:eastAsia="Times New Roman" w:hAnsi="Times New Roman"/>
          <w:color w:val="000000"/>
          <w:sz w:val="24"/>
          <w:lang w:val="sr-Cyrl-RS" w:eastAsia="sr-Latn-RS"/>
        </w:rPr>
        <w:tab/>
      </w:r>
      <w:r w:rsidRPr="0063399B">
        <w:rPr>
          <w:rFonts w:ascii="Times New Roman" w:eastAsia="Times New Roman" w:hAnsi="Times New Roman"/>
          <w:color w:val="000000"/>
          <w:sz w:val="24"/>
          <w:lang w:val="sr-Cyrl-RS" w:eastAsia="sr-Latn-RS"/>
        </w:rPr>
        <w:tab/>
      </w:r>
      <w:r w:rsidRPr="0063399B">
        <w:rPr>
          <w:rFonts w:ascii="Times New Roman" w:eastAsia="Times New Roman" w:hAnsi="Times New Roman"/>
          <w:color w:val="000000"/>
          <w:sz w:val="24"/>
          <w:lang w:val="sr-Cyrl-RS" w:eastAsia="sr-Latn-RS"/>
        </w:rPr>
        <w:tab/>
        <w:t>ОВЛАШЋУЈЕ СЕ Председник општине Сечањ да у складу са напред наведеним законским прописима, пред надлежним органом, односно јавним бележником закључи Уговор о купопродаји непокретности.</w:t>
      </w:r>
    </w:p>
    <w:p w:rsidR="0063399B" w:rsidRDefault="0063399B" w:rsidP="0063399B">
      <w:pPr>
        <w:spacing w:after="11" w:line="268" w:lineRule="auto"/>
        <w:ind w:left="-567" w:right="-709" w:hanging="10"/>
        <w:jc w:val="both"/>
        <w:rPr>
          <w:rFonts w:ascii="Times New Roman" w:eastAsia="Times New Roman" w:hAnsi="Times New Roman"/>
          <w:color w:val="000000"/>
          <w:sz w:val="24"/>
          <w:lang w:val="sr-Cyrl-RS" w:eastAsia="sr-Latn-RS"/>
        </w:rPr>
      </w:pPr>
      <w:r w:rsidRPr="0063399B">
        <w:rPr>
          <w:rFonts w:ascii="Times New Roman" w:eastAsia="Times New Roman" w:hAnsi="Times New Roman"/>
          <w:color w:val="000000"/>
          <w:sz w:val="24"/>
          <w:lang w:val="sr-Cyrl-RS" w:eastAsia="sr-Latn-RS"/>
        </w:rPr>
        <w:tab/>
      </w:r>
      <w:r w:rsidRPr="0063399B">
        <w:rPr>
          <w:rFonts w:ascii="Times New Roman" w:eastAsia="Times New Roman" w:hAnsi="Times New Roman"/>
          <w:color w:val="000000"/>
          <w:sz w:val="24"/>
          <w:lang w:val="sr-Cyrl-RS" w:eastAsia="sr-Latn-RS"/>
        </w:rPr>
        <w:tab/>
      </w:r>
      <w:r w:rsidRPr="0063399B">
        <w:rPr>
          <w:rFonts w:ascii="Times New Roman" w:eastAsia="Times New Roman" w:hAnsi="Times New Roman"/>
          <w:color w:val="000000"/>
          <w:sz w:val="24"/>
          <w:lang w:val="sr-Cyrl-RS" w:eastAsia="sr-Latn-RS"/>
        </w:rPr>
        <w:tab/>
        <w:t>Ово решење је коначно.</w:t>
      </w:r>
    </w:p>
    <w:p w:rsidR="0063399B" w:rsidRPr="0063399B" w:rsidRDefault="0063399B" w:rsidP="0063399B">
      <w:pPr>
        <w:spacing w:after="11" w:line="268" w:lineRule="auto"/>
        <w:ind w:left="-567" w:right="-709" w:hanging="10"/>
        <w:jc w:val="both"/>
        <w:rPr>
          <w:rFonts w:ascii="Times New Roman" w:eastAsia="Times New Roman" w:hAnsi="Times New Roman"/>
          <w:color w:val="000000"/>
          <w:sz w:val="24"/>
          <w:lang w:val="sr-Cyrl-RS" w:eastAsia="sr-Latn-RS"/>
        </w:rPr>
      </w:pPr>
    </w:p>
    <w:p w:rsidR="0063399B" w:rsidRPr="0063399B" w:rsidRDefault="0063399B" w:rsidP="0063399B">
      <w:pPr>
        <w:spacing w:after="11" w:line="268" w:lineRule="auto"/>
        <w:ind w:left="-567" w:right="-709" w:hanging="10"/>
        <w:jc w:val="center"/>
        <w:rPr>
          <w:rFonts w:ascii="Times New Roman" w:eastAsia="Times New Roman" w:hAnsi="Times New Roman"/>
          <w:color w:val="000000"/>
          <w:sz w:val="28"/>
          <w:szCs w:val="28"/>
          <w:lang w:eastAsia="sr-Latn-RS"/>
        </w:rPr>
      </w:pPr>
      <w:r w:rsidRPr="0063399B">
        <w:rPr>
          <w:rFonts w:ascii="Times New Roman" w:eastAsia="Times New Roman" w:hAnsi="Times New Roman"/>
          <w:color w:val="000000"/>
          <w:sz w:val="28"/>
          <w:szCs w:val="28"/>
          <w:lang w:eastAsia="sr-Latn-RS"/>
        </w:rPr>
        <w:t>О б р а з л о ж е њ е</w:t>
      </w:r>
    </w:p>
    <w:p w:rsidR="0063399B" w:rsidRPr="0063399B" w:rsidRDefault="0063399B" w:rsidP="0063399B">
      <w:pPr>
        <w:spacing w:after="10" w:line="247" w:lineRule="auto"/>
        <w:ind w:right="-709"/>
        <w:rPr>
          <w:rFonts w:ascii="Times New Roman" w:eastAsia="Times New Roman" w:hAnsi="Times New Roman"/>
          <w:color w:val="000000"/>
          <w:sz w:val="24"/>
          <w:lang w:eastAsia="sr-Latn-RS"/>
        </w:rPr>
      </w:pPr>
    </w:p>
    <w:p w:rsidR="0063399B" w:rsidRPr="0063399B" w:rsidRDefault="0063399B" w:rsidP="0063399B">
      <w:pPr>
        <w:spacing w:after="11" w:line="268" w:lineRule="auto"/>
        <w:ind w:left="-567" w:right="-709" w:firstLine="708"/>
        <w:jc w:val="both"/>
        <w:rPr>
          <w:rFonts w:ascii="Times New Roman" w:eastAsia="Times New Roman" w:hAnsi="Times New Roman"/>
          <w:color w:val="000000"/>
          <w:sz w:val="24"/>
          <w:lang w:val="sr-Cyrl-RS" w:eastAsia="sr-Latn-RS"/>
        </w:rPr>
      </w:pPr>
      <w:r w:rsidRPr="0063399B">
        <w:rPr>
          <w:rFonts w:ascii="Times New Roman" w:eastAsia="Times New Roman" w:hAnsi="Times New Roman"/>
          <w:color w:val="000000"/>
          <w:sz w:val="24"/>
          <w:lang w:eastAsia="sr-Latn-RS"/>
        </w:rPr>
        <w:t xml:space="preserve">Скупштина општине </w:t>
      </w:r>
      <w:r w:rsidRPr="0063399B">
        <w:rPr>
          <w:rFonts w:ascii="Times New Roman" w:eastAsia="Times New Roman" w:hAnsi="Times New Roman"/>
          <w:color w:val="000000"/>
          <w:sz w:val="24"/>
          <w:lang w:val="sr-Cyrl-RS" w:eastAsia="sr-Latn-RS"/>
        </w:rPr>
        <w:t>Сечањ</w:t>
      </w:r>
      <w:r w:rsidRPr="0063399B">
        <w:rPr>
          <w:rFonts w:ascii="Times New Roman" w:eastAsia="Times New Roman" w:hAnsi="Times New Roman"/>
          <w:color w:val="000000"/>
          <w:sz w:val="24"/>
          <w:lang w:eastAsia="sr-Latn-RS"/>
        </w:rPr>
        <w:t xml:space="preserve"> је донела </w:t>
      </w:r>
      <w:r w:rsidRPr="0063399B">
        <w:rPr>
          <w:rFonts w:ascii="Times New Roman" w:eastAsia="Times New Roman" w:hAnsi="Times New Roman"/>
          <w:color w:val="000000"/>
          <w:sz w:val="24"/>
          <w:lang w:val="sr-Cyrl-RS" w:eastAsia="sr-Latn-RS"/>
        </w:rPr>
        <w:t xml:space="preserve">Програм отуђења грађевинског земљишта у јавној својини општине Сечањ за 2023. годину („Сл. лист општине Сечањ“, бр. 14/22) и Одлуку о покретању поступка отуђења неизграђеног </w:t>
      </w:r>
      <w:r w:rsidRPr="0063399B">
        <w:rPr>
          <w:rFonts w:ascii="Times New Roman" w:eastAsia="Times New Roman" w:hAnsi="Times New Roman"/>
          <w:color w:val="000000"/>
          <w:sz w:val="24"/>
          <w:lang w:eastAsia="sr-Latn-RS"/>
        </w:rPr>
        <w:t>грађевинског земљишта</w:t>
      </w:r>
      <w:r w:rsidRPr="0063399B">
        <w:rPr>
          <w:rFonts w:ascii="Times New Roman" w:eastAsia="Times New Roman" w:hAnsi="Times New Roman"/>
          <w:color w:val="000000"/>
          <w:sz w:val="24"/>
          <w:lang w:val="sr-Cyrl-RS" w:eastAsia="sr-Latn-RS"/>
        </w:rPr>
        <w:t xml:space="preserve"> </w:t>
      </w:r>
      <w:r w:rsidRPr="0063399B">
        <w:rPr>
          <w:rFonts w:ascii="Times New Roman" w:eastAsia="Times New Roman" w:hAnsi="Times New Roman"/>
          <w:color w:val="000000"/>
          <w:sz w:val="24"/>
          <w:lang w:eastAsia="sr-Latn-RS"/>
        </w:rPr>
        <w:t xml:space="preserve">из јавне својине </w:t>
      </w:r>
      <w:r w:rsidRPr="0063399B">
        <w:rPr>
          <w:rFonts w:ascii="Times New Roman" w:eastAsia="Times New Roman" w:hAnsi="Times New Roman"/>
          <w:color w:val="000000"/>
          <w:sz w:val="24"/>
          <w:lang w:val="sr-Cyrl-RS" w:eastAsia="sr-Latn-RS"/>
        </w:rPr>
        <w:t>о</w:t>
      </w:r>
      <w:r w:rsidRPr="0063399B">
        <w:rPr>
          <w:rFonts w:ascii="Times New Roman" w:eastAsia="Times New Roman" w:hAnsi="Times New Roman"/>
          <w:color w:val="000000"/>
          <w:sz w:val="24"/>
          <w:lang w:eastAsia="sr-Latn-RS"/>
        </w:rPr>
        <w:t xml:space="preserve">пштине </w:t>
      </w:r>
      <w:r w:rsidRPr="0063399B">
        <w:rPr>
          <w:rFonts w:ascii="Times New Roman" w:eastAsia="Times New Roman" w:hAnsi="Times New Roman"/>
          <w:color w:val="000000"/>
          <w:sz w:val="24"/>
          <w:lang w:val="sr-Cyrl-RS" w:eastAsia="sr-Latn-RS"/>
        </w:rPr>
        <w:t>Сечањ</w:t>
      </w:r>
      <w:r w:rsidRPr="0063399B">
        <w:rPr>
          <w:rFonts w:ascii="Times New Roman" w:eastAsia="Times New Roman" w:hAnsi="Times New Roman"/>
          <w:color w:val="000000"/>
          <w:sz w:val="24"/>
          <w:lang w:eastAsia="sr-Latn-RS"/>
        </w:rPr>
        <w:t xml:space="preserve"> у поступку прикупљања писмених понуда </w:t>
      </w:r>
      <w:r w:rsidRPr="0063399B">
        <w:rPr>
          <w:rFonts w:ascii="Times New Roman" w:eastAsia="Times New Roman" w:hAnsi="Times New Roman"/>
          <w:color w:val="000000"/>
          <w:sz w:val="24"/>
          <w:lang w:val="sr-Cyrl-RS" w:eastAsia="sr-Latn-RS"/>
        </w:rPr>
        <w:t>(„Сл. лист општине Сечањ“, бр. 14/22).</w:t>
      </w:r>
    </w:p>
    <w:p w:rsidR="0063399B" w:rsidRPr="0063399B" w:rsidRDefault="0063399B" w:rsidP="0063399B">
      <w:pPr>
        <w:spacing w:after="11" w:line="268" w:lineRule="auto"/>
        <w:ind w:left="-567" w:right="-709" w:firstLine="708"/>
        <w:jc w:val="both"/>
        <w:rPr>
          <w:rFonts w:ascii="Times New Roman" w:eastAsia="Times New Roman" w:hAnsi="Times New Roman"/>
          <w:color w:val="000000"/>
          <w:sz w:val="24"/>
          <w:lang w:val="sr-Cyrl-RS" w:eastAsia="sr-Latn-RS"/>
        </w:rPr>
      </w:pPr>
      <w:r w:rsidRPr="0063399B">
        <w:rPr>
          <w:rFonts w:ascii="Times New Roman" w:eastAsia="Times New Roman" w:hAnsi="Times New Roman"/>
          <w:color w:val="000000"/>
          <w:sz w:val="24"/>
          <w:lang w:val="sr-Cyrl-RS" w:eastAsia="sr-Latn-RS"/>
        </w:rPr>
        <w:t>Предмет поступка су непокретности уписане у лист непокретности бр. 2323 КО Јаша Томић коју чине, неизграђено грађевинско земљиште на катастарским парцелама бр. 777 и 778 КО Јаша Томић и лист непокретности бр. 847 КО Неузина, коју чини неизграђено грађевинско земљиште на катастарској парцели бр. 832 КО Неузина, најповољнијем понуђачу.</w:t>
      </w:r>
    </w:p>
    <w:p w:rsidR="0063399B" w:rsidRDefault="0063399B" w:rsidP="0063399B">
      <w:pPr>
        <w:spacing w:after="11" w:line="268" w:lineRule="auto"/>
        <w:ind w:left="-567" w:right="-709" w:firstLine="708"/>
        <w:jc w:val="both"/>
        <w:rPr>
          <w:rFonts w:ascii="Times New Roman" w:eastAsia="Times New Roman" w:hAnsi="Times New Roman"/>
          <w:color w:val="000000"/>
          <w:sz w:val="24"/>
          <w:lang w:val="sr-Cyrl-RS" w:eastAsia="sr-Latn-RS"/>
        </w:rPr>
      </w:pPr>
      <w:r w:rsidRPr="0063399B">
        <w:rPr>
          <w:rFonts w:ascii="Times New Roman" w:eastAsia="Times New Roman" w:hAnsi="Times New Roman"/>
          <w:color w:val="000000"/>
          <w:sz w:val="24"/>
          <w:lang w:val="sr-Cyrl-RS" w:eastAsia="sr-Latn-RS"/>
        </w:rPr>
        <w:t xml:space="preserve">Комисија за спровођење поступка отуђења и прибављања грађевинског земљишта јавне својине општине Сечањ је спровела поступак отуђења неизграђеног грађевинског земљишта у </w:t>
      </w:r>
    </w:p>
    <w:p w:rsidR="00861F5C" w:rsidRDefault="00861F5C" w:rsidP="0063399B">
      <w:pPr>
        <w:spacing w:after="11" w:line="268" w:lineRule="auto"/>
        <w:ind w:left="-567" w:right="-709" w:firstLine="708"/>
        <w:jc w:val="both"/>
        <w:rPr>
          <w:rFonts w:ascii="Times New Roman" w:eastAsia="Times New Roman" w:hAnsi="Times New Roman"/>
          <w:color w:val="000000"/>
          <w:sz w:val="24"/>
          <w:lang w:val="sr-Cyrl-RS" w:eastAsia="sr-Latn-RS"/>
        </w:rPr>
      </w:pPr>
    </w:p>
    <w:p w:rsidR="00861F5C" w:rsidRDefault="00861F5C" w:rsidP="0063399B">
      <w:pPr>
        <w:spacing w:after="11" w:line="268" w:lineRule="auto"/>
        <w:ind w:left="-567" w:right="-709" w:firstLine="708"/>
        <w:jc w:val="both"/>
        <w:rPr>
          <w:rFonts w:ascii="Times New Roman" w:eastAsia="Times New Roman" w:hAnsi="Times New Roman"/>
          <w:color w:val="000000"/>
          <w:sz w:val="24"/>
          <w:lang w:val="sr-Cyrl-RS" w:eastAsia="sr-Latn-RS"/>
        </w:rPr>
      </w:pPr>
    </w:p>
    <w:p w:rsidR="0063399B" w:rsidRDefault="0063399B" w:rsidP="0063399B">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sidR="00861F5C">
        <w:rPr>
          <w:rFonts w:ascii="Times New Roman" w:eastAsia="Times New Roman" w:hAnsi="Times New Roman"/>
          <w:sz w:val="24"/>
          <w:szCs w:val="24"/>
          <w:u w:val="single"/>
        </w:rPr>
        <w:t xml:space="preserve"> 28</w:t>
      </w:r>
      <w:r>
        <w:rPr>
          <w:rFonts w:ascii="Times New Roman" w:eastAsia="Times New Roman" w:hAnsi="Times New Roman"/>
          <w:sz w:val="24"/>
          <w:szCs w:val="24"/>
          <w:u w:val="single"/>
          <w:lang w:val="sr-Cyrl-RS"/>
        </w:rPr>
        <w:t>.</w:t>
      </w:r>
    </w:p>
    <w:p w:rsidR="006A5102" w:rsidRDefault="006A5102" w:rsidP="00861F5C">
      <w:pPr>
        <w:spacing w:after="11" w:line="268" w:lineRule="auto"/>
        <w:ind w:right="-709"/>
        <w:jc w:val="both"/>
        <w:rPr>
          <w:rFonts w:ascii="Times New Roman" w:eastAsia="Times New Roman" w:hAnsi="Times New Roman"/>
          <w:color w:val="000000"/>
          <w:sz w:val="24"/>
          <w:lang w:val="sr-Cyrl-RS" w:eastAsia="sr-Latn-RS"/>
        </w:rPr>
      </w:pPr>
    </w:p>
    <w:p w:rsidR="0063399B" w:rsidRPr="0063399B" w:rsidRDefault="0063399B" w:rsidP="0063399B">
      <w:pPr>
        <w:spacing w:after="11" w:line="268" w:lineRule="auto"/>
        <w:ind w:left="-567" w:right="-709"/>
        <w:jc w:val="both"/>
        <w:rPr>
          <w:rFonts w:ascii="Times New Roman" w:eastAsia="Times New Roman" w:hAnsi="Times New Roman"/>
          <w:color w:val="000000"/>
          <w:sz w:val="24"/>
          <w:lang w:eastAsia="sr-Latn-RS"/>
        </w:rPr>
      </w:pPr>
      <w:r w:rsidRPr="0063399B">
        <w:rPr>
          <w:rFonts w:ascii="Times New Roman" w:eastAsia="Times New Roman" w:hAnsi="Times New Roman"/>
          <w:color w:val="000000"/>
          <w:sz w:val="24"/>
          <w:lang w:val="sr-Cyrl-RS" w:eastAsia="sr-Latn-RS"/>
        </w:rPr>
        <w:t>поступку прикупљања писмених понуда у складу са законом и подзаконским актима и сачинила Записник бр. 011-15/2023-</w:t>
      </w:r>
      <w:r w:rsidRPr="0063399B">
        <w:rPr>
          <w:rFonts w:ascii="Times New Roman" w:eastAsia="Times New Roman" w:hAnsi="Times New Roman"/>
          <w:color w:val="000000"/>
          <w:sz w:val="24"/>
          <w:lang w:eastAsia="sr-Latn-RS"/>
        </w:rPr>
        <w:t>VI</w:t>
      </w:r>
      <w:r w:rsidRPr="0063399B">
        <w:rPr>
          <w:rFonts w:ascii="Times New Roman" w:eastAsia="Times New Roman" w:hAnsi="Times New Roman"/>
          <w:color w:val="000000"/>
          <w:sz w:val="24"/>
          <w:lang w:val="sr-Cyrl-RS" w:eastAsia="sr-Latn-RS"/>
        </w:rPr>
        <w:t xml:space="preserve"> од 18.01.2023. године. Све напред наведено констатовано је у записнику. </w:t>
      </w:r>
    </w:p>
    <w:p w:rsidR="0063399B" w:rsidRDefault="0063399B" w:rsidP="0063399B">
      <w:pPr>
        <w:spacing w:after="0" w:line="240" w:lineRule="auto"/>
        <w:ind w:left="-426" w:right="-846"/>
        <w:jc w:val="both"/>
        <w:rPr>
          <w:rFonts w:ascii="Times New Roman" w:eastAsia="Times New Roman" w:hAnsi="Times New Roman"/>
          <w:sz w:val="24"/>
          <w:szCs w:val="24"/>
          <w:u w:val="single"/>
          <w:lang w:val="sr-Cyrl-RS"/>
        </w:rPr>
      </w:pPr>
    </w:p>
    <w:p w:rsidR="0063399B" w:rsidRDefault="0063399B" w:rsidP="0063399B">
      <w:pPr>
        <w:spacing w:after="11" w:line="268" w:lineRule="auto"/>
        <w:ind w:left="-567" w:right="-709" w:firstLine="711"/>
        <w:jc w:val="both"/>
        <w:rPr>
          <w:rFonts w:ascii="Times New Roman" w:eastAsia="Times New Roman" w:hAnsi="Times New Roman"/>
          <w:color w:val="000000"/>
          <w:sz w:val="24"/>
          <w:lang w:eastAsia="sr-Latn-RS"/>
        </w:rPr>
      </w:pPr>
    </w:p>
    <w:p w:rsidR="0063399B" w:rsidRDefault="0063399B" w:rsidP="0063399B">
      <w:pPr>
        <w:spacing w:after="11" w:line="268" w:lineRule="auto"/>
        <w:ind w:left="-567" w:right="-709" w:firstLine="711"/>
        <w:jc w:val="both"/>
        <w:rPr>
          <w:rFonts w:ascii="Times New Roman" w:eastAsia="Times New Roman" w:hAnsi="Times New Roman"/>
          <w:color w:val="000000"/>
          <w:sz w:val="24"/>
          <w:lang w:eastAsia="sr-Latn-RS"/>
        </w:rPr>
      </w:pPr>
      <w:r w:rsidRPr="0063399B">
        <w:rPr>
          <w:rFonts w:ascii="Times New Roman" w:eastAsia="Times New Roman" w:hAnsi="Times New Roman"/>
          <w:color w:val="000000"/>
          <w:sz w:val="24"/>
          <w:lang w:eastAsia="sr-Latn-RS"/>
        </w:rPr>
        <w:t xml:space="preserve">Уговор о отуђењу наведених непокретности из јавне својине у име </w:t>
      </w:r>
      <w:r w:rsidRPr="0063399B">
        <w:rPr>
          <w:rFonts w:ascii="Times New Roman" w:eastAsia="Times New Roman" w:hAnsi="Times New Roman"/>
          <w:color w:val="000000"/>
          <w:sz w:val="24"/>
          <w:lang w:val="sr-Cyrl-RS" w:eastAsia="sr-Latn-RS"/>
        </w:rPr>
        <w:t>о</w:t>
      </w:r>
      <w:r w:rsidRPr="0063399B">
        <w:rPr>
          <w:rFonts w:ascii="Times New Roman" w:eastAsia="Times New Roman" w:hAnsi="Times New Roman"/>
          <w:color w:val="000000"/>
          <w:sz w:val="24"/>
          <w:lang w:eastAsia="sr-Latn-RS"/>
        </w:rPr>
        <w:t xml:space="preserve">пштине </w:t>
      </w:r>
      <w:r w:rsidRPr="0063399B">
        <w:rPr>
          <w:rFonts w:ascii="Times New Roman" w:eastAsia="Times New Roman" w:hAnsi="Times New Roman"/>
          <w:color w:val="000000"/>
          <w:sz w:val="24"/>
          <w:lang w:val="sr-Cyrl-RS" w:eastAsia="sr-Latn-RS"/>
        </w:rPr>
        <w:t>Сечањ</w:t>
      </w:r>
      <w:r w:rsidRPr="0063399B">
        <w:rPr>
          <w:rFonts w:ascii="Times New Roman" w:eastAsia="Times New Roman" w:hAnsi="Times New Roman"/>
          <w:color w:val="000000"/>
          <w:sz w:val="24"/>
          <w:lang w:eastAsia="sr-Latn-RS"/>
        </w:rPr>
        <w:t>, закључиће Предсе</w:t>
      </w:r>
      <w:r w:rsidRPr="0063399B">
        <w:rPr>
          <w:rFonts w:ascii="Times New Roman" w:eastAsia="Times New Roman" w:hAnsi="Times New Roman"/>
          <w:color w:val="000000"/>
          <w:sz w:val="24"/>
          <w:lang w:val="sr-Cyrl-RS" w:eastAsia="sr-Latn-RS"/>
        </w:rPr>
        <w:t>д</w:t>
      </w:r>
      <w:r w:rsidRPr="0063399B">
        <w:rPr>
          <w:rFonts w:ascii="Times New Roman" w:eastAsia="Times New Roman" w:hAnsi="Times New Roman"/>
          <w:color w:val="000000"/>
          <w:sz w:val="24"/>
          <w:lang w:eastAsia="sr-Latn-RS"/>
        </w:rPr>
        <w:t>ник општине</w:t>
      </w:r>
      <w:r w:rsidRPr="0063399B">
        <w:rPr>
          <w:rFonts w:ascii="Times New Roman" w:eastAsia="Times New Roman" w:hAnsi="Times New Roman"/>
          <w:color w:val="000000"/>
          <w:sz w:val="24"/>
          <w:lang w:val="sr-Cyrl-RS" w:eastAsia="sr-Latn-RS"/>
        </w:rPr>
        <w:t xml:space="preserve"> Сечањ</w:t>
      </w:r>
      <w:r w:rsidRPr="0063399B">
        <w:rPr>
          <w:rFonts w:ascii="Times New Roman" w:eastAsia="Times New Roman" w:hAnsi="Times New Roman"/>
          <w:color w:val="000000"/>
          <w:sz w:val="24"/>
          <w:lang w:eastAsia="sr-Latn-RS"/>
        </w:rPr>
        <w:t xml:space="preserve">.  </w:t>
      </w:r>
    </w:p>
    <w:p w:rsidR="0063399B" w:rsidRDefault="0063399B" w:rsidP="0063399B">
      <w:pPr>
        <w:spacing w:after="11" w:line="268" w:lineRule="auto"/>
        <w:ind w:left="-567" w:right="-709" w:firstLine="711"/>
        <w:jc w:val="both"/>
        <w:rPr>
          <w:rFonts w:ascii="Times New Roman" w:eastAsia="Times New Roman" w:hAnsi="Times New Roman"/>
          <w:color w:val="000000"/>
          <w:sz w:val="24"/>
          <w:lang w:eastAsia="sr-Latn-RS"/>
        </w:rPr>
      </w:pPr>
    </w:p>
    <w:p w:rsidR="0063399B" w:rsidRDefault="0063399B" w:rsidP="0063399B">
      <w:pPr>
        <w:spacing w:after="11" w:line="268" w:lineRule="auto"/>
        <w:ind w:left="-567" w:right="-709" w:firstLine="711"/>
        <w:jc w:val="both"/>
        <w:rPr>
          <w:rFonts w:ascii="Times New Roman" w:eastAsia="Times New Roman" w:hAnsi="Times New Roman"/>
          <w:color w:val="000000"/>
          <w:sz w:val="24"/>
          <w:lang w:eastAsia="sr-Latn-RS"/>
        </w:rPr>
      </w:pPr>
    </w:p>
    <w:p w:rsidR="0063399B" w:rsidRPr="0063399B" w:rsidRDefault="0063399B" w:rsidP="0063399B">
      <w:pPr>
        <w:spacing w:after="11" w:line="268" w:lineRule="auto"/>
        <w:ind w:left="-567" w:right="-709" w:firstLine="711"/>
        <w:jc w:val="both"/>
        <w:rPr>
          <w:rFonts w:ascii="Times New Roman" w:eastAsia="Times New Roman" w:hAnsi="Times New Roman"/>
          <w:color w:val="000000"/>
          <w:sz w:val="24"/>
          <w:lang w:val="sr-Cyrl-RS" w:eastAsia="sr-Latn-RS"/>
        </w:rPr>
      </w:pPr>
    </w:p>
    <w:p w:rsidR="0063399B" w:rsidRPr="0063399B" w:rsidRDefault="0063399B" w:rsidP="0063399B">
      <w:pPr>
        <w:spacing w:after="11" w:line="268" w:lineRule="auto"/>
        <w:ind w:left="-567" w:right="-709" w:firstLine="413"/>
        <w:jc w:val="both"/>
        <w:rPr>
          <w:rFonts w:ascii="Times New Roman" w:eastAsia="Times New Roman" w:hAnsi="Times New Roman"/>
          <w:color w:val="000000"/>
          <w:sz w:val="24"/>
          <w:lang w:val="sr-Cyrl-RS" w:eastAsia="sr-Latn-RS"/>
        </w:rPr>
      </w:pPr>
      <w:r w:rsidRPr="0063399B">
        <w:rPr>
          <w:rFonts w:ascii="Times New Roman" w:eastAsia="Times New Roman" w:hAnsi="Times New Roman"/>
          <w:color w:val="000000"/>
          <w:sz w:val="24"/>
          <w:lang w:eastAsia="sr-Latn-RS"/>
        </w:rPr>
        <w:t xml:space="preserve">                                                                                               </w:t>
      </w:r>
      <w:r w:rsidRPr="0063399B">
        <w:rPr>
          <w:rFonts w:ascii="Times New Roman" w:eastAsia="Times New Roman" w:hAnsi="Times New Roman"/>
          <w:color w:val="000000"/>
          <w:sz w:val="24"/>
          <w:lang w:val="sr-Cyrl-RS" w:eastAsia="sr-Latn-RS"/>
        </w:rPr>
        <w:t>Председник Скупштине општине</w:t>
      </w:r>
    </w:p>
    <w:p w:rsidR="0063399B" w:rsidRPr="0063399B" w:rsidRDefault="0063399B" w:rsidP="0063399B">
      <w:pPr>
        <w:spacing w:after="11" w:line="268" w:lineRule="auto"/>
        <w:ind w:left="-567" w:right="-709" w:firstLine="413"/>
        <w:jc w:val="both"/>
        <w:rPr>
          <w:rFonts w:ascii="Times New Roman" w:eastAsia="Times New Roman" w:hAnsi="Times New Roman"/>
          <w:color w:val="000000"/>
          <w:sz w:val="24"/>
          <w:lang w:val="sr-Cyrl-RS" w:eastAsia="sr-Latn-RS"/>
        </w:rPr>
      </w:pPr>
    </w:p>
    <w:p w:rsidR="0063399B" w:rsidRPr="0063399B" w:rsidRDefault="0063399B" w:rsidP="0063399B">
      <w:pPr>
        <w:spacing w:after="11" w:line="268" w:lineRule="auto"/>
        <w:ind w:left="-567" w:right="-709" w:firstLine="413"/>
        <w:jc w:val="both"/>
        <w:rPr>
          <w:rFonts w:ascii="Times New Roman" w:eastAsia="Times New Roman" w:hAnsi="Times New Roman"/>
          <w:color w:val="000000"/>
          <w:sz w:val="24"/>
          <w:lang w:val="sr-Cyrl-RS" w:eastAsia="sr-Latn-RS"/>
        </w:rPr>
      </w:pPr>
      <w:r w:rsidRPr="0063399B">
        <w:rPr>
          <w:rFonts w:ascii="Times New Roman" w:eastAsia="Times New Roman" w:hAnsi="Times New Roman"/>
          <w:color w:val="000000"/>
          <w:sz w:val="24"/>
          <w:lang w:val="sr-Cyrl-RS" w:eastAsia="sr-Latn-RS"/>
        </w:rPr>
        <w:tab/>
      </w:r>
      <w:r w:rsidRPr="0063399B">
        <w:rPr>
          <w:rFonts w:ascii="Times New Roman" w:eastAsia="Times New Roman" w:hAnsi="Times New Roman"/>
          <w:color w:val="000000"/>
          <w:sz w:val="24"/>
          <w:lang w:eastAsia="sr-Latn-RS"/>
        </w:rPr>
        <w:t xml:space="preserve">                                                                           </w:t>
      </w:r>
      <w:r w:rsidR="00242E94">
        <w:rPr>
          <w:rFonts w:ascii="Times New Roman" w:eastAsia="Times New Roman" w:hAnsi="Times New Roman"/>
          <w:color w:val="000000"/>
          <w:sz w:val="24"/>
          <w:lang w:eastAsia="sr-Latn-RS"/>
        </w:rPr>
        <w:t xml:space="preserve">                             </w:t>
      </w:r>
      <w:r w:rsidRPr="0063399B">
        <w:rPr>
          <w:rFonts w:ascii="Times New Roman" w:eastAsia="Times New Roman" w:hAnsi="Times New Roman"/>
          <w:color w:val="000000"/>
          <w:sz w:val="24"/>
          <w:lang w:eastAsia="sr-Latn-RS"/>
        </w:rPr>
        <w:t xml:space="preserve"> </w:t>
      </w:r>
      <w:r w:rsidRPr="0063399B">
        <w:rPr>
          <w:rFonts w:ascii="Times New Roman" w:eastAsia="Times New Roman" w:hAnsi="Times New Roman"/>
          <w:color w:val="000000"/>
          <w:sz w:val="24"/>
          <w:lang w:val="sr-Cyrl-RS" w:eastAsia="sr-Latn-RS"/>
        </w:rPr>
        <w:t>Драгана Мартон</w:t>
      </w:r>
      <w:r w:rsidR="00242E94">
        <w:rPr>
          <w:rFonts w:ascii="Times New Roman" w:eastAsia="Times New Roman" w:hAnsi="Times New Roman"/>
          <w:color w:val="000000"/>
          <w:sz w:val="24"/>
          <w:lang w:eastAsia="sr-Latn-RS"/>
        </w:rPr>
        <w:t xml:space="preserve">, </w:t>
      </w:r>
      <w:r w:rsidR="00242E94">
        <w:rPr>
          <w:rFonts w:ascii="Times New Roman" w:eastAsia="Times New Roman" w:hAnsi="Times New Roman"/>
          <w:color w:val="000000"/>
          <w:sz w:val="24"/>
          <w:lang w:val="sr-Cyrl-RS" w:eastAsia="sr-Latn-RS"/>
        </w:rPr>
        <w:t>с.р.</w:t>
      </w:r>
    </w:p>
    <w:p w:rsidR="0063399B" w:rsidRPr="0063399B" w:rsidRDefault="0063399B" w:rsidP="0063399B">
      <w:pPr>
        <w:spacing w:line="259" w:lineRule="auto"/>
        <w:ind w:left="-567" w:right="-709"/>
        <w:rPr>
          <w:rFonts w:asciiTheme="minorHAnsi" w:eastAsiaTheme="minorHAnsi" w:hAnsiTheme="minorHAnsi" w:cstheme="minorBidi"/>
        </w:rPr>
      </w:pPr>
    </w:p>
    <w:p w:rsidR="0063399B" w:rsidRDefault="0063399B"/>
    <w:p w:rsidR="00D366B4" w:rsidRDefault="00D366B4"/>
    <w:p w:rsidR="00D366B4" w:rsidRDefault="00D366B4"/>
    <w:p w:rsidR="00D366B4" w:rsidRDefault="00D366B4"/>
    <w:p w:rsidR="00D366B4" w:rsidRDefault="00D366B4"/>
    <w:p w:rsidR="00D366B4" w:rsidRDefault="00D366B4"/>
    <w:p w:rsidR="00D366B4" w:rsidRDefault="00D366B4"/>
    <w:p w:rsidR="00D366B4" w:rsidRDefault="00D366B4"/>
    <w:p w:rsidR="00D366B4" w:rsidRDefault="00D366B4"/>
    <w:p w:rsidR="00D366B4" w:rsidRDefault="00D366B4"/>
    <w:p w:rsidR="00D366B4" w:rsidRDefault="00D366B4"/>
    <w:p w:rsidR="00D366B4" w:rsidRDefault="00D366B4"/>
    <w:p w:rsidR="00D366B4" w:rsidRDefault="00D366B4"/>
    <w:p w:rsidR="00D366B4" w:rsidRDefault="00D366B4"/>
    <w:p w:rsidR="00D366B4" w:rsidRDefault="00D366B4"/>
    <w:p w:rsidR="00D366B4" w:rsidRDefault="00D366B4"/>
    <w:p w:rsidR="00D366B4" w:rsidRDefault="00D366B4"/>
    <w:p w:rsidR="00D366B4" w:rsidRDefault="00D366B4"/>
    <w:p w:rsidR="00D366B4" w:rsidRDefault="00D366B4"/>
    <w:p w:rsidR="00D366B4" w:rsidRDefault="00D366B4"/>
    <w:p w:rsidR="00D366B4" w:rsidRDefault="00D366B4"/>
    <w:p w:rsidR="00861F5C" w:rsidRDefault="00861F5C"/>
    <w:p w:rsidR="00861F5C" w:rsidRDefault="00861F5C"/>
    <w:p w:rsidR="00D366B4" w:rsidRDefault="00D366B4"/>
    <w:p w:rsidR="00D366B4" w:rsidRDefault="00D366B4" w:rsidP="00D366B4">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sidR="00861F5C">
        <w:rPr>
          <w:rFonts w:ascii="Times New Roman" w:eastAsia="Times New Roman" w:hAnsi="Times New Roman"/>
          <w:sz w:val="24"/>
          <w:szCs w:val="24"/>
          <w:u w:val="single"/>
        </w:rPr>
        <w:t xml:space="preserve"> 29</w:t>
      </w:r>
      <w:r>
        <w:rPr>
          <w:rFonts w:ascii="Times New Roman" w:eastAsia="Times New Roman" w:hAnsi="Times New Roman"/>
          <w:sz w:val="24"/>
          <w:szCs w:val="24"/>
          <w:u w:val="single"/>
          <w:lang w:val="sr-Cyrl-RS"/>
        </w:rPr>
        <w:t>.</w:t>
      </w:r>
    </w:p>
    <w:p w:rsidR="00D366B4" w:rsidRDefault="00D366B4" w:rsidP="00D366B4">
      <w:pPr>
        <w:spacing w:after="0" w:line="240" w:lineRule="auto"/>
        <w:ind w:left="-426" w:right="-846"/>
        <w:jc w:val="both"/>
        <w:rPr>
          <w:rFonts w:ascii="Times New Roman" w:eastAsia="Times New Roman" w:hAnsi="Times New Roman"/>
          <w:sz w:val="24"/>
          <w:szCs w:val="24"/>
          <w:u w:val="single"/>
          <w:lang w:val="sr-Cyrl-RS"/>
        </w:rPr>
      </w:pPr>
    </w:p>
    <w:p w:rsidR="00D366B4" w:rsidRDefault="00861F5C" w:rsidP="00D366B4">
      <w:pPr>
        <w:spacing w:after="0" w:line="240" w:lineRule="auto"/>
        <w:ind w:left="-142" w:right="-846"/>
        <w:jc w:val="both"/>
        <w:rPr>
          <w:rFonts w:ascii="Times New Roman" w:eastAsia="Times New Roman" w:hAnsi="Times New Roman"/>
          <w:sz w:val="24"/>
          <w:szCs w:val="24"/>
        </w:rPr>
      </w:pPr>
      <w:r>
        <w:rPr>
          <w:rFonts w:ascii="Times New Roman" w:eastAsia="Times New Roman" w:hAnsi="Times New Roman"/>
          <w:sz w:val="24"/>
          <w:szCs w:val="24"/>
        </w:rPr>
        <w:t>5</w:t>
      </w:r>
      <w:r w:rsidR="00D366B4" w:rsidRPr="00D366B4">
        <w:rPr>
          <w:rFonts w:ascii="Times New Roman" w:eastAsia="Times New Roman" w:hAnsi="Times New Roman"/>
          <w:sz w:val="24"/>
          <w:szCs w:val="24"/>
        </w:rPr>
        <w:t>.</w:t>
      </w:r>
    </w:p>
    <w:p w:rsidR="00D366B4" w:rsidRPr="00D366B4" w:rsidRDefault="00D366B4" w:rsidP="00D366B4">
      <w:pPr>
        <w:spacing w:after="0" w:line="240" w:lineRule="auto"/>
        <w:ind w:left="-142" w:right="-846"/>
        <w:jc w:val="both"/>
        <w:rPr>
          <w:rFonts w:ascii="Times New Roman" w:eastAsia="Times New Roman" w:hAnsi="Times New Roman"/>
          <w:sz w:val="24"/>
          <w:szCs w:val="24"/>
        </w:rPr>
      </w:pPr>
    </w:p>
    <w:p w:rsidR="00D366B4" w:rsidRPr="00D366B4" w:rsidRDefault="00D366B4" w:rsidP="00D366B4">
      <w:pPr>
        <w:spacing w:after="11" w:line="268" w:lineRule="auto"/>
        <w:ind w:left="-567" w:right="-709" w:hanging="10"/>
        <w:jc w:val="both"/>
        <w:rPr>
          <w:rFonts w:ascii="Times New Roman" w:eastAsia="Times New Roman" w:hAnsi="Times New Roman"/>
          <w:color w:val="000000"/>
          <w:sz w:val="24"/>
          <w:lang w:eastAsia="sr-Latn-RS"/>
        </w:rPr>
      </w:pPr>
      <w:r w:rsidRPr="00D366B4">
        <w:rPr>
          <w:rFonts w:ascii="Times New Roman" w:eastAsia="Times New Roman" w:hAnsi="Times New Roman"/>
          <w:color w:val="000000"/>
          <w:sz w:val="24"/>
          <w:lang w:eastAsia="sr-Latn-RS"/>
        </w:rPr>
        <w:t xml:space="preserve">Република Србија </w:t>
      </w:r>
    </w:p>
    <w:p w:rsidR="00D366B4" w:rsidRPr="00D366B4" w:rsidRDefault="00D366B4" w:rsidP="00D366B4">
      <w:pPr>
        <w:spacing w:after="11" w:line="268" w:lineRule="auto"/>
        <w:ind w:left="-567" w:right="-709" w:hanging="10"/>
        <w:jc w:val="both"/>
        <w:rPr>
          <w:rFonts w:ascii="Times New Roman" w:eastAsia="Times New Roman" w:hAnsi="Times New Roman"/>
          <w:color w:val="000000"/>
          <w:sz w:val="24"/>
          <w:lang w:eastAsia="sr-Latn-RS"/>
        </w:rPr>
      </w:pPr>
      <w:r w:rsidRPr="00D366B4">
        <w:rPr>
          <w:rFonts w:ascii="Times New Roman" w:eastAsia="Times New Roman" w:hAnsi="Times New Roman"/>
          <w:color w:val="000000"/>
          <w:sz w:val="24"/>
          <w:lang w:eastAsia="sr-Latn-RS"/>
        </w:rPr>
        <w:t xml:space="preserve">Аутономна Покрајина Војводина </w:t>
      </w:r>
    </w:p>
    <w:p w:rsidR="00D366B4" w:rsidRPr="00D366B4" w:rsidRDefault="00D366B4" w:rsidP="00D366B4">
      <w:pPr>
        <w:spacing w:after="11" w:line="268" w:lineRule="auto"/>
        <w:ind w:left="-567" w:right="-709" w:hanging="10"/>
        <w:jc w:val="both"/>
        <w:rPr>
          <w:rFonts w:ascii="Times New Roman" w:eastAsia="Times New Roman" w:hAnsi="Times New Roman"/>
          <w:color w:val="000000"/>
          <w:sz w:val="24"/>
          <w:lang w:eastAsia="sr-Latn-RS"/>
        </w:rPr>
      </w:pPr>
      <w:r w:rsidRPr="00D366B4">
        <w:rPr>
          <w:rFonts w:ascii="Times New Roman" w:eastAsia="Times New Roman" w:hAnsi="Times New Roman"/>
          <w:color w:val="000000"/>
          <w:sz w:val="24"/>
          <w:lang w:val="sr-Cyrl-RS" w:eastAsia="sr-Latn-RS"/>
        </w:rPr>
        <w:t>Општина Сечањ</w:t>
      </w:r>
      <w:r w:rsidRPr="00D366B4">
        <w:rPr>
          <w:rFonts w:ascii="Times New Roman" w:eastAsia="Times New Roman" w:hAnsi="Times New Roman"/>
          <w:color w:val="000000"/>
          <w:sz w:val="24"/>
          <w:lang w:eastAsia="sr-Latn-RS"/>
        </w:rPr>
        <w:t xml:space="preserve">    </w:t>
      </w:r>
    </w:p>
    <w:p w:rsidR="00D366B4" w:rsidRPr="00D366B4" w:rsidRDefault="00D366B4" w:rsidP="00D366B4">
      <w:pPr>
        <w:spacing w:after="11" w:line="268" w:lineRule="auto"/>
        <w:ind w:left="-567" w:right="-709" w:hanging="10"/>
        <w:jc w:val="both"/>
        <w:rPr>
          <w:rFonts w:ascii="Times New Roman" w:eastAsia="Times New Roman" w:hAnsi="Times New Roman"/>
          <w:color w:val="000000"/>
          <w:sz w:val="24"/>
          <w:lang w:val="sr-Cyrl-RS" w:eastAsia="sr-Latn-RS"/>
        </w:rPr>
      </w:pPr>
      <w:r w:rsidRPr="00D366B4">
        <w:rPr>
          <w:rFonts w:ascii="Times New Roman" w:eastAsia="Times New Roman" w:hAnsi="Times New Roman"/>
          <w:color w:val="000000"/>
          <w:sz w:val="24"/>
          <w:lang w:eastAsia="sr-Latn-RS"/>
        </w:rPr>
        <w:t xml:space="preserve">СКУПШТИНА ОПШТИНЕ </w:t>
      </w:r>
      <w:r w:rsidRPr="00D366B4">
        <w:rPr>
          <w:rFonts w:ascii="Times New Roman" w:eastAsia="Times New Roman" w:hAnsi="Times New Roman"/>
          <w:color w:val="000000"/>
          <w:sz w:val="24"/>
          <w:lang w:val="sr-Cyrl-RS" w:eastAsia="sr-Latn-RS"/>
        </w:rPr>
        <w:t>СЕЧАЊ</w:t>
      </w:r>
    </w:p>
    <w:p w:rsidR="00D366B4" w:rsidRPr="00D366B4" w:rsidRDefault="00D366B4" w:rsidP="00D366B4">
      <w:pPr>
        <w:spacing w:after="11" w:line="268" w:lineRule="auto"/>
        <w:ind w:left="-567" w:right="-709" w:hanging="10"/>
        <w:jc w:val="both"/>
        <w:rPr>
          <w:rFonts w:ascii="Times New Roman" w:eastAsia="Times New Roman" w:hAnsi="Times New Roman"/>
          <w:color w:val="000000"/>
          <w:sz w:val="24"/>
          <w:lang w:eastAsia="sr-Latn-RS"/>
        </w:rPr>
      </w:pPr>
      <w:r w:rsidRPr="00D366B4">
        <w:rPr>
          <w:rFonts w:ascii="Times New Roman" w:eastAsia="Times New Roman" w:hAnsi="Times New Roman"/>
          <w:color w:val="000000"/>
          <w:sz w:val="24"/>
          <w:lang w:eastAsia="sr-Latn-RS"/>
        </w:rPr>
        <w:t>Број: 011-33/2023-VI</w:t>
      </w:r>
    </w:p>
    <w:p w:rsidR="00D366B4" w:rsidRPr="00D366B4" w:rsidRDefault="00D366B4" w:rsidP="00D366B4">
      <w:pPr>
        <w:spacing w:after="11" w:line="268" w:lineRule="auto"/>
        <w:ind w:left="-567" w:right="-709"/>
        <w:jc w:val="both"/>
        <w:rPr>
          <w:rFonts w:ascii="Times New Roman" w:eastAsia="Times New Roman" w:hAnsi="Times New Roman"/>
          <w:color w:val="000000"/>
          <w:sz w:val="24"/>
          <w:lang w:eastAsia="sr-Latn-RS"/>
        </w:rPr>
      </w:pPr>
      <w:r w:rsidRPr="00D366B4">
        <w:rPr>
          <w:rFonts w:ascii="Times New Roman" w:eastAsia="Times New Roman" w:hAnsi="Times New Roman"/>
          <w:color w:val="000000"/>
          <w:sz w:val="24"/>
          <w:lang w:val="sr-Cyrl-RS" w:eastAsia="sr-Latn-RS"/>
        </w:rPr>
        <w:t xml:space="preserve">Датум: </w:t>
      </w:r>
      <w:r w:rsidRPr="00D366B4">
        <w:rPr>
          <w:rFonts w:ascii="Times New Roman" w:eastAsia="Times New Roman" w:hAnsi="Times New Roman"/>
          <w:color w:val="000000"/>
          <w:sz w:val="24"/>
          <w:lang w:eastAsia="sr-Latn-RS"/>
        </w:rPr>
        <w:t>10.02.2023.</w:t>
      </w:r>
    </w:p>
    <w:p w:rsidR="00D366B4" w:rsidRPr="00D366B4" w:rsidRDefault="00D366B4" w:rsidP="00D366B4">
      <w:pPr>
        <w:spacing w:after="11" w:line="268" w:lineRule="auto"/>
        <w:ind w:left="-567" w:right="-709"/>
        <w:jc w:val="both"/>
        <w:rPr>
          <w:rFonts w:ascii="Times New Roman" w:eastAsia="Times New Roman" w:hAnsi="Times New Roman"/>
          <w:color w:val="000000"/>
          <w:sz w:val="24"/>
          <w:lang w:eastAsia="sr-Latn-RS"/>
        </w:rPr>
      </w:pPr>
      <w:r w:rsidRPr="00D366B4">
        <w:rPr>
          <w:rFonts w:ascii="Times New Roman" w:eastAsia="Times New Roman" w:hAnsi="Times New Roman"/>
          <w:color w:val="000000"/>
          <w:sz w:val="24"/>
          <w:lang w:val="sr-Cyrl-RS" w:eastAsia="sr-Latn-RS"/>
        </w:rPr>
        <w:t>С е ч а њ</w:t>
      </w:r>
      <w:r w:rsidRPr="00D366B4">
        <w:rPr>
          <w:rFonts w:ascii="Times New Roman" w:eastAsia="Times New Roman" w:hAnsi="Times New Roman"/>
          <w:color w:val="000000"/>
          <w:sz w:val="24"/>
          <w:lang w:eastAsia="sr-Latn-RS"/>
        </w:rPr>
        <w:t xml:space="preserve">              </w:t>
      </w:r>
    </w:p>
    <w:p w:rsidR="00D366B4" w:rsidRPr="00D366B4" w:rsidRDefault="00D366B4" w:rsidP="00D366B4">
      <w:pPr>
        <w:spacing w:after="11" w:line="268" w:lineRule="auto"/>
        <w:ind w:left="-567" w:right="-709" w:hanging="10"/>
        <w:jc w:val="both"/>
        <w:rPr>
          <w:rFonts w:ascii="Times New Roman" w:eastAsia="Times New Roman" w:hAnsi="Times New Roman"/>
          <w:color w:val="000000"/>
          <w:sz w:val="24"/>
          <w:lang w:eastAsia="sr-Latn-RS"/>
        </w:rPr>
      </w:pPr>
    </w:p>
    <w:p w:rsidR="00D366B4" w:rsidRDefault="00D366B4" w:rsidP="00D366B4">
      <w:pPr>
        <w:spacing w:after="11" w:line="268" w:lineRule="auto"/>
        <w:ind w:left="-567" w:right="-709" w:firstLine="711"/>
        <w:jc w:val="both"/>
        <w:rPr>
          <w:rFonts w:ascii="Times New Roman" w:eastAsia="Times New Roman" w:hAnsi="Times New Roman"/>
          <w:color w:val="000000"/>
          <w:sz w:val="24"/>
          <w:lang w:eastAsia="sr-Latn-RS"/>
        </w:rPr>
      </w:pPr>
      <w:r w:rsidRPr="00D366B4">
        <w:rPr>
          <w:rFonts w:ascii="Times New Roman" w:eastAsia="Times New Roman" w:hAnsi="Times New Roman"/>
          <w:color w:val="000000"/>
          <w:sz w:val="24"/>
          <w:lang w:eastAsia="sr-Latn-RS"/>
        </w:rPr>
        <w:t xml:space="preserve"> На основу чл. 29. Закона о јавној својини („Службени гласник РС“, бр. 72/2011, 88/2013, 105/2014, 104/2016 и др. Закон и 108/2016, 113/2017, 95/2018 и 153</w:t>
      </w:r>
      <w:r w:rsidRPr="00D366B4">
        <w:rPr>
          <w:rFonts w:ascii="Times New Roman" w:eastAsia="Times New Roman" w:hAnsi="Times New Roman"/>
          <w:color w:val="000000"/>
          <w:sz w:val="24"/>
          <w:lang w:val="sr-Cyrl-RS" w:eastAsia="sr-Latn-RS"/>
        </w:rPr>
        <w:t>/2020</w:t>
      </w:r>
      <w:r w:rsidRPr="00D366B4">
        <w:rPr>
          <w:rFonts w:ascii="Times New Roman" w:eastAsia="Times New Roman" w:hAnsi="Times New Roman"/>
          <w:color w:val="000000"/>
          <w:sz w:val="24"/>
          <w:lang w:eastAsia="sr-Latn-RS"/>
        </w:rPr>
        <w:t xml:space="preserve">), на основу члана </w:t>
      </w:r>
      <w:r w:rsidRPr="00D366B4">
        <w:rPr>
          <w:rFonts w:ascii="Times New Roman" w:eastAsia="Times New Roman" w:hAnsi="Times New Roman"/>
          <w:color w:val="000000"/>
          <w:sz w:val="24"/>
          <w:lang w:val="sr-Cyrl-RS" w:eastAsia="sr-Latn-RS"/>
        </w:rPr>
        <w:t>11</w:t>
      </w:r>
      <w:r w:rsidRPr="00D366B4">
        <w:rPr>
          <w:rFonts w:ascii="Times New Roman" w:eastAsia="Times New Roman" w:hAnsi="Times New Roman"/>
          <w:color w:val="000000"/>
          <w:sz w:val="24"/>
          <w:lang w:eastAsia="sr-Latn-RS"/>
        </w:rPr>
        <w:t>. Oдлук</w:t>
      </w:r>
      <w:r w:rsidRPr="00D366B4">
        <w:rPr>
          <w:rFonts w:ascii="Times New Roman" w:eastAsia="Times New Roman" w:hAnsi="Times New Roman"/>
          <w:color w:val="000000"/>
          <w:sz w:val="24"/>
          <w:lang w:val="sr-Cyrl-RS" w:eastAsia="sr-Latn-RS"/>
        </w:rPr>
        <w:t>е</w:t>
      </w:r>
      <w:r w:rsidRPr="00D366B4">
        <w:rPr>
          <w:rFonts w:ascii="Times New Roman" w:eastAsia="Times New Roman" w:hAnsi="Times New Roman"/>
          <w:color w:val="000000"/>
          <w:sz w:val="24"/>
          <w:lang w:eastAsia="sr-Latn-RS"/>
        </w:rPr>
        <w:t xml:space="preserve"> о прибављању</w:t>
      </w:r>
      <w:r w:rsidRPr="00D366B4">
        <w:rPr>
          <w:rFonts w:ascii="Times New Roman" w:eastAsia="Times New Roman" w:hAnsi="Times New Roman"/>
          <w:color w:val="000000"/>
          <w:sz w:val="24"/>
          <w:lang w:val="sr-Cyrl-RS" w:eastAsia="sr-Latn-RS"/>
        </w:rPr>
        <w:t>,</w:t>
      </w:r>
      <w:r w:rsidRPr="00D366B4">
        <w:rPr>
          <w:rFonts w:ascii="Times New Roman" w:eastAsia="Times New Roman" w:hAnsi="Times New Roman"/>
          <w:color w:val="000000"/>
          <w:sz w:val="24"/>
          <w:lang w:eastAsia="sr-Latn-RS"/>
        </w:rPr>
        <w:t xml:space="preserve"> располагању и </w:t>
      </w:r>
      <w:r w:rsidRPr="00D366B4">
        <w:rPr>
          <w:rFonts w:ascii="Times New Roman" w:eastAsia="Times New Roman" w:hAnsi="Times New Roman"/>
          <w:color w:val="000000"/>
          <w:sz w:val="24"/>
          <w:lang w:val="sr-Cyrl-RS" w:eastAsia="sr-Latn-RS"/>
        </w:rPr>
        <w:t>управљању стварима и другим имовинским правима у јавној својини општине Сечањ („Сл. лист општине Сечањ“, бр- 13/22)</w:t>
      </w:r>
      <w:r w:rsidRPr="00D366B4">
        <w:rPr>
          <w:rFonts w:ascii="Times New Roman" w:eastAsia="Times New Roman" w:hAnsi="Times New Roman"/>
          <w:color w:val="000000"/>
          <w:sz w:val="24"/>
          <w:lang w:eastAsia="sr-Latn-RS"/>
        </w:rPr>
        <w:t xml:space="preserve"> и члана 4</w:t>
      </w:r>
      <w:r w:rsidRPr="00D366B4">
        <w:rPr>
          <w:rFonts w:ascii="Times New Roman" w:eastAsia="Times New Roman" w:hAnsi="Times New Roman"/>
          <w:color w:val="000000"/>
          <w:sz w:val="24"/>
          <w:lang w:val="sr-Cyrl-RS" w:eastAsia="sr-Latn-RS"/>
        </w:rPr>
        <w:t>0</w:t>
      </w:r>
      <w:r w:rsidRPr="00D366B4">
        <w:rPr>
          <w:rFonts w:ascii="Times New Roman" w:eastAsia="Times New Roman" w:hAnsi="Times New Roman"/>
          <w:color w:val="000000"/>
          <w:sz w:val="24"/>
          <w:lang w:eastAsia="sr-Latn-RS"/>
        </w:rPr>
        <w:t xml:space="preserve">. Статута општине </w:t>
      </w:r>
      <w:r w:rsidRPr="00D366B4">
        <w:rPr>
          <w:rFonts w:ascii="Times New Roman" w:eastAsia="Times New Roman" w:hAnsi="Times New Roman"/>
          <w:color w:val="000000"/>
          <w:sz w:val="24"/>
          <w:lang w:val="sr-Cyrl-RS" w:eastAsia="sr-Latn-RS"/>
        </w:rPr>
        <w:t>Сечањ</w:t>
      </w:r>
      <w:r w:rsidRPr="00D366B4">
        <w:rPr>
          <w:rFonts w:ascii="Times New Roman" w:eastAsia="Times New Roman" w:hAnsi="Times New Roman"/>
          <w:color w:val="000000"/>
          <w:sz w:val="24"/>
          <w:lang w:eastAsia="sr-Latn-RS"/>
        </w:rPr>
        <w:t xml:space="preserve"> („Сл</w:t>
      </w:r>
      <w:r w:rsidRPr="00D366B4">
        <w:rPr>
          <w:rFonts w:ascii="Times New Roman" w:eastAsia="Times New Roman" w:hAnsi="Times New Roman"/>
          <w:color w:val="000000"/>
          <w:sz w:val="24"/>
          <w:lang w:val="sr-Cyrl-RS" w:eastAsia="sr-Latn-RS"/>
        </w:rPr>
        <w:t>.</w:t>
      </w:r>
      <w:r w:rsidRPr="00D366B4">
        <w:rPr>
          <w:rFonts w:ascii="Times New Roman" w:eastAsia="Times New Roman" w:hAnsi="Times New Roman"/>
          <w:color w:val="000000"/>
          <w:sz w:val="24"/>
          <w:lang w:eastAsia="sr-Latn-RS"/>
        </w:rPr>
        <w:t xml:space="preserve"> лист општине </w:t>
      </w:r>
      <w:r w:rsidRPr="00D366B4">
        <w:rPr>
          <w:rFonts w:ascii="Times New Roman" w:eastAsia="Times New Roman" w:hAnsi="Times New Roman"/>
          <w:color w:val="000000"/>
          <w:sz w:val="24"/>
          <w:lang w:val="sr-Cyrl-RS" w:eastAsia="sr-Latn-RS"/>
        </w:rPr>
        <w:t>Сечањ</w:t>
      </w:r>
      <w:r w:rsidRPr="00D366B4">
        <w:rPr>
          <w:rFonts w:ascii="Times New Roman" w:eastAsia="Times New Roman" w:hAnsi="Times New Roman"/>
          <w:color w:val="000000"/>
          <w:sz w:val="24"/>
          <w:lang w:eastAsia="sr-Latn-RS"/>
        </w:rPr>
        <w:t xml:space="preserve">“, бр. </w:t>
      </w:r>
      <w:r w:rsidRPr="00D366B4">
        <w:rPr>
          <w:rFonts w:ascii="Times New Roman" w:eastAsia="Times New Roman" w:hAnsi="Times New Roman"/>
          <w:color w:val="000000"/>
          <w:sz w:val="24"/>
          <w:lang w:val="sr-Cyrl-RS" w:eastAsia="sr-Latn-RS"/>
        </w:rPr>
        <w:t>3</w:t>
      </w:r>
      <w:r w:rsidRPr="00D366B4">
        <w:rPr>
          <w:rFonts w:ascii="Times New Roman" w:eastAsia="Times New Roman" w:hAnsi="Times New Roman"/>
          <w:color w:val="000000"/>
          <w:sz w:val="24"/>
          <w:lang w:eastAsia="sr-Latn-RS"/>
        </w:rPr>
        <w:t xml:space="preserve">/19), Скупштина </w:t>
      </w:r>
      <w:r w:rsidRPr="00D366B4">
        <w:rPr>
          <w:rFonts w:ascii="Times New Roman" w:eastAsia="Times New Roman" w:hAnsi="Times New Roman"/>
          <w:color w:val="000000"/>
          <w:sz w:val="24"/>
          <w:lang w:val="sr-Cyrl-RS" w:eastAsia="sr-Latn-RS"/>
        </w:rPr>
        <w:t>о</w:t>
      </w:r>
      <w:r w:rsidRPr="00D366B4">
        <w:rPr>
          <w:rFonts w:ascii="Times New Roman" w:eastAsia="Times New Roman" w:hAnsi="Times New Roman"/>
          <w:color w:val="000000"/>
          <w:sz w:val="24"/>
          <w:lang w:eastAsia="sr-Latn-RS"/>
        </w:rPr>
        <w:t xml:space="preserve">пштине </w:t>
      </w:r>
      <w:r w:rsidRPr="00D366B4">
        <w:rPr>
          <w:rFonts w:ascii="Times New Roman" w:eastAsia="Times New Roman" w:hAnsi="Times New Roman"/>
          <w:color w:val="000000"/>
          <w:sz w:val="24"/>
          <w:lang w:val="sr-Cyrl-RS" w:eastAsia="sr-Latn-RS"/>
        </w:rPr>
        <w:t>Сечањ</w:t>
      </w:r>
      <w:r w:rsidRPr="00D366B4">
        <w:rPr>
          <w:rFonts w:ascii="Times New Roman" w:eastAsia="Times New Roman" w:hAnsi="Times New Roman"/>
          <w:color w:val="000000"/>
          <w:sz w:val="24"/>
          <w:lang w:eastAsia="sr-Latn-RS"/>
        </w:rPr>
        <w:t xml:space="preserve"> на седници одржаној дана</w:t>
      </w:r>
      <w:r w:rsidRPr="00D366B4">
        <w:rPr>
          <w:rFonts w:ascii="Times New Roman" w:eastAsia="Times New Roman" w:hAnsi="Times New Roman"/>
          <w:color w:val="000000"/>
          <w:sz w:val="24"/>
          <w:lang w:val="sr-Cyrl-RS" w:eastAsia="sr-Latn-RS"/>
        </w:rPr>
        <w:t xml:space="preserve"> 10.02.2023.</w:t>
      </w:r>
      <w:r w:rsidRPr="00D366B4">
        <w:rPr>
          <w:rFonts w:ascii="Times New Roman" w:eastAsia="Times New Roman" w:hAnsi="Times New Roman"/>
          <w:color w:val="000000"/>
          <w:sz w:val="24"/>
          <w:lang w:eastAsia="sr-Latn-RS"/>
        </w:rPr>
        <w:t xml:space="preserve"> године доноси</w:t>
      </w:r>
      <w:r>
        <w:rPr>
          <w:rFonts w:ascii="Times New Roman" w:eastAsia="Times New Roman" w:hAnsi="Times New Roman"/>
          <w:color w:val="000000"/>
          <w:sz w:val="24"/>
          <w:lang w:eastAsia="sr-Latn-RS"/>
        </w:rPr>
        <w:t xml:space="preserve"> </w:t>
      </w:r>
    </w:p>
    <w:p w:rsidR="00D366B4" w:rsidRPr="00D366B4" w:rsidRDefault="00D366B4" w:rsidP="00D366B4">
      <w:pPr>
        <w:spacing w:after="11" w:line="268" w:lineRule="auto"/>
        <w:ind w:left="-567" w:right="-709" w:firstLine="711"/>
        <w:jc w:val="both"/>
        <w:rPr>
          <w:rFonts w:ascii="Times New Roman" w:eastAsia="Times New Roman" w:hAnsi="Times New Roman"/>
          <w:color w:val="000000"/>
          <w:sz w:val="24"/>
          <w:lang w:eastAsia="sr-Latn-RS"/>
        </w:rPr>
      </w:pPr>
      <w:r w:rsidRPr="00D366B4">
        <w:rPr>
          <w:rFonts w:ascii="Times New Roman" w:eastAsia="Times New Roman" w:hAnsi="Times New Roman"/>
          <w:color w:val="000000"/>
          <w:sz w:val="24"/>
          <w:lang w:eastAsia="sr-Latn-RS"/>
        </w:rPr>
        <w:t xml:space="preserve">  </w:t>
      </w:r>
      <w:r w:rsidRPr="00D366B4">
        <w:rPr>
          <w:rFonts w:ascii="Times New Roman" w:eastAsia="Times New Roman" w:hAnsi="Times New Roman"/>
          <w:b/>
          <w:color w:val="000000"/>
          <w:sz w:val="24"/>
          <w:lang w:eastAsia="sr-Latn-RS"/>
        </w:rPr>
        <w:t xml:space="preserve"> </w:t>
      </w:r>
      <w:r>
        <w:rPr>
          <w:rFonts w:ascii="Times New Roman" w:eastAsia="Times New Roman" w:hAnsi="Times New Roman"/>
          <w:b/>
          <w:color w:val="000000"/>
          <w:sz w:val="24"/>
          <w:lang w:eastAsia="sr-Latn-RS"/>
        </w:rPr>
        <w:t xml:space="preserve">  </w:t>
      </w:r>
    </w:p>
    <w:p w:rsidR="00D366B4" w:rsidRPr="00D366B4" w:rsidRDefault="00D366B4" w:rsidP="00D366B4">
      <w:pPr>
        <w:keepNext/>
        <w:keepLines/>
        <w:spacing w:after="0" w:line="256" w:lineRule="auto"/>
        <w:ind w:left="-567" w:right="-709"/>
        <w:jc w:val="center"/>
        <w:outlineLvl w:val="0"/>
        <w:rPr>
          <w:rFonts w:ascii="Times New Roman" w:eastAsia="Times New Roman" w:hAnsi="Times New Roman"/>
          <w:b/>
          <w:color w:val="000000"/>
          <w:sz w:val="24"/>
          <w:lang w:val="sr-Cyrl-RS" w:eastAsia="sr-Latn-RS"/>
        </w:rPr>
      </w:pPr>
      <w:r w:rsidRPr="00D366B4">
        <w:rPr>
          <w:rFonts w:ascii="Times New Roman" w:eastAsia="Times New Roman" w:hAnsi="Times New Roman"/>
          <w:b/>
          <w:color w:val="000000"/>
          <w:sz w:val="24"/>
          <w:lang w:val="sr-Cyrl-RS" w:eastAsia="sr-Latn-RS"/>
        </w:rPr>
        <w:t>ОДЛУКУ</w:t>
      </w:r>
    </w:p>
    <w:p w:rsidR="00D366B4" w:rsidRPr="00D366B4" w:rsidRDefault="00D366B4" w:rsidP="00D366B4">
      <w:pPr>
        <w:keepNext/>
        <w:keepLines/>
        <w:spacing w:after="0" w:line="256" w:lineRule="auto"/>
        <w:ind w:left="-567" w:right="-709"/>
        <w:jc w:val="center"/>
        <w:outlineLvl w:val="0"/>
        <w:rPr>
          <w:rFonts w:ascii="Times New Roman" w:eastAsia="Times New Roman" w:hAnsi="Times New Roman"/>
          <w:b/>
          <w:color w:val="000000"/>
          <w:sz w:val="24"/>
          <w:lang w:val="sr-Cyrl-RS" w:eastAsia="sr-Latn-RS"/>
        </w:rPr>
      </w:pPr>
      <w:r w:rsidRPr="00D366B4">
        <w:rPr>
          <w:rFonts w:ascii="Times New Roman" w:eastAsia="Times New Roman" w:hAnsi="Times New Roman"/>
          <w:b/>
          <w:color w:val="000000"/>
          <w:sz w:val="24"/>
          <w:lang w:eastAsia="sr-Latn-RS"/>
        </w:rPr>
        <w:t xml:space="preserve"> о </w:t>
      </w:r>
      <w:r w:rsidRPr="00D366B4">
        <w:rPr>
          <w:rFonts w:ascii="Times New Roman" w:eastAsia="Times New Roman" w:hAnsi="Times New Roman"/>
          <w:b/>
          <w:color w:val="000000"/>
          <w:sz w:val="24"/>
          <w:lang w:val="sr-Cyrl-RS" w:eastAsia="sr-Latn-RS"/>
        </w:rPr>
        <w:t>прибављању</w:t>
      </w:r>
      <w:r w:rsidRPr="00D366B4">
        <w:rPr>
          <w:rFonts w:ascii="Times New Roman" w:eastAsia="Times New Roman" w:hAnsi="Times New Roman"/>
          <w:b/>
          <w:color w:val="000000"/>
          <w:sz w:val="24"/>
          <w:lang w:eastAsia="sr-Latn-RS"/>
        </w:rPr>
        <w:t xml:space="preserve"> непокретности </w:t>
      </w:r>
      <w:r w:rsidRPr="00D366B4">
        <w:rPr>
          <w:rFonts w:ascii="Times New Roman" w:eastAsia="Times New Roman" w:hAnsi="Times New Roman"/>
          <w:b/>
          <w:color w:val="000000"/>
          <w:sz w:val="24"/>
          <w:lang w:val="sr-Cyrl-RS" w:eastAsia="sr-Latn-RS"/>
        </w:rPr>
        <w:t xml:space="preserve">у </w:t>
      </w:r>
      <w:r w:rsidRPr="00D366B4">
        <w:rPr>
          <w:rFonts w:ascii="Times New Roman" w:eastAsia="Times New Roman" w:hAnsi="Times New Roman"/>
          <w:b/>
          <w:color w:val="000000"/>
          <w:sz w:val="24"/>
          <w:lang w:eastAsia="sr-Latn-RS"/>
        </w:rPr>
        <w:t>јавн</w:t>
      </w:r>
      <w:r w:rsidRPr="00D366B4">
        <w:rPr>
          <w:rFonts w:ascii="Times New Roman" w:eastAsia="Times New Roman" w:hAnsi="Times New Roman"/>
          <w:b/>
          <w:color w:val="000000"/>
          <w:sz w:val="24"/>
          <w:lang w:val="sr-Cyrl-RS" w:eastAsia="sr-Latn-RS"/>
        </w:rPr>
        <w:t>у</w:t>
      </w:r>
      <w:r w:rsidRPr="00D366B4">
        <w:rPr>
          <w:rFonts w:ascii="Times New Roman" w:eastAsia="Times New Roman" w:hAnsi="Times New Roman"/>
          <w:b/>
          <w:color w:val="000000"/>
          <w:sz w:val="24"/>
          <w:lang w:eastAsia="sr-Latn-RS"/>
        </w:rPr>
        <w:t xml:space="preserve"> својин</w:t>
      </w:r>
      <w:r w:rsidRPr="00D366B4">
        <w:rPr>
          <w:rFonts w:ascii="Times New Roman" w:eastAsia="Times New Roman" w:hAnsi="Times New Roman"/>
          <w:b/>
          <w:color w:val="000000"/>
          <w:sz w:val="24"/>
          <w:lang w:val="sr-Cyrl-RS" w:eastAsia="sr-Latn-RS"/>
        </w:rPr>
        <w:t>у о</w:t>
      </w:r>
      <w:r w:rsidRPr="00D366B4">
        <w:rPr>
          <w:rFonts w:ascii="Times New Roman" w:eastAsia="Times New Roman" w:hAnsi="Times New Roman"/>
          <w:b/>
          <w:color w:val="000000"/>
          <w:sz w:val="24"/>
          <w:lang w:eastAsia="sr-Latn-RS"/>
        </w:rPr>
        <w:t xml:space="preserve">пштине </w:t>
      </w:r>
      <w:r w:rsidRPr="00D366B4">
        <w:rPr>
          <w:rFonts w:ascii="Times New Roman" w:eastAsia="Times New Roman" w:hAnsi="Times New Roman"/>
          <w:b/>
          <w:color w:val="000000"/>
          <w:sz w:val="24"/>
          <w:lang w:val="sr-Cyrl-RS" w:eastAsia="sr-Latn-RS"/>
        </w:rPr>
        <w:t>Сечањ</w:t>
      </w:r>
    </w:p>
    <w:p w:rsidR="00D366B4" w:rsidRPr="00D366B4" w:rsidRDefault="00D366B4" w:rsidP="00D366B4">
      <w:pPr>
        <w:spacing w:after="16" w:line="256" w:lineRule="auto"/>
        <w:ind w:left="-567" w:right="-709"/>
        <w:jc w:val="center"/>
        <w:rPr>
          <w:rFonts w:ascii="Times New Roman" w:eastAsia="Times New Roman" w:hAnsi="Times New Roman"/>
          <w:color w:val="000000"/>
          <w:sz w:val="24"/>
          <w:lang w:eastAsia="sr-Latn-RS"/>
        </w:rPr>
      </w:pPr>
      <w:r w:rsidRPr="00D366B4">
        <w:rPr>
          <w:rFonts w:ascii="Times New Roman" w:eastAsia="Times New Roman" w:hAnsi="Times New Roman"/>
          <w:b/>
          <w:color w:val="000000"/>
          <w:sz w:val="24"/>
          <w:lang w:val="sr-Cyrl-RS" w:eastAsia="sr-Latn-RS"/>
        </w:rPr>
        <w:t xml:space="preserve"> </w:t>
      </w:r>
    </w:p>
    <w:p w:rsidR="00D366B4" w:rsidRPr="00D366B4" w:rsidRDefault="00D366B4" w:rsidP="00D366B4">
      <w:pPr>
        <w:spacing w:after="11" w:line="268" w:lineRule="auto"/>
        <w:ind w:left="-567" w:right="-709" w:hanging="10"/>
        <w:jc w:val="both"/>
        <w:rPr>
          <w:rFonts w:ascii="Times New Roman" w:eastAsia="Times New Roman" w:hAnsi="Times New Roman"/>
          <w:color w:val="000000"/>
          <w:sz w:val="24"/>
          <w:lang w:val="sr-Cyrl-RS" w:eastAsia="sr-Latn-RS"/>
        </w:rPr>
      </w:pPr>
      <w:r w:rsidRPr="00D366B4">
        <w:rPr>
          <w:rFonts w:ascii="Times New Roman" w:eastAsia="Times New Roman" w:hAnsi="Times New Roman"/>
          <w:color w:val="000000"/>
          <w:sz w:val="24"/>
          <w:lang w:eastAsia="sr-Latn-RS"/>
        </w:rPr>
        <w:t xml:space="preserve">        </w:t>
      </w:r>
      <w:r w:rsidRPr="00D366B4">
        <w:rPr>
          <w:rFonts w:ascii="Times New Roman" w:eastAsia="Times New Roman" w:hAnsi="Times New Roman"/>
          <w:color w:val="000000"/>
          <w:sz w:val="24"/>
          <w:lang w:eastAsia="sr-Latn-RS"/>
        </w:rPr>
        <w:tab/>
      </w:r>
      <w:r w:rsidRPr="00D366B4">
        <w:rPr>
          <w:rFonts w:ascii="Times New Roman" w:eastAsia="Times New Roman" w:hAnsi="Times New Roman"/>
          <w:color w:val="000000"/>
          <w:sz w:val="24"/>
          <w:lang w:val="sr-Cyrl-RS" w:eastAsia="sr-Latn-RS"/>
        </w:rPr>
        <w:t>ПРИБАВЉА</w:t>
      </w:r>
      <w:r w:rsidRPr="00D366B4">
        <w:rPr>
          <w:rFonts w:ascii="Times New Roman" w:eastAsia="Times New Roman" w:hAnsi="Times New Roman"/>
          <w:color w:val="000000"/>
          <w:sz w:val="24"/>
          <w:lang w:eastAsia="sr-Latn-RS"/>
        </w:rPr>
        <w:t xml:space="preserve"> СЕ </w:t>
      </w:r>
      <w:r w:rsidRPr="00D366B4">
        <w:rPr>
          <w:rFonts w:ascii="Times New Roman" w:eastAsia="Times New Roman" w:hAnsi="Times New Roman"/>
          <w:color w:val="000000"/>
          <w:sz w:val="24"/>
          <w:lang w:val="sr-Cyrl-RS" w:eastAsia="sr-Latn-RS"/>
        </w:rPr>
        <w:t>у</w:t>
      </w:r>
      <w:r w:rsidRPr="00D366B4">
        <w:rPr>
          <w:rFonts w:ascii="Times New Roman" w:eastAsia="Times New Roman" w:hAnsi="Times New Roman"/>
          <w:color w:val="000000"/>
          <w:sz w:val="24"/>
          <w:lang w:eastAsia="sr-Latn-RS"/>
        </w:rPr>
        <w:t xml:space="preserve"> јавн</w:t>
      </w:r>
      <w:r w:rsidRPr="00D366B4">
        <w:rPr>
          <w:rFonts w:ascii="Times New Roman" w:eastAsia="Times New Roman" w:hAnsi="Times New Roman"/>
          <w:color w:val="000000"/>
          <w:sz w:val="24"/>
          <w:lang w:val="sr-Cyrl-RS" w:eastAsia="sr-Latn-RS"/>
        </w:rPr>
        <w:t>у</w:t>
      </w:r>
      <w:r w:rsidRPr="00D366B4">
        <w:rPr>
          <w:rFonts w:ascii="Times New Roman" w:eastAsia="Times New Roman" w:hAnsi="Times New Roman"/>
          <w:color w:val="000000"/>
          <w:sz w:val="24"/>
          <w:lang w:eastAsia="sr-Latn-RS"/>
        </w:rPr>
        <w:t xml:space="preserve"> својин</w:t>
      </w:r>
      <w:r w:rsidRPr="00D366B4">
        <w:rPr>
          <w:rFonts w:ascii="Times New Roman" w:eastAsia="Times New Roman" w:hAnsi="Times New Roman"/>
          <w:color w:val="000000"/>
          <w:sz w:val="24"/>
          <w:lang w:val="sr-Cyrl-RS" w:eastAsia="sr-Latn-RS"/>
        </w:rPr>
        <w:t>у</w:t>
      </w:r>
      <w:r w:rsidRPr="00D366B4">
        <w:rPr>
          <w:rFonts w:ascii="Times New Roman" w:eastAsia="Times New Roman" w:hAnsi="Times New Roman"/>
          <w:color w:val="000000"/>
          <w:sz w:val="24"/>
          <w:lang w:eastAsia="sr-Latn-RS"/>
        </w:rPr>
        <w:t xml:space="preserve"> општине </w:t>
      </w:r>
      <w:r w:rsidRPr="00D366B4">
        <w:rPr>
          <w:rFonts w:ascii="Times New Roman" w:eastAsia="Times New Roman" w:hAnsi="Times New Roman"/>
          <w:color w:val="000000"/>
          <w:sz w:val="24"/>
          <w:lang w:val="sr-Cyrl-RS" w:eastAsia="sr-Latn-RS"/>
        </w:rPr>
        <w:t xml:space="preserve">Сечањ </w:t>
      </w:r>
      <w:r w:rsidRPr="00D366B4">
        <w:rPr>
          <w:rFonts w:ascii="Times New Roman" w:eastAsia="Times New Roman" w:hAnsi="Times New Roman"/>
          <w:color w:val="000000"/>
          <w:sz w:val="24"/>
          <w:lang w:eastAsia="sr-Latn-RS"/>
        </w:rPr>
        <w:t xml:space="preserve">непокретна имовина, </w:t>
      </w:r>
      <w:r w:rsidRPr="00D366B4">
        <w:rPr>
          <w:rFonts w:ascii="Times New Roman" w:eastAsia="Times New Roman" w:hAnsi="Times New Roman"/>
          <w:color w:val="000000"/>
          <w:sz w:val="24"/>
          <w:lang w:val="sr-Cyrl-RS" w:eastAsia="sr-Latn-RS"/>
        </w:rPr>
        <w:t xml:space="preserve">уписана у лист непокретности бр. </w:t>
      </w:r>
      <w:r w:rsidRPr="00D366B4">
        <w:rPr>
          <w:rFonts w:ascii="Times New Roman" w:eastAsia="Times New Roman" w:hAnsi="Times New Roman"/>
          <w:color w:val="000000"/>
          <w:sz w:val="24"/>
          <w:lang w:eastAsia="sr-Latn-RS"/>
        </w:rPr>
        <w:t>1592</w:t>
      </w:r>
      <w:r w:rsidRPr="00D366B4">
        <w:rPr>
          <w:rFonts w:ascii="Times New Roman" w:eastAsia="Times New Roman" w:hAnsi="Times New Roman"/>
          <w:color w:val="000000"/>
          <w:sz w:val="24"/>
          <w:lang w:val="sr-Cyrl-RS" w:eastAsia="sr-Latn-RS"/>
        </w:rPr>
        <w:t xml:space="preserve"> КО Сутјеска и то део парцеле бр. 281 КО Сутјеска, површине 580 м2, најповољнијем понуђачу „</w:t>
      </w:r>
      <w:r w:rsidRPr="00D366B4">
        <w:rPr>
          <w:rFonts w:ascii="Times New Roman" w:eastAsia="Times New Roman" w:hAnsi="Times New Roman"/>
          <w:color w:val="000000"/>
          <w:sz w:val="24"/>
          <w:lang w:eastAsia="sr-Latn-RS"/>
        </w:rPr>
        <w:t>AGRODUKAT</w:t>
      </w:r>
      <w:r w:rsidRPr="00D366B4">
        <w:rPr>
          <w:rFonts w:ascii="Times New Roman" w:eastAsia="Times New Roman" w:hAnsi="Times New Roman"/>
          <w:color w:val="000000"/>
          <w:sz w:val="24"/>
          <w:lang w:val="sr-Cyrl-RS" w:eastAsia="sr-Latn-RS"/>
        </w:rPr>
        <w:t>“ ДОО, Зрењанин, ул. Константина Данила бб, по купопродајној цени у висини од 5800 еура, с тим да ће се исплата вршити у динарској противвредности по званичном средњем курсу Народне банке Србије на дан уплате.</w:t>
      </w:r>
    </w:p>
    <w:p w:rsidR="00D366B4" w:rsidRPr="00D366B4" w:rsidRDefault="00D366B4" w:rsidP="00D366B4">
      <w:pPr>
        <w:spacing w:after="11" w:line="268" w:lineRule="auto"/>
        <w:ind w:left="-567" w:right="-709" w:firstLine="711"/>
        <w:jc w:val="both"/>
        <w:rPr>
          <w:rFonts w:ascii="Times New Roman" w:eastAsia="Times New Roman" w:hAnsi="Times New Roman"/>
          <w:color w:val="000000"/>
          <w:sz w:val="24"/>
          <w:lang w:val="sr-Cyrl-RS" w:eastAsia="sr-Latn-RS"/>
        </w:rPr>
      </w:pPr>
      <w:r w:rsidRPr="00D366B4">
        <w:rPr>
          <w:rFonts w:ascii="Times New Roman" w:eastAsia="Times New Roman" w:hAnsi="Times New Roman"/>
          <w:color w:val="000000"/>
          <w:sz w:val="24"/>
          <w:lang w:val="sr-Cyrl-RS" w:eastAsia="sr-Latn-RS"/>
        </w:rPr>
        <w:t>Обавезје се општина Сечањ</w:t>
      </w:r>
      <w:r w:rsidRPr="00D366B4">
        <w:rPr>
          <w:rFonts w:ascii="Times New Roman" w:eastAsia="Times New Roman" w:hAnsi="Times New Roman"/>
          <w:color w:val="000000"/>
          <w:sz w:val="24"/>
          <w:lang w:eastAsia="sr-Latn-RS"/>
        </w:rPr>
        <w:t xml:space="preserve"> да уплати наведени износ у року од 15 дана од дана закључења купопродајног уговора. </w:t>
      </w:r>
    </w:p>
    <w:p w:rsidR="00D366B4" w:rsidRPr="00D366B4" w:rsidRDefault="00D366B4" w:rsidP="00D366B4">
      <w:pPr>
        <w:spacing w:after="11" w:line="268" w:lineRule="auto"/>
        <w:ind w:left="-567" w:right="-709" w:hanging="10"/>
        <w:jc w:val="both"/>
        <w:rPr>
          <w:rFonts w:ascii="Times New Roman" w:eastAsia="Times New Roman" w:hAnsi="Times New Roman"/>
          <w:color w:val="000000"/>
          <w:sz w:val="24"/>
          <w:lang w:eastAsia="sr-Latn-RS"/>
        </w:rPr>
      </w:pPr>
      <w:r w:rsidRPr="00D366B4">
        <w:rPr>
          <w:rFonts w:ascii="Times New Roman" w:eastAsia="Times New Roman" w:hAnsi="Times New Roman"/>
          <w:color w:val="000000"/>
          <w:sz w:val="24"/>
          <w:lang w:val="sr-Cyrl-RS" w:eastAsia="sr-Latn-RS"/>
        </w:rPr>
        <w:t xml:space="preserve"> </w:t>
      </w:r>
      <w:r w:rsidRPr="00D366B4">
        <w:rPr>
          <w:rFonts w:ascii="Times New Roman" w:eastAsia="Times New Roman" w:hAnsi="Times New Roman"/>
          <w:color w:val="000000"/>
          <w:sz w:val="24"/>
          <w:lang w:eastAsia="sr-Latn-RS"/>
        </w:rPr>
        <w:tab/>
        <w:t xml:space="preserve">ОВЛАШЋУЈЕ СЕ Председник општине </w:t>
      </w:r>
      <w:r w:rsidRPr="00D366B4">
        <w:rPr>
          <w:rFonts w:ascii="Times New Roman" w:eastAsia="Times New Roman" w:hAnsi="Times New Roman"/>
          <w:color w:val="000000"/>
          <w:sz w:val="24"/>
          <w:lang w:val="sr-Cyrl-RS" w:eastAsia="sr-Latn-RS"/>
        </w:rPr>
        <w:t>Сечањ</w:t>
      </w:r>
      <w:r w:rsidRPr="00D366B4">
        <w:rPr>
          <w:rFonts w:ascii="Times New Roman" w:eastAsia="Times New Roman" w:hAnsi="Times New Roman"/>
          <w:color w:val="000000"/>
          <w:sz w:val="24"/>
          <w:lang w:eastAsia="sr-Latn-RS"/>
        </w:rPr>
        <w:t xml:space="preserve"> да у складу са напред наведеним законским прописима, пред надлежним органом, односно јавним бележником закључи Уговор о купопродаји непокретности. </w:t>
      </w:r>
    </w:p>
    <w:p w:rsidR="00D366B4" w:rsidRPr="00D366B4" w:rsidRDefault="00D366B4" w:rsidP="00D366B4">
      <w:pPr>
        <w:spacing w:after="11" w:line="268" w:lineRule="auto"/>
        <w:ind w:left="-567" w:right="-709" w:hanging="10"/>
        <w:jc w:val="both"/>
        <w:rPr>
          <w:rFonts w:ascii="Times New Roman" w:eastAsia="Times New Roman" w:hAnsi="Times New Roman"/>
          <w:color w:val="000000"/>
          <w:sz w:val="24"/>
          <w:lang w:eastAsia="sr-Latn-RS"/>
        </w:rPr>
      </w:pPr>
      <w:r w:rsidRPr="00D366B4">
        <w:rPr>
          <w:rFonts w:ascii="Times New Roman" w:eastAsia="Times New Roman" w:hAnsi="Times New Roman"/>
          <w:color w:val="000000"/>
          <w:sz w:val="24"/>
          <w:lang w:eastAsia="sr-Latn-RS"/>
        </w:rPr>
        <w:t xml:space="preserve">         Ово решење је коначно. </w:t>
      </w:r>
    </w:p>
    <w:p w:rsidR="00D366B4" w:rsidRPr="00D366B4" w:rsidRDefault="00D366B4" w:rsidP="00D366B4">
      <w:pPr>
        <w:spacing w:after="11" w:line="268" w:lineRule="auto"/>
        <w:ind w:left="-567" w:right="-709" w:hanging="10"/>
        <w:jc w:val="center"/>
        <w:rPr>
          <w:rFonts w:ascii="Times New Roman" w:eastAsia="Times New Roman" w:hAnsi="Times New Roman"/>
          <w:color w:val="000000"/>
          <w:sz w:val="28"/>
          <w:szCs w:val="28"/>
          <w:lang w:eastAsia="sr-Latn-RS"/>
        </w:rPr>
      </w:pPr>
      <w:r w:rsidRPr="00D366B4">
        <w:rPr>
          <w:rFonts w:ascii="Times New Roman" w:eastAsia="Times New Roman" w:hAnsi="Times New Roman"/>
          <w:color w:val="000000"/>
          <w:sz w:val="28"/>
          <w:szCs w:val="28"/>
          <w:lang w:eastAsia="sr-Latn-RS"/>
        </w:rPr>
        <w:t>О б р а з л о ж е њ е</w:t>
      </w:r>
    </w:p>
    <w:p w:rsidR="00D366B4" w:rsidRPr="00D366B4" w:rsidRDefault="00D366B4" w:rsidP="00D366B4">
      <w:pPr>
        <w:spacing w:after="10" w:line="247" w:lineRule="auto"/>
        <w:ind w:right="-709"/>
        <w:rPr>
          <w:rFonts w:ascii="Times New Roman" w:eastAsia="Times New Roman" w:hAnsi="Times New Roman"/>
          <w:color w:val="000000"/>
          <w:sz w:val="24"/>
          <w:lang w:eastAsia="sr-Latn-RS"/>
        </w:rPr>
      </w:pPr>
    </w:p>
    <w:p w:rsidR="00D366B4" w:rsidRPr="00D366B4" w:rsidRDefault="00D366B4" w:rsidP="00D366B4">
      <w:pPr>
        <w:spacing w:after="11" w:line="268" w:lineRule="auto"/>
        <w:ind w:left="-567" w:right="-709" w:firstLine="708"/>
        <w:jc w:val="both"/>
        <w:rPr>
          <w:rFonts w:ascii="Times New Roman" w:eastAsia="Times New Roman" w:hAnsi="Times New Roman"/>
          <w:color w:val="000000"/>
          <w:sz w:val="24"/>
          <w:lang w:eastAsia="sr-Latn-RS"/>
        </w:rPr>
      </w:pPr>
      <w:r w:rsidRPr="00D366B4">
        <w:rPr>
          <w:rFonts w:ascii="Times New Roman" w:eastAsia="Times New Roman" w:hAnsi="Times New Roman"/>
          <w:color w:val="000000"/>
          <w:sz w:val="24"/>
          <w:lang w:eastAsia="sr-Latn-RS"/>
        </w:rPr>
        <w:t xml:space="preserve">Скупштина општине </w:t>
      </w:r>
      <w:r w:rsidRPr="00D366B4">
        <w:rPr>
          <w:rFonts w:ascii="Times New Roman" w:eastAsia="Times New Roman" w:hAnsi="Times New Roman"/>
          <w:color w:val="000000"/>
          <w:sz w:val="24"/>
          <w:lang w:val="sr-Cyrl-RS" w:eastAsia="sr-Latn-RS"/>
        </w:rPr>
        <w:t>Сечањ</w:t>
      </w:r>
      <w:r w:rsidRPr="00D366B4">
        <w:rPr>
          <w:rFonts w:ascii="Times New Roman" w:eastAsia="Times New Roman" w:hAnsi="Times New Roman"/>
          <w:color w:val="000000"/>
          <w:sz w:val="24"/>
          <w:lang w:eastAsia="sr-Latn-RS"/>
        </w:rPr>
        <w:t xml:space="preserve"> је донела Одлуку о покретању поступка прибавља</w:t>
      </w:r>
      <w:r w:rsidRPr="00D366B4">
        <w:rPr>
          <w:rFonts w:ascii="Times New Roman" w:eastAsia="Times New Roman" w:hAnsi="Times New Roman"/>
          <w:color w:val="000000"/>
          <w:sz w:val="24"/>
          <w:lang w:val="sr-Cyrl-RS" w:eastAsia="sr-Latn-RS"/>
        </w:rPr>
        <w:t>ња</w:t>
      </w:r>
      <w:r w:rsidRPr="00D366B4">
        <w:rPr>
          <w:rFonts w:ascii="Times New Roman" w:eastAsia="Times New Roman" w:hAnsi="Times New Roman"/>
          <w:color w:val="000000"/>
          <w:sz w:val="24"/>
          <w:lang w:eastAsia="sr-Latn-RS"/>
        </w:rPr>
        <w:t xml:space="preserve"> неизграђеног грађевинског земљишта </w:t>
      </w:r>
      <w:r w:rsidRPr="00D366B4">
        <w:rPr>
          <w:rFonts w:ascii="Times New Roman" w:eastAsia="Times New Roman" w:hAnsi="Times New Roman"/>
          <w:color w:val="000000"/>
          <w:sz w:val="24"/>
          <w:lang w:val="sr-Cyrl-RS" w:eastAsia="sr-Latn-RS"/>
        </w:rPr>
        <w:t>у</w:t>
      </w:r>
      <w:r w:rsidRPr="00D366B4">
        <w:rPr>
          <w:rFonts w:ascii="Times New Roman" w:eastAsia="Times New Roman" w:hAnsi="Times New Roman"/>
          <w:color w:val="000000"/>
          <w:sz w:val="24"/>
          <w:lang w:eastAsia="sr-Latn-RS"/>
        </w:rPr>
        <w:t xml:space="preserve"> јавне својине </w:t>
      </w:r>
      <w:r w:rsidRPr="00D366B4">
        <w:rPr>
          <w:rFonts w:ascii="Times New Roman" w:eastAsia="Times New Roman" w:hAnsi="Times New Roman"/>
          <w:color w:val="000000"/>
          <w:sz w:val="24"/>
          <w:lang w:val="sr-Cyrl-RS" w:eastAsia="sr-Latn-RS"/>
        </w:rPr>
        <w:t>о</w:t>
      </w:r>
      <w:r w:rsidRPr="00D366B4">
        <w:rPr>
          <w:rFonts w:ascii="Times New Roman" w:eastAsia="Times New Roman" w:hAnsi="Times New Roman"/>
          <w:color w:val="000000"/>
          <w:sz w:val="24"/>
          <w:lang w:eastAsia="sr-Latn-RS"/>
        </w:rPr>
        <w:t xml:space="preserve">пштине </w:t>
      </w:r>
      <w:r w:rsidRPr="00D366B4">
        <w:rPr>
          <w:rFonts w:ascii="Times New Roman" w:eastAsia="Times New Roman" w:hAnsi="Times New Roman"/>
          <w:color w:val="000000"/>
          <w:sz w:val="24"/>
          <w:lang w:val="sr-Cyrl-RS" w:eastAsia="sr-Latn-RS"/>
        </w:rPr>
        <w:t>Сечањ</w:t>
      </w:r>
      <w:r w:rsidRPr="00D366B4">
        <w:rPr>
          <w:rFonts w:ascii="Times New Roman" w:eastAsia="Times New Roman" w:hAnsi="Times New Roman"/>
          <w:color w:val="000000"/>
          <w:sz w:val="24"/>
          <w:lang w:eastAsia="sr-Latn-RS"/>
        </w:rPr>
        <w:t xml:space="preserve"> у поступку прикупљања писмених понуда </w:t>
      </w:r>
      <w:r w:rsidRPr="00D366B4">
        <w:rPr>
          <w:rFonts w:ascii="Times New Roman" w:eastAsia="Times New Roman" w:hAnsi="Times New Roman"/>
          <w:color w:val="000000"/>
          <w:sz w:val="24"/>
          <w:lang w:val="sr-Cyrl-RS" w:eastAsia="sr-Latn-RS"/>
        </w:rPr>
        <w:t>(„Сл. лист општине Сечањ“, бр. 14/22), а за потребе Румунске православне цркве</w:t>
      </w:r>
      <w:r w:rsidRPr="00D366B4">
        <w:rPr>
          <w:rFonts w:ascii="Times New Roman" w:eastAsia="Times New Roman" w:hAnsi="Times New Roman"/>
          <w:color w:val="000000"/>
          <w:sz w:val="24"/>
          <w:lang w:eastAsia="sr-Latn-RS"/>
        </w:rPr>
        <w:t xml:space="preserve">. </w:t>
      </w:r>
    </w:p>
    <w:p w:rsidR="00D366B4" w:rsidRPr="00D366B4" w:rsidRDefault="00D366B4" w:rsidP="00D366B4">
      <w:pPr>
        <w:spacing w:after="11" w:line="268" w:lineRule="auto"/>
        <w:ind w:left="-567" w:right="-709" w:firstLine="708"/>
        <w:jc w:val="both"/>
        <w:rPr>
          <w:rFonts w:ascii="Times New Roman" w:eastAsia="Times New Roman" w:hAnsi="Times New Roman"/>
          <w:color w:val="000000"/>
          <w:sz w:val="24"/>
          <w:lang w:val="sr-Cyrl-RS" w:eastAsia="sr-Latn-RS"/>
        </w:rPr>
      </w:pPr>
      <w:r w:rsidRPr="00D366B4">
        <w:rPr>
          <w:rFonts w:ascii="Times New Roman" w:eastAsia="Times New Roman" w:hAnsi="Times New Roman"/>
          <w:color w:val="000000"/>
          <w:sz w:val="24"/>
          <w:lang w:val="sr-Cyrl-RS" w:eastAsia="sr-Latn-RS"/>
        </w:rPr>
        <w:t xml:space="preserve">На Јавни оглас о покретању поступка прибављања неизграђеног грађевинског земљишта у јавну својину општине Сечањ прикупљањем писмених понуда пристигла је једна понуда и то понуда </w:t>
      </w:r>
      <w:r w:rsidRPr="00D366B4">
        <w:rPr>
          <w:rFonts w:ascii="Times New Roman" w:eastAsia="Times New Roman" w:hAnsi="Times New Roman"/>
          <w:color w:val="000000"/>
          <w:sz w:val="24"/>
          <w:lang w:eastAsia="sr-Latn-RS"/>
        </w:rPr>
        <w:t>AGRODUKAT</w:t>
      </w:r>
      <w:r w:rsidRPr="00D366B4">
        <w:rPr>
          <w:rFonts w:ascii="Times New Roman" w:eastAsia="Times New Roman" w:hAnsi="Times New Roman"/>
          <w:color w:val="000000"/>
          <w:sz w:val="24"/>
          <w:lang w:val="sr-Cyrl-RS" w:eastAsia="sr-Latn-RS"/>
        </w:rPr>
        <w:t xml:space="preserve">“ ДОО, Зрењанин, ул. Константина Данила бб, која је испуњавала све услове по Јавном огласу. </w:t>
      </w:r>
    </w:p>
    <w:p w:rsidR="00D366B4" w:rsidRDefault="00D366B4" w:rsidP="00D366B4">
      <w:pPr>
        <w:spacing w:after="11" w:line="268" w:lineRule="auto"/>
        <w:ind w:left="-567" w:right="-709" w:firstLine="711"/>
        <w:jc w:val="both"/>
        <w:rPr>
          <w:rFonts w:ascii="Times New Roman" w:eastAsia="Times New Roman" w:hAnsi="Times New Roman"/>
          <w:color w:val="000000"/>
          <w:sz w:val="24"/>
          <w:lang w:eastAsia="sr-Latn-RS"/>
        </w:rPr>
      </w:pPr>
      <w:r w:rsidRPr="00D366B4">
        <w:rPr>
          <w:rFonts w:ascii="Times New Roman" w:eastAsia="Times New Roman" w:hAnsi="Times New Roman"/>
          <w:color w:val="000000"/>
          <w:sz w:val="24"/>
          <w:lang w:eastAsia="sr-Latn-RS"/>
        </w:rPr>
        <w:t>Комисија за спровођење</w:t>
      </w:r>
      <w:r w:rsidRPr="00D366B4">
        <w:rPr>
          <w:rFonts w:ascii="Times New Roman" w:eastAsia="Times New Roman" w:hAnsi="Times New Roman"/>
          <w:color w:val="000000"/>
          <w:sz w:val="24"/>
          <w:lang w:val="sr-Cyrl-RS" w:eastAsia="sr-Latn-RS"/>
        </w:rPr>
        <w:t xml:space="preserve"> поступка отуђења и прибављања грађевинског земљишта јавне својине општине Сечањ </w:t>
      </w:r>
      <w:r w:rsidRPr="00D366B4">
        <w:rPr>
          <w:rFonts w:ascii="Times New Roman" w:eastAsia="Times New Roman" w:hAnsi="Times New Roman"/>
          <w:color w:val="000000"/>
          <w:sz w:val="24"/>
          <w:lang w:eastAsia="sr-Latn-RS"/>
        </w:rPr>
        <w:t xml:space="preserve">је спровела поступак </w:t>
      </w:r>
      <w:r w:rsidRPr="00D366B4">
        <w:rPr>
          <w:rFonts w:ascii="Times New Roman" w:eastAsia="Times New Roman" w:hAnsi="Times New Roman"/>
          <w:color w:val="000000"/>
          <w:sz w:val="24"/>
          <w:lang w:val="sr-Cyrl-RS" w:eastAsia="sr-Latn-RS"/>
        </w:rPr>
        <w:t>прибављања</w:t>
      </w:r>
      <w:r w:rsidRPr="00D366B4">
        <w:rPr>
          <w:rFonts w:ascii="Times New Roman" w:eastAsia="Times New Roman" w:hAnsi="Times New Roman"/>
          <w:color w:val="000000"/>
          <w:sz w:val="24"/>
          <w:lang w:eastAsia="sr-Latn-RS"/>
        </w:rPr>
        <w:t xml:space="preserve"> неизграђеног грађевинског земљишта у поступку прикупљања писмених понуда у складу са законом и подзаконским актима, и сачинила Записник број </w:t>
      </w:r>
      <w:r w:rsidRPr="00D366B4">
        <w:rPr>
          <w:rFonts w:ascii="Times New Roman" w:eastAsia="Times New Roman" w:hAnsi="Times New Roman"/>
          <w:color w:val="000000"/>
          <w:sz w:val="24"/>
          <w:lang w:val="sr-Cyrl-RS" w:eastAsia="sr-Latn-RS"/>
        </w:rPr>
        <w:t>011-16/2023-</w:t>
      </w:r>
      <w:r w:rsidRPr="00D366B4">
        <w:rPr>
          <w:rFonts w:ascii="Times New Roman" w:eastAsia="Times New Roman" w:hAnsi="Times New Roman"/>
          <w:color w:val="000000"/>
          <w:sz w:val="24"/>
          <w:lang w:eastAsia="sr-Latn-RS"/>
        </w:rPr>
        <w:t xml:space="preserve">VI oд </w:t>
      </w:r>
      <w:r w:rsidRPr="00D366B4">
        <w:rPr>
          <w:rFonts w:ascii="Times New Roman" w:eastAsia="Times New Roman" w:hAnsi="Times New Roman"/>
          <w:color w:val="000000"/>
          <w:sz w:val="24"/>
          <w:lang w:val="sr-Cyrl-RS" w:eastAsia="sr-Latn-RS"/>
        </w:rPr>
        <w:t>18</w:t>
      </w:r>
      <w:r w:rsidRPr="00D366B4">
        <w:rPr>
          <w:rFonts w:ascii="Times New Roman" w:eastAsia="Times New Roman" w:hAnsi="Times New Roman"/>
          <w:color w:val="000000"/>
          <w:sz w:val="24"/>
          <w:lang w:eastAsia="sr-Latn-RS"/>
        </w:rPr>
        <w:t>.</w:t>
      </w:r>
      <w:r w:rsidRPr="00D366B4">
        <w:rPr>
          <w:rFonts w:ascii="Times New Roman" w:eastAsia="Times New Roman" w:hAnsi="Times New Roman"/>
          <w:color w:val="000000"/>
          <w:sz w:val="24"/>
          <w:lang w:val="sr-Cyrl-RS" w:eastAsia="sr-Latn-RS"/>
        </w:rPr>
        <w:t>0</w:t>
      </w:r>
      <w:r w:rsidRPr="00D366B4">
        <w:rPr>
          <w:rFonts w:ascii="Times New Roman" w:eastAsia="Times New Roman" w:hAnsi="Times New Roman"/>
          <w:color w:val="000000"/>
          <w:sz w:val="24"/>
          <w:lang w:eastAsia="sr-Latn-RS"/>
        </w:rPr>
        <w:t>1.202</w:t>
      </w:r>
      <w:r w:rsidRPr="00D366B4">
        <w:rPr>
          <w:rFonts w:ascii="Times New Roman" w:eastAsia="Times New Roman" w:hAnsi="Times New Roman"/>
          <w:color w:val="000000"/>
          <w:sz w:val="24"/>
          <w:lang w:val="sr-Cyrl-RS" w:eastAsia="sr-Latn-RS"/>
        </w:rPr>
        <w:t>3</w:t>
      </w:r>
      <w:r w:rsidRPr="00D366B4">
        <w:rPr>
          <w:rFonts w:ascii="Times New Roman" w:eastAsia="Times New Roman" w:hAnsi="Times New Roman"/>
          <w:color w:val="000000"/>
          <w:sz w:val="24"/>
          <w:lang w:eastAsia="sr-Latn-RS"/>
        </w:rPr>
        <w:t xml:space="preserve">. године. Све напред наведено </w:t>
      </w:r>
      <w:r w:rsidRPr="00D366B4">
        <w:rPr>
          <w:rFonts w:ascii="Times New Roman" w:eastAsia="Times New Roman" w:hAnsi="Times New Roman"/>
          <w:color w:val="000000"/>
          <w:sz w:val="24"/>
          <w:lang w:val="sr-Cyrl-RS" w:eastAsia="sr-Latn-RS"/>
        </w:rPr>
        <w:t>констановано је у записнику</w:t>
      </w:r>
      <w:r w:rsidRPr="00D366B4">
        <w:rPr>
          <w:rFonts w:ascii="Times New Roman" w:eastAsia="Times New Roman" w:hAnsi="Times New Roman"/>
          <w:color w:val="000000"/>
          <w:sz w:val="24"/>
          <w:lang w:eastAsia="sr-Latn-RS"/>
        </w:rPr>
        <w:t xml:space="preserve">. </w:t>
      </w:r>
    </w:p>
    <w:p w:rsidR="00861F5C" w:rsidRDefault="00861F5C" w:rsidP="00D366B4">
      <w:pPr>
        <w:spacing w:after="11" w:line="268" w:lineRule="auto"/>
        <w:ind w:left="-567" w:right="-709" w:firstLine="711"/>
        <w:jc w:val="both"/>
        <w:rPr>
          <w:rFonts w:ascii="Times New Roman" w:eastAsia="Times New Roman" w:hAnsi="Times New Roman"/>
          <w:color w:val="000000"/>
          <w:sz w:val="24"/>
          <w:lang w:eastAsia="sr-Latn-RS"/>
        </w:rPr>
      </w:pPr>
    </w:p>
    <w:p w:rsidR="00861F5C" w:rsidRDefault="00861F5C" w:rsidP="00D366B4">
      <w:pPr>
        <w:spacing w:after="11" w:line="268" w:lineRule="auto"/>
        <w:ind w:left="-567" w:right="-709" w:firstLine="711"/>
        <w:jc w:val="both"/>
        <w:rPr>
          <w:rFonts w:ascii="Times New Roman" w:eastAsia="Times New Roman" w:hAnsi="Times New Roman"/>
          <w:color w:val="000000"/>
          <w:sz w:val="24"/>
          <w:lang w:eastAsia="sr-Latn-RS"/>
        </w:rPr>
      </w:pPr>
    </w:p>
    <w:p w:rsidR="00D366B4" w:rsidRDefault="00D366B4" w:rsidP="00D366B4">
      <w:pPr>
        <w:spacing w:after="11" w:line="268" w:lineRule="auto"/>
        <w:ind w:left="-567" w:right="-709" w:firstLine="711"/>
        <w:jc w:val="both"/>
        <w:rPr>
          <w:rFonts w:ascii="Times New Roman" w:eastAsia="Times New Roman" w:hAnsi="Times New Roman"/>
          <w:color w:val="000000"/>
          <w:sz w:val="24"/>
          <w:lang w:eastAsia="sr-Latn-RS"/>
        </w:rPr>
      </w:pPr>
    </w:p>
    <w:p w:rsidR="00D366B4" w:rsidRDefault="00D366B4" w:rsidP="00D366B4">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sidR="00861F5C">
        <w:rPr>
          <w:rFonts w:ascii="Times New Roman" w:eastAsia="Times New Roman" w:hAnsi="Times New Roman"/>
          <w:sz w:val="24"/>
          <w:szCs w:val="24"/>
          <w:u w:val="single"/>
        </w:rPr>
        <w:t xml:space="preserve"> 30</w:t>
      </w:r>
      <w:r>
        <w:rPr>
          <w:rFonts w:ascii="Times New Roman" w:eastAsia="Times New Roman" w:hAnsi="Times New Roman"/>
          <w:sz w:val="24"/>
          <w:szCs w:val="24"/>
          <w:u w:val="single"/>
          <w:lang w:val="sr-Cyrl-RS"/>
        </w:rPr>
        <w:t>.</w:t>
      </w:r>
    </w:p>
    <w:p w:rsidR="00D366B4" w:rsidRPr="00D366B4" w:rsidRDefault="00D366B4" w:rsidP="00D366B4">
      <w:pPr>
        <w:spacing w:after="11" w:line="268" w:lineRule="auto"/>
        <w:ind w:left="-567" w:right="-709" w:firstLine="711"/>
        <w:jc w:val="both"/>
        <w:rPr>
          <w:rFonts w:ascii="Times New Roman" w:eastAsia="Times New Roman" w:hAnsi="Times New Roman"/>
          <w:color w:val="000000"/>
          <w:sz w:val="24"/>
          <w:lang w:eastAsia="sr-Latn-RS"/>
        </w:rPr>
      </w:pPr>
    </w:p>
    <w:p w:rsidR="00D366B4" w:rsidRDefault="00D366B4" w:rsidP="00D366B4">
      <w:pPr>
        <w:spacing w:after="11" w:line="268" w:lineRule="auto"/>
        <w:ind w:left="-567" w:right="-709" w:firstLine="711"/>
        <w:jc w:val="both"/>
        <w:rPr>
          <w:rFonts w:ascii="Times New Roman" w:eastAsia="Times New Roman" w:hAnsi="Times New Roman"/>
          <w:color w:val="000000"/>
          <w:sz w:val="24"/>
          <w:lang w:eastAsia="sr-Latn-RS"/>
        </w:rPr>
      </w:pPr>
      <w:r w:rsidRPr="00D366B4">
        <w:rPr>
          <w:rFonts w:ascii="Times New Roman" w:eastAsia="Times New Roman" w:hAnsi="Times New Roman"/>
          <w:color w:val="000000"/>
          <w:sz w:val="24"/>
          <w:lang w:eastAsia="sr-Latn-RS"/>
        </w:rPr>
        <w:t xml:space="preserve">Уговор о </w:t>
      </w:r>
      <w:r w:rsidRPr="00D366B4">
        <w:rPr>
          <w:rFonts w:ascii="Times New Roman" w:eastAsia="Times New Roman" w:hAnsi="Times New Roman"/>
          <w:color w:val="000000"/>
          <w:sz w:val="24"/>
          <w:lang w:val="sr-Cyrl-RS" w:eastAsia="sr-Latn-RS"/>
        </w:rPr>
        <w:t>прибављању</w:t>
      </w:r>
      <w:r w:rsidRPr="00D366B4">
        <w:rPr>
          <w:rFonts w:ascii="Times New Roman" w:eastAsia="Times New Roman" w:hAnsi="Times New Roman"/>
          <w:color w:val="000000"/>
          <w:sz w:val="24"/>
          <w:lang w:eastAsia="sr-Latn-RS"/>
        </w:rPr>
        <w:t xml:space="preserve"> наведен</w:t>
      </w:r>
      <w:r w:rsidRPr="00D366B4">
        <w:rPr>
          <w:rFonts w:ascii="Times New Roman" w:eastAsia="Times New Roman" w:hAnsi="Times New Roman"/>
          <w:color w:val="000000"/>
          <w:sz w:val="24"/>
          <w:lang w:val="sr-Cyrl-RS" w:eastAsia="sr-Latn-RS"/>
        </w:rPr>
        <w:t>е</w:t>
      </w:r>
      <w:r w:rsidRPr="00D366B4">
        <w:rPr>
          <w:rFonts w:ascii="Times New Roman" w:eastAsia="Times New Roman" w:hAnsi="Times New Roman"/>
          <w:color w:val="000000"/>
          <w:sz w:val="24"/>
          <w:lang w:eastAsia="sr-Latn-RS"/>
        </w:rPr>
        <w:t xml:space="preserve"> непокретности у јавн</w:t>
      </w:r>
      <w:r w:rsidRPr="00D366B4">
        <w:rPr>
          <w:rFonts w:ascii="Times New Roman" w:eastAsia="Times New Roman" w:hAnsi="Times New Roman"/>
          <w:color w:val="000000"/>
          <w:sz w:val="24"/>
          <w:lang w:val="sr-Cyrl-RS" w:eastAsia="sr-Latn-RS"/>
        </w:rPr>
        <w:t>у</w:t>
      </w:r>
      <w:r w:rsidRPr="00D366B4">
        <w:rPr>
          <w:rFonts w:ascii="Times New Roman" w:eastAsia="Times New Roman" w:hAnsi="Times New Roman"/>
          <w:color w:val="000000"/>
          <w:sz w:val="24"/>
          <w:lang w:eastAsia="sr-Latn-RS"/>
        </w:rPr>
        <w:t xml:space="preserve"> својин</w:t>
      </w:r>
      <w:r w:rsidRPr="00D366B4">
        <w:rPr>
          <w:rFonts w:ascii="Times New Roman" w:eastAsia="Times New Roman" w:hAnsi="Times New Roman"/>
          <w:color w:val="000000"/>
          <w:sz w:val="24"/>
          <w:lang w:val="sr-Cyrl-RS" w:eastAsia="sr-Latn-RS"/>
        </w:rPr>
        <w:t>у</w:t>
      </w:r>
      <w:r w:rsidRPr="00D366B4">
        <w:rPr>
          <w:rFonts w:ascii="Times New Roman" w:eastAsia="Times New Roman" w:hAnsi="Times New Roman"/>
          <w:color w:val="000000"/>
          <w:sz w:val="24"/>
          <w:lang w:eastAsia="sr-Latn-RS"/>
        </w:rPr>
        <w:t xml:space="preserve"> у име </w:t>
      </w:r>
      <w:r w:rsidRPr="00D366B4">
        <w:rPr>
          <w:rFonts w:ascii="Times New Roman" w:eastAsia="Times New Roman" w:hAnsi="Times New Roman"/>
          <w:color w:val="000000"/>
          <w:sz w:val="24"/>
          <w:lang w:val="sr-Cyrl-RS" w:eastAsia="sr-Latn-RS"/>
        </w:rPr>
        <w:t>о</w:t>
      </w:r>
      <w:r w:rsidRPr="00D366B4">
        <w:rPr>
          <w:rFonts w:ascii="Times New Roman" w:eastAsia="Times New Roman" w:hAnsi="Times New Roman"/>
          <w:color w:val="000000"/>
          <w:sz w:val="24"/>
          <w:lang w:eastAsia="sr-Latn-RS"/>
        </w:rPr>
        <w:t xml:space="preserve">пштине </w:t>
      </w:r>
      <w:r w:rsidRPr="00D366B4">
        <w:rPr>
          <w:rFonts w:ascii="Times New Roman" w:eastAsia="Times New Roman" w:hAnsi="Times New Roman"/>
          <w:color w:val="000000"/>
          <w:sz w:val="24"/>
          <w:lang w:val="sr-Cyrl-RS" w:eastAsia="sr-Latn-RS"/>
        </w:rPr>
        <w:t>Сечањ</w:t>
      </w:r>
      <w:r w:rsidRPr="00D366B4">
        <w:rPr>
          <w:rFonts w:ascii="Times New Roman" w:eastAsia="Times New Roman" w:hAnsi="Times New Roman"/>
          <w:color w:val="000000"/>
          <w:sz w:val="24"/>
          <w:lang w:eastAsia="sr-Latn-RS"/>
        </w:rPr>
        <w:t>, закључиће Предсе</w:t>
      </w:r>
      <w:r w:rsidRPr="00D366B4">
        <w:rPr>
          <w:rFonts w:ascii="Times New Roman" w:eastAsia="Times New Roman" w:hAnsi="Times New Roman"/>
          <w:color w:val="000000"/>
          <w:sz w:val="24"/>
          <w:lang w:val="sr-Cyrl-RS" w:eastAsia="sr-Latn-RS"/>
        </w:rPr>
        <w:t>д</w:t>
      </w:r>
      <w:r w:rsidRPr="00D366B4">
        <w:rPr>
          <w:rFonts w:ascii="Times New Roman" w:eastAsia="Times New Roman" w:hAnsi="Times New Roman"/>
          <w:color w:val="000000"/>
          <w:sz w:val="24"/>
          <w:lang w:eastAsia="sr-Latn-RS"/>
        </w:rPr>
        <w:t>ник општине</w:t>
      </w:r>
      <w:r w:rsidRPr="00D366B4">
        <w:rPr>
          <w:rFonts w:ascii="Times New Roman" w:eastAsia="Times New Roman" w:hAnsi="Times New Roman"/>
          <w:color w:val="000000"/>
          <w:sz w:val="24"/>
          <w:lang w:val="sr-Cyrl-RS" w:eastAsia="sr-Latn-RS"/>
        </w:rPr>
        <w:t xml:space="preserve"> Сечањ</w:t>
      </w:r>
      <w:r w:rsidRPr="00D366B4">
        <w:rPr>
          <w:rFonts w:ascii="Times New Roman" w:eastAsia="Times New Roman" w:hAnsi="Times New Roman"/>
          <w:color w:val="000000"/>
          <w:sz w:val="24"/>
          <w:lang w:eastAsia="sr-Latn-RS"/>
        </w:rPr>
        <w:t xml:space="preserve">.  </w:t>
      </w:r>
    </w:p>
    <w:p w:rsidR="00D366B4" w:rsidRDefault="00D366B4" w:rsidP="00D366B4">
      <w:pPr>
        <w:spacing w:after="11" w:line="268" w:lineRule="auto"/>
        <w:ind w:left="-567" w:right="-709" w:firstLine="711"/>
        <w:jc w:val="both"/>
        <w:rPr>
          <w:rFonts w:ascii="Times New Roman" w:eastAsia="Times New Roman" w:hAnsi="Times New Roman"/>
          <w:color w:val="000000"/>
          <w:sz w:val="24"/>
          <w:lang w:eastAsia="sr-Latn-RS"/>
        </w:rPr>
      </w:pPr>
    </w:p>
    <w:p w:rsidR="00D366B4" w:rsidRDefault="00D366B4" w:rsidP="00D366B4">
      <w:pPr>
        <w:spacing w:after="11" w:line="268" w:lineRule="auto"/>
        <w:ind w:left="-567" w:right="-709" w:firstLine="711"/>
        <w:jc w:val="both"/>
        <w:rPr>
          <w:rFonts w:ascii="Times New Roman" w:eastAsia="Times New Roman" w:hAnsi="Times New Roman"/>
          <w:color w:val="000000"/>
          <w:sz w:val="24"/>
          <w:lang w:eastAsia="sr-Latn-RS"/>
        </w:rPr>
      </w:pPr>
    </w:p>
    <w:p w:rsidR="00D366B4" w:rsidRPr="00D366B4" w:rsidRDefault="00D366B4" w:rsidP="00D366B4">
      <w:pPr>
        <w:spacing w:after="11" w:line="268" w:lineRule="auto"/>
        <w:ind w:left="-567" w:right="-709" w:firstLine="711"/>
        <w:jc w:val="both"/>
        <w:rPr>
          <w:rFonts w:ascii="Times New Roman" w:eastAsia="Times New Roman" w:hAnsi="Times New Roman"/>
          <w:color w:val="000000"/>
          <w:sz w:val="24"/>
          <w:lang w:eastAsia="sr-Latn-RS"/>
        </w:rPr>
      </w:pPr>
    </w:p>
    <w:p w:rsidR="00D366B4" w:rsidRPr="00D366B4" w:rsidRDefault="00D366B4" w:rsidP="00D366B4">
      <w:pPr>
        <w:spacing w:after="11" w:line="268" w:lineRule="auto"/>
        <w:ind w:left="-567" w:right="-709" w:firstLine="711"/>
        <w:jc w:val="both"/>
        <w:rPr>
          <w:rFonts w:ascii="Times New Roman" w:eastAsia="Times New Roman" w:hAnsi="Times New Roman"/>
          <w:color w:val="000000"/>
          <w:sz w:val="24"/>
          <w:lang w:val="sr-Cyrl-RS" w:eastAsia="sr-Latn-RS"/>
        </w:rPr>
      </w:pPr>
    </w:p>
    <w:p w:rsidR="00D366B4" w:rsidRPr="00D366B4" w:rsidRDefault="00D366B4" w:rsidP="00D366B4">
      <w:pPr>
        <w:spacing w:after="11" w:line="268" w:lineRule="auto"/>
        <w:ind w:right="54"/>
        <w:jc w:val="both"/>
        <w:rPr>
          <w:rFonts w:ascii="Times New Roman" w:eastAsia="Times New Roman" w:hAnsi="Times New Roman"/>
          <w:color w:val="000000"/>
          <w:sz w:val="24"/>
          <w:lang w:val="sr-Cyrl-RS" w:eastAsia="sr-Latn-RS"/>
        </w:rPr>
      </w:pPr>
      <w:r w:rsidRPr="00D366B4">
        <w:rPr>
          <w:rFonts w:ascii="Times New Roman" w:eastAsia="Times New Roman" w:hAnsi="Times New Roman"/>
          <w:color w:val="000000"/>
          <w:sz w:val="24"/>
          <w:lang w:eastAsia="sr-Latn-RS"/>
        </w:rPr>
        <w:t xml:space="preserve">                                                                                           </w:t>
      </w:r>
      <w:r w:rsidRPr="00D366B4">
        <w:rPr>
          <w:rFonts w:ascii="Times New Roman" w:eastAsia="Times New Roman" w:hAnsi="Times New Roman"/>
          <w:color w:val="000000"/>
          <w:sz w:val="24"/>
          <w:lang w:val="sr-Cyrl-RS" w:eastAsia="sr-Latn-RS"/>
        </w:rPr>
        <w:t>Председник Скупштине општине</w:t>
      </w:r>
    </w:p>
    <w:p w:rsidR="00D366B4" w:rsidRPr="00D366B4" w:rsidRDefault="00D366B4" w:rsidP="00D366B4">
      <w:pPr>
        <w:spacing w:after="11" w:line="268" w:lineRule="auto"/>
        <w:ind w:left="5959" w:right="54" w:firstLine="413"/>
        <w:jc w:val="both"/>
        <w:rPr>
          <w:rFonts w:ascii="Times New Roman" w:eastAsia="Times New Roman" w:hAnsi="Times New Roman"/>
          <w:color w:val="000000"/>
          <w:sz w:val="24"/>
          <w:lang w:val="sr-Cyrl-RS" w:eastAsia="sr-Latn-RS"/>
        </w:rPr>
      </w:pPr>
    </w:p>
    <w:p w:rsidR="00D366B4" w:rsidRPr="00D366B4" w:rsidRDefault="00D366B4" w:rsidP="00D366B4">
      <w:pPr>
        <w:spacing w:after="11" w:line="268" w:lineRule="auto"/>
        <w:ind w:right="54"/>
        <w:jc w:val="both"/>
        <w:rPr>
          <w:rFonts w:ascii="Times New Roman" w:eastAsia="Times New Roman" w:hAnsi="Times New Roman"/>
          <w:color w:val="000000"/>
          <w:sz w:val="24"/>
          <w:lang w:val="sr-Cyrl-RS" w:eastAsia="sr-Latn-RS"/>
        </w:rPr>
      </w:pPr>
      <w:r w:rsidRPr="00D366B4">
        <w:rPr>
          <w:rFonts w:ascii="Times New Roman" w:eastAsia="Times New Roman" w:hAnsi="Times New Roman"/>
          <w:color w:val="000000"/>
          <w:sz w:val="24"/>
          <w:lang w:eastAsia="sr-Latn-RS"/>
        </w:rPr>
        <w:t xml:space="preserve">                                                                         </w:t>
      </w:r>
      <w:r w:rsidR="00496A28">
        <w:rPr>
          <w:rFonts w:ascii="Times New Roman" w:eastAsia="Times New Roman" w:hAnsi="Times New Roman"/>
          <w:color w:val="000000"/>
          <w:sz w:val="24"/>
          <w:lang w:eastAsia="sr-Latn-RS"/>
        </w:rPr>
        <w:t xml:space="preserve">                              </w:t>
      </w:r>
      <w:r w:rsidRPr="00D366B4">
        <w:rPr>
          <w:rFonts w:ascii="Times New Roman" w:eastAsia="Times New Roman" w:hAnsi="Times New Roman"/>
          <w:color w:val="000000"/>
          <w:sz w:val="24"/>
          <w:lang w:eastAsia="sr-Latn-RS"/>
        </w:rPr>
        <w:t xml:space="preserve"> </w:t>
      </w:r>
      <w:r w:rsidRPr="00D366B4">
        <w:rPr>
          <w:rFonts w:ascii="Times New Roman" w:eastAsia="Times New Roman" w:hAnsi="Times New Roman"/>
          <w:color w:val="000000"/>
          <w:sz w:val="24"/>
          <w:lang w:val="sr-Cyrl-RS" w:eastAsia="sr-Latn-RS"/>
        </w:rPr>
        <w:t>Драгана Мартон</w:t>
      </w:r>
      <w:r w:rsidR="00496A28">
        <w:rPr>
          <w:rFonts w:ascii="Times New Roman" w:eastAsia="Times New Roman" w:hAnsi="Times New Roman"/>
          <w:color w:val="000000"/>
          <w:sz w:val="24"/>
          <w:lang w:val="sr-Cyrl-RS" w:eastAsia="sr-Latn-RS"/>
        </w:rPr>
        <w:t>, с.р.</w:t>
      </w:r>
    </w:p>
    <w:p w:rsidR="00D366B4" w:rsidRDefault="00D366B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242E94" w:rsidRDefault="00242E94"/>
    <w:p w:rsidR="00861F5C" w:rsidRDefault="00861F5C"/>
    <w:p w:rsidR="00242E94" w:rsidRDefault="00242E94"/>
    <w:p w:rsidR="008E468B" w:rsidRDefault="008E468B" w:rsidP="008E468B">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sidR="00861F5C">
        <w:rPr>
          <w:rFonts w:ascii="Times New Roman" w:eastAsia="Times New Roman" w:hAnsi="Times New Roman"/>
          <w:sz w:val="24"/>
          <w:szCs w:val="24"/>
          <w:u w:val="single"/>
        </w:rPr>
        <w:t xml:space="preserve"> 31</w:t>
      </w:r>
      <w:r>
        <w:rPr>
          <w:rFonts w:ascii="Times New Roman" w:eastAsia="Times New Roman" w:hAnsi="Times New Roman"/>
          <w:sz w:val="24"/>
          <w:szCs w:val="24"/>
          <w:u w:val="single"/>
          <w:lang w:val="sr-Cyrl-RS"/>
        </w:rPr>
        <w:t>.</w:t>
      </w:r>
    </w:p>
    <w:p w:rsidR="008E468B" w:rsidRPr="00D366B4" w:rsidRDefault="008E468B" w:rsidP="008E468B">
      <w:pPr>
        <w:spacing w:after="11" w:line="268" w:lineRule="auto"/>
        <w:ind w:left="-567" w:right="-709" w:firstLine="711"/>
        <w:jc w:val="both"/>
        <w:rPr>
          <w:rFonts w:ascii="Times New Roman" w:eastAsia="Times New Roman" w:hAnsi="Times New Roman"/>
          <w:color w:val="000000"/>
          <w:sz w:val="24"/>
          <w:lang w:eastAsia="sr-Latn-RS"/>
        </w:rPr>
      </w:pPr>
    </w:p>
    <w:p w:rsidR="008E468B" w:rsidRDefault="00861F5C" w:rsidP="008E468B">
      <w:pPr>
        <w:spacing w:after="13" w:line="266" w:lineRule="auto"/>
        <w:ind w:left="-284" w:right="-709" w:firstLine="720"/>
        <w:jc w:val="both"/>
        <w:rPr>
          <w:rFonts w:ascii="Times New Roman" w:eastAsia="Times New Roman" w:hAnsi="Times New Roman"/>
          <w:color w:val="000000"/>
          <w:sz w:val="24"/>
          <w:lang w:val="sr-Cyrl-RS" w:eastAsia="sr-Latn-RS"/>
        </w:rPr>
      </w:pPr>
      <w:r>
        <w:rPr>
          <w:rFonts w:ascii="Times New Roman" w:eastAsia="Times New Roman" w:hAnsi="Times New Roman"/>
          <w:color w:val="000000"/>
          <w:sz w:val="24"/>
          <w:lang w:val="sr-Cyrl-RS" w:eastAsia="sr-Latn-RS"/>
        </w:rPr>
        <w:t>6</w:t>
      </w:r>
      <w:r w:rsidR="008E468B">
        <w:rPr>
          <w:rFonts w:ascii="Times New Roman" w:eastAsia="Times New Roman" w:hAnsi="Times New Roman"/>
          <w:color w:val="000000"/>
          <w:sz w:val="24"/>
          <w:lang w:val="sr-Cyrl-RS" w:eastAsia="sr-Latn-RS"/>
        </w:rPr>
        <w:t>.</w:t>
      </w:r>
    </w:p>
    <w:p w:rsidR="008E468B" w:rsidRPr="008E468B" w:rsidRDefault="008E468B" w:rsidP="008E468B">
      <w:pPr>
        <w:spacing w:after="13" w:line="266" w:lineRule="auto"/>
        <w:ind w:left="-284" w:right="-709" w:firstLine="720"/>
        <w:jc w:val="both"/>
        <w:rPr>
          <w:rFonts w:ascii="Times New Roman" w:eastAsia="Times New Roman" w:hAnsi="Times New Roman"/>
          <w:color w:val="000000"/>
          <w:sz w:val="24"/>
          <w:lang w:val="sr-Cyrl-RS" w:eastAsia="sr-Latn-RS"/>
        </w:rPr>
      </w:pPr>
    </w:p>
    <w:p w:rsidR="00242E94" w:rsidRPr="00242E94" w:rsidRDefault="00242E94" w:rsidP="00242E94">
      <w:pPr>
        <w:spacing w:after="13" w:line="266" w:lineRule="auto"/>
        <w:ind w:left="-284" w:right="-709" w:firstLine="720"/>
        <w:jc w:val="both"/>
        <w:rPr>
          <w:rFonts w:ascii="Times New Roman" w:eastAsia="Times New Roman" w:hAnsi="Times New Roman"/>
          <w:color w:val="000000"/>
          <w:sz w:val="24"/>
          <w:lang w:val="sr-Cyrl-RS" w:eastAsia="sr-Latn-RS"/>
        </w:rPr>
      </w:pPr>
      <w:r w:rsidRPr="00242E94">
        <w:rPr>
          <w:rFonts w:ascii="Times New Roman" w:eastAsia="Times New Roman" w:hAnsi="Times New Roman"/>
          <w:color w:val="000000"/>
          <w:sz w:val="24"/>
          <w:lang w:eastAsia="sr-Latn-RS"/>
        </w:rPr>
        <w:t xml:space="preserve">На основу члана 99. став 5. Закона о планирању и изградњи („Службени гласник РС“, бр.72/09, 81/09-испр., 64/10 – одлука УС, 50/13 – одлука УС, 98/13 – одлука УС, 132/14, 145/14 , 83/2018, 31/2019, 37/2019 и др. закон и 9/2020 и 52/2021),  члана 12. Одлуке о прибављању, располагању и </w:t>
      </w:r>
      <w:r w:rsidRPr="00242E94">
        <w:rPr>
          <w:rFonts w:ascii="Times New Roman" w:eastAsia="Times New Roman" w:hAnsi="Times New Roman"/>
          <w:color w:val="000000"/>
          <w:sz w:val="24"/>
          <w:lang w:val="sr-Cyrl-RS" w:eastAsia="sr-Latn-RS"/>
        </w:rPr>
        <w:t>управљању стварима и другим имовинским правима у јавној својини општине Сечањ („Сл. лист општине Сечањ“, број 13/2022) и чл. 40. Статута општине Сечањ („Сл. лист општине Сечањ“, број 9/2019), Скупштина општине Сечањ, на седници одржаној дана 10.02.2023. године доноси</w:t>
      </w:r>
    </w:p>
    <w:p w:rsidR="00242E94" w:rsidRPr="00242E94" w:rsidRDefault="00242E94" w:rsidP="00242E94">
      <w:pPr>
        <w:spacing w:after="13" w:line="266" w:lineRule="auto"/>
        <w:ind w:left="-284" w:right="-709" w:firstLine="720"/>
        <w:jc w:val="center"/>
        <w:rPr>
          <w:rFonts w:ascii="Times New Roman" w:eastAsia="Times New Roman" w:hAnsi="Times New Roman"/>
          <w:color w:val="000000"/>
          <w:sz w:val="24"/>
          <w:lang w:eastAsia="sr-Latn-RS"/>
        </w:rPr>
      </w:pPr>
    </w:p>
    <w:p w:rsidR="00242E94" w:rsidRPr="00242E94" w:rsidRDefault="00242E94" w:rsidP="00242E94">
      <w:pPr>
        <w:keepNext/>
        <w:keepLines/>
        <w:spacing w:after="3" w:line="268" w:lineRule="auto"/>
        <w:ind w:left="-284" w:right="-709"/>
        <w:jc w:val="center"/>
        <w:outlineLvl w:val="0"/>
        <w:rPr>
          <w:rFonts w:ascii="Times New Roman" w:eastAsia="Times New Roman" w:hAnsi="Times New Roman"/>
          <w:b/>
          <w:color w:val="000000"/>
          <w:sz w:val="24"/>
          <w:lang w:val="sr-Cyrl-RS" w:eastAsia="sr-Latn-RS"/>
        </w:rPr>
      </w:pPr>
      <w:r w:rsidRPr="00242E94">
        <w:rPr>
          <w:rFonts w:ascii="Times New Roman" w:eastAsia="Times New Roman" w:hAnsi="Times New Roman"/>
          <w:b/>
          <w:color w:val="000000"/>
          <w:sz w:val="24"/>
          <w:lang w:eastAsia="sr-Latn-RS"/>
        </w:rPr>
        <w:t xml:space="preserve">ОДЛУКУ О ПОКРЕТАЊУ ПОСТУПКА ОТУЂЕЊA НЕИЗГРАЂЕНОГ ГРАЂЕВИНСКОГ ЗЕМЉИШТА ИЗ ЈАВНЕ СВОЈИНЕ ОПШТИНЕ </w:t>
      </w:r>
      <w:r w:rsidRPr="00242E94">
        <w:rPr>
          <w:rFonts w:ascii="Times New Roman" w:eastAsia="Times New Roman" w:hAnsi="Times New Roman"/>
          <w:b/>
          <w:color w:val="000000"/>
          <w:sz w:val="24"/>
          <w:lang w:val="sr-Cyrl-RS" w:eastAsia="sr-Latn-RS"/>
        </w:rPr>
        <w:t>СЕЧАЊ</w:t>
      </w:r>
      <w:r w:rsidRPr="00242E94">
        <w:rPr>
          <w:rFonts w:ascii="Times New Roman" w:eastAsia="Times New Roman" w:hAnsi="Times New Roman"/>
          <w:b/>
          <w:color w:val="000000"/>
          <w:sz w:val="24"/>
          <w:lang w:eastAsia="sr-Latn-RS"/>
        </w:rPr>
        <w:t xml:space="preserve"> У ПОСТУПКУ </w:t>
      </w:r>
      <w:r w:rsidRPr="00242E94">
        <w:rPr>
          <w:rFonts w:ascii="Times New Roman" w:eastAsia="Times New Roman" w:hAnsi="Times New Roman"/>
          <w:b/>
          <w:color w:val="000000"/>
          <w:sz w:val="24"/>
          <w:lang w:val="sr-Cyrl-RS" w:eastAsia="sr-Latn-RS"/>
        </w:rPr>
        <w:t>ЈАВНОГ НАДМЕТАЊА</w:t>
      </w:r>
    </w:p>
    <w:p w:rsidR="00242E94" w:rsidRPr="00242E94" w:rsidRDefault="00242E94" w:rsidP="00242E94">
      <w:pPr>
        <w:spacing w:after="0" w:line="256" w:lineRule="auto"/>
        <w:ind w:left="-284" w:right="-709"/>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 </w:t>
      </w:r>
    </w:p>
    <w:p w:rsidR="00242E94" w:rsidRPr="00242E94" w:rsidRDefault="00242E94" w:rsidP="00242E94">
      <w:pPr>
        <w:spacing w:after="13" w:line="266" w:lineRule="auto"/>
        <w:ind w:left="-284" w:right="-709" w:firstLine="703"/>
        <w:jc w:val="both"/>
        <w:rPr>
          <w:rFonts w:ascii="Times New Roman" w:eastAsia="Times New Roman" w:hAnsi="Times New Roman"/>
          <w:color w:val="000000"/>
          <w:sz w:val="24"/>
          <w:lang w:val="sr-Cyrl-RS" w:eastAsia="sr-Latn-RS"/>
        </w:rPr>
      </w:pPr>
      <w:r w:rsidRPr="00242E94">
        <w:rPr>
          <w:rFonts w:ascii="Times New Roman" w:eastAsia="Times New Roman" w:hAnsi="Times New Roman"/>
          <w:color w:val="000000"/>
          <w:sz w:val="24"/>
          <w:lang w:eastAsia="sr-Latn-RS"/>
        </w:rPr>
        <w:t xml:space="preserve">Расписује се јавни оглас за отуђење неизграђеног грађевинског земљишта у јавној својини општине </w:t>
      </w:r>
      <w:r w:rsidRPr="00242E94">
        <w:rPr>
          <w:rFonts w:ascii="Times New Roman" w:eastAsia="Times New Roman" w:hAnsi="Times New Roman"/>
          <w:color w:val="000000"/>
          <w:sz w:val="24"/>
          <w:lang w:val="sr-Cyrl-RS" w:eastAsia="sr-Latn-RS"/>
        </w:rPr>
        <w:t>Сечањ</w:t>
      </w:r>
      <w:r w:rsidRPr="00242E94">
        <w:rPr>
          <w:rFonts w:ascii="Times New Roman" w:eastAsia="Times New Roman" w:hAnsi="Times New Roman"/>
          <w:color w:val="000000"/>
          <w:sz w:val="24"/>
          <w:lang w:eastAsia="sr-Latn-RS"/>
        </w:rPr>
        <w:t xml:space="preserve">, у зони становања ради изградње, </w:t>
      </w:r>
    </w:p>
    <w:p w:rsidR="00242E94" w:rsidRPr="00242E94" w:rsidRDefault="00242E94" w:rsidP="00242E94">
      <w:pPr>
        <w:spacing w:after="23" w:line="256" w:lineRule="auto"/>
        <w:ind w:left="-284" w:right="-709"/>
        <w:jc w:val="both"/>
        <w:rPr>
          <w:rFonts w:ascii="Times New Roman" w:eastAsia="Times New Roman" w:hAnsi="Times New Roman"/>
          <w:color w:val="000000"/>
          <w:sz w:val="24"/>
          <w:lang w:eastAsia="sr-Latn-RS"/>
        </w:rPr>
      </w:pPr>
      <w:r w:rsidRPr="00242E94">
        <w:rPr>
          <w:rFonts w:ascii="Times New Roman" w:eastAsia="Times New Roman" w:hAnsi="Times New Roman"/>
          <w:b/>
          <w:color w:val="000000"/>
          <w:sz w:val="24"/>
          <w:lang w:eastAsia="sr-Latn-RS"/>
        </w:rPr>
        <w:t xml:space="preserve"> </w:t>
      </w:r>
    </w:p>
    <w:p w:rsidR="00242E94" w:rsidRPr="00242E94" w:rsidRDefault="00242E94" w:rsidP="00242E94">
      <w:pPr>
        <w:numPr>
          <w:ilvl w:val="0"/>
          <w:numId w:val="1"/>
        </w:numPr>
        <w:spacing w:after="187"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b/>
          <w:color w:val="000000"/>
          <w:sz w:val="24"/>
          <w:lang w:eastAsia="sr-Latn-RS"/>
        </w:rPr>
        <w:t>Назив продавца:</w:t>
      </w:r>
      <w:r w:rsidRPr="00242E94">
        <w:rPr>
          <w:rFonts w:ascii="Times New Roman" w:eastAsia="Times New Roman" w:hAnsi="Times New Roman"/>
          <w:color w:val="000000"/>
          <w:sz w:val="24"/>
          <w:lang w:eastAsia="sr-Latn-RS"/>
        </w:rPr>
        <w:t xml:space="preserve"> </w:t>
      </w:r>
    </w:p>
    <w:p w:rsidR="00242E94" w:rsidRPr="00242E94" w:rsidRDefault="00242E94" w:rsidP="00242E94">
      <w:pPr>
        <w:spacing w:after="13" w:line="266" w:lineRule="auto"/>
        <w:ind w:left="-284" w:right="-709" w:hanging="10"/>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 Општина </w:t>
      </w:r>
      <w:r w:rsidRPr="00242E94">
        <w:rPr>
          <w:rFonts w:ascii="Times New Roman" w:eastAsia="Times New Roman" w:hAnsi="Times New Roman"/>
          <w:color w:val="000000"/>
          <w:sz w:val="24"/>
          <w:lang w:val="sr-Cyrl-RS" w:eastAsia="sr-Latn-RS"/>
        </w:rPr>
        <w:t>Сечањ</w:t>
      </w:r>
      <w:r w:rsidRPr="00242E94">
        <w:rPr>
          <w:rFonts w:ascii="Times New Roman" w:eastAsia="Times New Roman" w:hAnsi="Times New Roman"/>
          <w:color w:val="000000"/>
          <w:sz w:val="24"/>
          <w:lang w:eastAsia="sr-Latn-RS"/>
        </w:rPr>
        <w:t xml:space="preserve"> </w:t>
      </w:r>
    </w:p>
    <w:p w:rsidR="00242E94" w:rsidRPr="00242E94" w:rsidRDefault="00242E94" w:rsidP="00242E94">
      <w:pPr>
        <w:spacing w:after="13" w:line="266" w:lineRule="auto"/>
        <w:ind w:left="-284" w:right="-709" w:hanging="10"/>
        <w:jc w:val="both"/>
        <w:rPr>
          <w:rFonts w:ascii="Times New Roman" w:eastAsia="Times New Roman" w:hAnsi="Times New Roman"/>
          <w:color w:val="000000"/>
          <w:sz w:val="24"/>
          <w:lang w:eastAsia="sr-Latn-RS"/>
        </w:rPr>
      </w:pPr>
    </w:p>
    <w:p w:rsidR="00242E94" w:rsidRPr="00242E94" w:rsidRDefault="00242E94" w:rsidP="00242E94">
      <w:pPr>
        <w:numPr>
          <w:ilvl w:val="0"/>
          <w:numId w:val="1"/>
        </w:numPr>
        <w:spacing w:after="189"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b/>
          <w:color w:val="000000"/>
          <w:sz w:val="24"/>
          <w:lang w:eastAsia="sr-Latn-RS"/>
        </w:rPr>
        <w:t>Начин отуђења непокретности:</w:t>
      </w:r>
      <w:r w:rsidRPr="00242E94">
        <w:rPr>
          <w:rFonts w:ascii="Times New Roman" w:eastAsia="Times New Roman" w:hAnsi="Times New Roman"/>
          <w:color w:val="000000"/>
          <w:sz w:val="24"/>
          <w:lang w:eastAsia="sr-Latn-RS"/>
        </w:rPr>
        <w:t xml:space="preserve">  </w:t>
      </w:r>
    </w:p>
    <w:p w:rsidR="00242E94" w:rsidRPr="00242E94" w:rsidRDefault="00242E94" w:rsidP="00242E94">
      <w:pPr>
        <w:spacing w:after="13" w:line="266" w:lineRule="auto"/>
        <w:ind w:left="-284" w:right="-709" w:hanging="10"/>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Непокретност се отуђује у поступку </w:t>
      </w:r>
      <w:r w:rsidRPr="00242E94">
        <w:rPr>
          <w:rFonts w:ascii="Times New Roman" w:eastAsia="Times New Roman" w:hAnsi="Times New Roman"/>
          <w:color w:val="000000"/>
          <w:sz w:val="24"/>
          <w:lang w:val="sr-Cyrl-RS" w:eastAsia="sr-Latn-RS"/>
        </w:rPr>
        <w:t>јавног надметања.</w:t>
      </w:r>
      <w:r w:rsidRPr="00242E94">
        <w:rPr>
          <w:rFonts w:ascii="Times New Roman" w:eastAsia="Times New Roman" w:hAnsi="Times New Roman"/>
          <w:b/>
          <w:color w:val="000000"/>
          <w:sz w:val="24"/>
          <w:lang w:eastAsia="sr-Latn-RS"/>
        </w:rPr>
        <w:t xml:space="preserve"> </w:t>
      </w:r>
    </w:p>
    <w:p w:rsidR="00242E94" w:rsidRPr="00242E94" w:rsidRDefault="00242E94" w:rsidP="00242E94">
      <w:pPr>
        <w:spacing w:after="33" w:line="256" w:lineRule="auto"/>
        <w:ind w:left="-284" w:right="-709"/>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 </w:t>
      </w:r>
    </w:p>
    <w:p w:rsidR="00242E94" w:rsidRPr="00242E94" w:rsidRDefault="00242E94" w:rsidP="00242E94">
      <w:pPr>
        <w:numPr>
          <w:ilvl w:val="0"/>
          <w:numId w:val="1"/>
        </w:numPr>
        <w:spacing w:after="139"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b/>
          <w:color w:val="000000"/>
          <w:sz w:val="24"/>
          <w:lang w:eastAsia="sr-Latn-RS"/>
        </w:rPr>
        <w:t xml:space="preserve">Опис непокретности и почетна цена по којој се отуђује из јавне својине: </w:t>
      </w:r>
    </w:p>
    <w:tbl>
      <w:tblPr>
        <w:tblW w:w="10966" w:type="dxa"/>
        <w:tblInd w:w="-856" w:type="dxa"/>
        <w:tblLayout w:type="fixed"/>
        <w:tblCellMar>
          <w:top w:w="8" w:type="dxa"/>
          <w:left w:w="0" w:type="dxa"/>
          <w:right w:w="0" w:type="dxa"/>
        </w:tblCellMar>
        <w:tblLook w:val="04A0" w:firstRow="1" w:lastRow="0" w:firstColumn="1" w:lastColumn="0" w:noHBand="0" w:noVBand="1"/>
      </w:tblPr>
      <w:tblGrid>
        <w:gridCol w:w="716"/>
        <w:gridCol w:w="1043"/>
        <w:gridCol w:w="975"/>
        <w:gridCol w:w="608"/>
        <w:gridCol w:w="1663"/>
        <w:gridCol w:w="795"/>
        <w:gridCol w:w="1430"/>
        <w:gridCol w:w="2058"/>
        <w:gridCol w:w="1678"/>
      </w:tblGrid>
      <w:tr w:rsidR="00242E94" w:rsidRPr="00242E94" w:rsidTr="0074749D">
        <w:trPr>
          <w:trHeight w:val="1620"/>
        </w:trPr>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0" w:line="259" w:lineRule="auto"/>
              <w:ind w:left="108" w:right="107"/>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eastAsia="sr-Latn-RS"/>
              </w:rPr>
              <w:t xml:space="preserve">Редн и Број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0" w:line="259" w:lineRule="auto"/>
              <w:ind w:left="106"/>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eastAsia="sr-Latn-RS"/>
              </w:rPr>
              <w:t xml:space="preserve">Број парцеле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0" w:line="259" w:lineRule="auto"/>
              <w:ind w:left="106"/>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eastAsia="sr-Latn-RS"/>
              </w:rPr>
              <w:t xml:space="preserve">КО </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0" w:line="259" w:lineRule="auto"/>
              <w:ind w:left="108" w:right="45"/>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eastAsia="sr-Latn-RS"/>
              </w:rPr>
              <w:t xml:space="preserve">Број ЛН </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0" w:line="259" w:lineRule="auto"/>
              <w:ind w:left="106"/>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eastAsia="sr-Latn-RS"/>
              </w:rPr>
              <w:t>Улица</w:t>
            </w:r>
            <w:r w:rsidRPr="00242E94">
              <w:rPr>
                <w:rFonts w:ascii="Times New Roman" w:eastAsia="Times New Roman" w:hAnsi="Times New Roman"/>
                <w:color w:val="000000"/>
                <w:sz w:val="24"/>
                <w:szCs w:val="24"/>
                <w:lang w:val="sr-Cyrl-RS" w:eastAsia="sr-Latn-RS"/>
              </w:rPr>
              <w:t xml:space="preserve">, </w:t>
            </w:r>
            <w:r w:rsidRPr="00242E94">
              <w:rPr>
                <w:rFonts w:ascii="Times New Roman" w:eastAsia="Times New Roman" w:hAnsi="Times New Roman"/>
                <w:color w:val="000000"/>
                <w:sz w:val="24"/>
                <w:szCs w:val="24"/>
                <w:lang w:eastAsia="sr-Latn-RS"/>
              </w:rPr>
              <w:t xml:space="preserve">локација </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2" w:line="237" w:lineRule="auto"/>
              <w:ind w:left="108"/>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eastAsia="sr-Latn-RS"/>
              </w:rPr>
              <w:t xml:space="preserve">Повр шина </w:t>
            </w:r>
          </w:p>
          <w:p w:rsidR="00242E94" w:rsidRPr="00242E94" w:rsidRDefault="00242E94" w:rsidP="00242E94">
            <w:pPr>
              <w:spacing w:after="0" w:line="259" w:lineRule="auto"/>
              <w:ind w:left="108"/>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eastAsia="sr-Latn-RS"/>
              </w:rPr>
              <w:t xml:space="preserve">за </w:t>
            </w:r>
          </w:p>
          <w:p w:rsidR="00242E94" w:rsidRPr="00242E94" w:rsidRDefault="00242E94" w:rsidP="00242E94">
            <w:pPr>
              <w:spacing w:after="0" w:line="259" w:lineRule="auto"/>
              <w:ind w:left="108" w:right="109"/>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eastAsia="sr-Latn-RS"/>
              </w:rPr>
              <w:t xml:space="preserve">отуђе ње (м2)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0" w:line="259" w:lineRule="auto"/>
              <w:ind w:left="106"/>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eastAsia="sr-Latn-RS"/>
              </w:rPr>
              <w:t xml:space="preserve">Плански основ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0" w:line="259" w:lineRule="auto"/>
              <w:ind w:left="108"/>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eastAsia="sr-Latn-RS"/>
              </w:rPr>
              <w:t xml:space="preserve">Планска намена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0" w:line="259" w:lineRule="auto"/>
              <w:ind w:left="106"/>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eastAsia="sr-Latn-RS"/>
              </w:rPr>
              <w:t xml:space="preserve">Опремљеност </w:t>
            </w:r>
          </w:p>
          <w:p w:rsidR="00242E94" w:rsidRPr="00242E94" w:rsidRDefault="00242E94" w:rsidP="00242E94">
            <w:pPr>
              <w:spacing w:after="0" w:line="259" w:lineRule="auto"/>
              <w:ind w:left="106"/>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eastAsia="sr-Latn-RS"/>
              </w:rPr>
              <w:t xml:space="preserve">комуналном инфраструкт уром </w:t>
            </w:r>
          </w:p>
        </w:tc>
      </w:tr>
      <w:tr w:rsidR="00242E94" w:rsidRPr="00242E94" w:rsidTr="0074749D">
        <w:trPr>
          <w:trHeight w:val="1666"/>
        </w:trPr>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0" w:line="259" w:lineRule="auto"/>
              <w:ind w:left="108"/>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eastAsia="sr-Latn-RS"/>
              </w:rPr>
              <w:t xml:space="preserve">1.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503" w:line="259" w:lineRule="auto"/>
              <w:ind w:left="106"/>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eastAsia="sr-Latn-RS"/>
              </w:rPr>
              <w:t>846/16</w:t>
            </w:r>
          </w:p>
          <w:p w:rsidR="00242E94" w:rsidRPr="00242E94" w:rsidRDefault="00242E94" w:rsidP="00242E94">
            <w:pPr>
              <w:spacing w:after="0" w:line="259" w:lineRule="auto"/>
              <w:ind w:left="-903"/>
              <w:rPr>
                <w:rFonts w:ascii="Times New Roman" w:eastAsia="Times New Roman" w:hAnsi="Times New Roman"/>
                <w:color w:val="000000"/>
                <w:sz w:val="24"/>
                <w:szCs w:val="24"/>
                <w:lang w:eastAsia="sr-Latn-RS"/>
              </w:rPr>
            </w:pPr>
            <w:r w:rsidRPr="00242E94">
              <w:rPr>
                <w:rFonts w:ascii="Times New Roman" w:eastAsia="Times New Roman" w:hAnsi="Times New Roman"/>
                <w:noProof/>
                <w:color w:val="000000"/>
                <w:sz w:val="24"/>
                <w:szCs w:val="24"/>
                <w:lang w:eastAsia="sr-Latn-RS"/>
              </w:rPr>
              <w:drawing>
                <wp:inline distT="0" distB="0" distL="0" distR="0" wp14:anchorId="57A06E8B" wp14:editId="40BDBC03">
                  <wp:extent cx="1228725"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33350"/>
                          </a:xfrm>
                          <a:prstGeom prst="rect">
                            <a:avLst/>
                          </a:prstGeom>
                          <a:noFill/>
                          <a:ln>
                            <a:noFill/>
                          </a:ln>
                        </pic:spPr>
                      </pic:pic>
                    </a:graphicData>
                  </a:graphic>
                </wp:inline>
              </w:drawing>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0" w:line="259" w:lineRule="auto"/>
              <w:ind w:left="106"/>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val="sr-Cyrl-RS" w:eastAsia="sr-Latn-RS"/>
              </w:rPr>
              <w:t>Сечањ</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0" w:line="259" w:lineRule="auto"/>
              <w:ind w:left="108"/>
              <w:rPr>
                <w:rFonts w:ascii="Times New Roman" w:eastAsia="Times New Roman" w:hAnsi="Times New Roman"/>
                <w:color w:val="000000"/>
                <w:sz w:val="24"/>
                <w:szCs w:val="24"/>
                <w:lang w:val="sr-Cyrl-RS" w:eastAsia="sr-Latn-RS"/>
              </w:rPr>
            </w:pPr>
            <w:r w:rsidRPr="00242E94">
              <w:rPr>
                <w:rFonts w:ascii="Times New Roman" w:eastAsia="Times New Roman" w:hAnsi="Times New Roman"/>
                <w:color w:val="000000"/>
                <w:sz w:val="24"/>
                <w:szCs w:val="24"/>
                <w:lang w:eastAsia="sr-Latn-RS"/>
              </w:rPr>
              <w:t>1422</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0" w:line="259" w:lineRule="auto"/>
              <w:ind w:left="106"/>
              <w:rPr>
                <w:rFonts w:ascii="Times New Roman" w:eastAsia="Times New Roman" w:hAnsi="Times New Roman"/>
                <w:color w:val="000000"/>
                <w:sz w:val="24"/>
                <w:szCs w:val="24"/>
                <w:lang w:val="sr-Cyrl-RS" w:eastAsia="sr-Latn-RS"/>
              </w:rPr>
            </w:pPr>
            <w:r w:rsidRPr="00242E94">
              <w:rPr>
                <w:rFonts w:ascii="Times New Roman" w:eastAsia="Times New Roman" w:hAnsi="Times New Roman"/>
                <w:color w:val="000000"/>
                <w:sz w:val="24"/>
                <w:szCs w:val="24"/>
                <w:lang w:val="sr-Cyrl-RS" w:eastAsia="sr-Latn-RS"/>
              </w:rPr>
              <w:t>Теслина</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0" w:line="259" w:lineRule="auto"/>
              <w:ind w:left="108"/>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val="sr-Cyrl-RS" w:eastAsia="sr-Latn-RS"/>
              </w:rPr>
              <w:t>939</w:t>
            </w:r>
            <w:r w:rsidRPr="00242E94">
              <w:rPr>
                <w:rFonts w:ascii="Times New Roman" w:eastAsia="Times New Roman" w:hAnsi="Times New Roman"/>
                <w:color w:val="000000"/>
                <w:sz w:val="24"/>
                <w:szCs w:val="24"/>
                <w:lang w:eastAsia="sr-Latn-RS"/>
              </w:rPr>
              <w:t xml:space="preserve"> м2</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0" w:line="259" w:lineRule="auto"/>
              <w:ind w:left="106"/>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val="sr-Cyrl-RS" w:eastAsia="sr-Latn-RS"/>
              </w:rPr>
              <w:t>Генерални план Сечња</w:t>
            </w:r>
            <w:r w:rsidRPr="00242E94">
              <w:rPr>
                <w:rFonts w:ascii="Times New Roman" w:eastAsia="Times New Roman" w:hAnsi="Times New Roman"/>
                <w:color w:val="000000"/>
                <w:sz w:val="24"/>
                <w:szCs w:val="24"/>
                <w:lang w:eastAsia="sr-Latn-RS"/>
              </w:rPr>
              <w:t xml:space="preserve">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0" w:line="255" w:lineRule="auto"/>
              <w:ind w:left="108"/>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eastAsia="sr-Latn-RS"/>
              </w:rPr>
              <w:t xml:space="preserve">Зона становања </w:t>
            </w:r>
          </w:p>
          <w:p w:rsidR="00242E94" w:rsidRPr="00242E94" w:rsidRDefault="00242E94" w:rsidP="00242E94">
            <w:pPr>
              <w:spacing w:after="0" w:line="259" w:lineRule="auto"/>
              <w:ind w:left="-712" w:right="-1049"/>
              <w:rPr>
                <w:rFonts w:ascii="Times New Roman" w:eastAsia="Times New Roman" w:hAnsi="Times New Roman"/>
                <w:color w:val="000000"/>
                <w:sz w:val="24"/>
                <w:szCs w:val="24"/>
                <w:lang w:eastAsia="sr-Latn-RS"/>
              </w:rPr>
            </w:pPr>
            <w:r w:rsidRPr="00242E94">
              <w:rPr>
                <w:rFonts w:ascii="Times New Roman" w:eastAsia="Times New Roman" w:hAnsi="Times New Roman"/>
                <w:noProof/>
                <w:color w:val="000000"/>
                <w:sz w:val="24"/>
                <w:szCs w:val="24"/>
                <w:lang w:eastAsia="sr-Latn-RS"/>
              </w:rPr>
              <w:drawing>
                <wp:inline distT="0" distB="0" distL="0" distR="0" wp14:anchorId="49E2A00C" wp14:editId="1622C7DA">
                  <wp:extent cx="1752600"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161925"/>
                          </a:xfrm>
                          <a:prstGeom prst="rect">
                            <a:avLst/>
                          </a:prstGeom>
                          <a:noFill/>
                          <a:ln>
                            <a:noFill/>
                          </a:ln>
                        </pic:spPr>
                      </pic:pic>
                    </a:graphicData>
                  </a:graphic>
                </wp:inline>
              </w:drawing>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242E94" w:rsidRPr="00242E94" w:rsidRDefault="00242E94" w:rsidP="00242E94">
            <w:pPr>
              <w:spacing w:after="0" w:line="277" w:lineRule="auto"/>
              <w:ind w:left="106"/>
              <w:rPr>
                <w:rFonts w:ascii="Times New Roman" w:eastAsia="Times New Roman" w:hAnsi="Times New Roman"/>
                <w:color w:val="000000"/>
                <w:sz w:val="24"/>
                <w:szCs w:val="24"/>
                <w:lang w:val="sr-Cyrl-RS" w:eastAsia="sr-Latn-RS"/>
              </w:rPr>
            </w:pPr>
            <w:r w:rsidRPr="00242E94">
              <w:rPr>
                <w:rFonts w:ascii="Times New Roman" w:eastAsia="Times New Roman" w:hAnsi="Times New Roman"/>
                <w:color w:val="000000"/>
                <w:sz w:val="24"/>
                <w:szCs w:val="24"/>
                <w:lang w:val="sr-Cyrl-RS" w:eastAsia="sr-Latn-RS"/>
              </w:rPr>
              <w:t>Нема канализациону мрежу</w:t>
            </w:r>
          </w:p>
          <w:p w:rsidR="00242E94" w:rsidRPr="00242E94" w:rsidRDefault="00242E94" w:rsidP="00242E94">
            <w:pPr>
              <w:spacing w:after="0" w:line="259" w:lineRule="auto"/>
              <w:ind w:left="106"/>
              <w:rPr>
                <w:rFonts w:ascii="Times New Roman" w:eastAsia="Times New Roman" w:hAnsi="Times New Roman"/>
                <w:color w:val="000000"/>
                <w:sz w:val="24"/>
                <w:szCs w:val="24"/>
                <w:lang w:eastAsia="sr-Latn-RS"/>
              </w:rPr>
            </w:pPr>
            <w:r w:rsidRPr="00242E94">
              <w:rPr>
                <w:rFonts w:ascii="Times New Roman" w:eastAsia="Times New Roman" w:hAnsi="Times New Roman"/>
                <w:color w:val="000000"/>
                <w:sz w:val="24"/>
                <w:szCs w:val="24"/>
                <w:lang w:eastAsia="sr-Latn-RS"/>
              </w:rPr>
              <w:t xml:space="preserve"> </w:t>
            </w:r>
          </w:p>
        </w:tc>
      </w:tr>
    </w:tbl>
    <w:p w:rsidR="00242E94" w:rsidRPr="00242E94" w:rsidRDefault="00242E94" w:rsidP="00242E94">
      <w:pPr>
        <w:spacing w:after="139" w:line="268" w:lineRule="auto"/>
        <w:ind w:left="360" w:right="1134"/>
        <w:rPr>
          <w:rFonts w:ascii="Times New Roman" w:eastAsia="Times New Roman" w:hAnsi="Times New Roman"/>
          <w:color w:val="000000"/>
          <w:sz w:val="24"/>
          <w:lang w:eastAsia="sr-Latn-RS"/>
        </w:rPr>
      </w:pPr>
    </w:p>
    <w:p w:rsidR="00242E94" w:rsidRPr="00242E94" w:rsidRDefault="00242E94" w:rsidP="00242E94">
      <w:pPr>
        <w:numPr>
          <w:ilvl w:val="0"/>
          <w:numId w:val="1"/>
        </w:numPr>
        <w:spacing w:after="11"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b/>
          <w:color w:val="000000"/>
          <w:sz w:val="24"/>
          <w:lang w:eastAsia="sr-Latn-RS"/>
        </w:rPr>
        <w:t xml:space="preserve">Рок плаћања: </w:t>
      </w:r>
    </w:p>
    <w:p w:rsidR="00242E94" w:rsidRPr="00242E94" w:rsidRDefault="00242E94" w:rsidP="00242E94">
      <w:pPr>
        <w:spacing w:after="11" w:line="268" w:lineRule="auto"/>
        <w:ind w:left="-284" w:right="-709"/>
        <w:jc w:val="both"/>
        <w:rPr>
          <w:rFonts w:ascii="Times New Roman" w:eastAsia="Times New Roman" w:hAnsi="Times New Roman"/>
          <w:color w:val="000000"/>
          <w:sz w:val="24"/>
          <w:lang w:eastAsia="sr-Latn-RS"/>
        </w:rPr>
      </w:pPr>
    </w:p>
    <w:p w:rsidR="00242E94" w:rsidRPr="00242E94" w:rsidRDefault="00242E94" w:rsidP="00242E94">
      <w:pPr>
        <w:spacing w:after="13" w:line="266" w:lineRule="auto"/>
        <w:ind w:left="-284" w:right="-709" w:hanging="10"/>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       Рок за плаћање купопродајне цене је 15 дана од дана закључења купопродајног  уговора. </w:t>
      </w:r>
    </w:p>
    <w:p w:rsidR="00242E94" w:rsidRPr="00242E94" w:rsidRDefault="00242E94" w:rsidP="00242E94">
      <w:pPr>
        <w:spacing w:after="32" w:line="256" w:lineRule="auto"/>
        <w:ind w:left="-284" w:right="-709"/>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 </w:t>
      </w:r>
    </w:p>
    <w:p w:rsidR="00242E94" w:rsidRPr="00242E94" w:rsidRDefault="00242E94" w:rsidP="00242E94">
      <w:pPr>
        <w:numPr>
          <w:ilvl w:val="0"/>
          <w:numId w:val="1"/>
        </w:numPr>
        <w:spacing w:after="11"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b/>
          <w:color w:val="000000"/>
          <w:sz w:val="24"/>
          <w:lang w:eastAsia="sr-Latn-RS"/>
        </w:rPr>
        <w:t>Критеријум за избор наповољнијег понуђача:</w:t>
      </w:r>
    </w:p>
    <w:p w:rsidR="00242E94" w:rsidRPr="00242E94" w:rsidRDefault="00242E94" w:rsidP="00242E94">
      <w:pPr>
        <w:spacing w:after="11" w:line="268" w:lineRule="auto"/>
        <w:ind w:left="-284" w:right="-709"/>
        <w:jc w:val="both"/>
        <w:rPr>
          <w:rFonts w:ascii="Times New Roman" w:eastAsia="Times New Roman" w:hAnsi="Times New Roman"/>
          <w:color w:val="000000"/>
          <w:sz w:val="24"/>
          <w:lang w:eastAsia="sr-Latn-RS"/>
        </w:rPr>
      </w:pPr>
    </w:p>
    <w:p w:rsidR="00242E94" w:rsidRDefault="00242E94" w:rsidP="00242E94">
      <w:pPr>
        <w:spacing w:after="13" w:line="266" w:lineRule="auto"/>
        <w:ind w:left="-284" w:right="-709" w:firstLine="703"/>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Критеријум за избор најповољнијег понуђача је највиша понуђена цена. </w:t>
      </w:r>
    </w:p>
    <w:p w:rsidR="00861F5C" w:rsidRDefault="00861F5C" w:rsidP="00242E94">
      <w:pPr>
        <w:spacing w:after="13" w:line="266" w:lineRule="auto"/>
        <w:ind w:left="-284" w:right="-709" w:firstLine="703"/>
        <w:jc w:val="both"/>
        <w:rPr>
          <w:rFonts w:ascii="Times New Roman" w:eastAsia="Times New Roman" w:hAnsi="Times New Roman"/>
          <w:color w:val="000000"/>
          <w:sz w:val="24"/>
          <w:lang w:eastAsia="sr-Latn-RS"/>
        </w:rPr>
      </w:pPr>
    </w:p>
    <w:p w:rsidR="00861F5C" w:rsidRPr="00242E94" w:rsidRDefault="00861F5C" w:rsidP="00242E94">
      <w:pPr>
        <w:spacing w:after="13" w:line="266" w:lineRule="auto"/>
        <w:ind w:left="-284" w:right="-709" w:firstLine="703"/>
        <w:jc w:val="both"/>
        <w:rPr>
          <w:rFonts w:ascii="Times New Roman" w:eastAsia="Times New Roman" w:hAnsi="Times New Roman"/>
          <w:color w:val="000000"/>
          <w:sz w:val="24"/>
          <w:lang w:eastAsia="sr-Latn-RS"/>
        </w:rPr>
      </w:pPr>
    </w:p>
    <w:p w:rsidR="008E468B" w:rsidRDefault="008E468B" w:rsidP="008E468B">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sidR="00861F5C">
        <w:rPr>
          <w:rFonts w:ascii="Times New Roman" w:eastAsia="Times New Roman" w:hAnsi="Times New Roman"/>
          <w:sz w:val="24"/>
          <w:szCs w:val="24"/>
          <w:u w:val="single"/>
        </w:rPr>
        <w:t xml:space="preserve"> 32</w:t>
      </w:r>
      <w:r>
        <w:rPr>
          <w:rFonts w:ascii="Times New Roman" w:eastAsia="Times New Roman" w:hAnsi="Times New Roman"/>
          <w:sz w:val="24"/>
          <w:szCs w:val="24"/>
          <w:u w:val="single"/>
          <w:lang w:val="sr-Cyrl-RS"/>
        </w:rPr>
        <w:t>.</w:t>
      </w:r>
    </w:p>
    <w:p w:rsidR="008E468B" w:rsidRDefault="008E468B" w:rsidP="00242E94">
      <w:pPr>
        <w:spacing w:after="39" w:line="266" w:lineRule="auto"/>
        <w:ind w:left="-284" w:right="-709" w:firstLine="703"/>
        <w:jc w:val="both"/>
        <w:rPr>
          <w:rFonts w:ascii="Times New Roman" w:eastAsia="Times New Roman" w:hAnsi="Times New Roman"/>
          <w:color w:val="000000"/>
          <w:sz w:val="24"/>
          <w:lang w:eastAsia="sr-Latn-RS"/>
        </w:rPr>
      </w:pPr>
    </w:p>
    <w:p w:rsidR="00242E94" w:rsidRPr="00242E94" w:rsidRDefault="00242E94" w:rsidP="00242E94">
      <w:pPr>
        <w:spacing w:after="39" w:line="266" w:lineRule="auto"/>
        <w:ind w:left="-284" w:right="-709" w:firstLine="703"/>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Почетну цену по којој се предметна непокретност отуђује, утврдило је Одељење за финансије и </w:t>
      </w:r>
      <w:r w:rsidRPr="00242E94">
        <w:rPr>
          <w:rFonts w:ascii="Times New Roman" w:eastAsia="Times New Roman" w:hAnsi="Times New Roman"/>
          <w:color w:val="000000"/>
          <w:sz w:val="24"/>
          <w:lang w:val="sr-Cyrl-RS" w:eastAsia="sr-Latn-RS"/>
        </w:rPr>
        <w:t>локалну пореску администрацију</w:t>
      </w:r>
      <w:r w:rsidRPr="00242E94">
        <w:rPr>
          <w:rFonts w:ascii="Times New Roman" w:eastAsia="Times New Roman" w:hAnsi="Times New Roman"/>
          <w:color w:val="000000"/>
          <w:sz w:val="24"/>
          <w:lang w:eastAsia="sr-Latn-RS"/>
        </w:rPr>
        <w:t xml:space="preserve"> – Служба за утврђивање и наплату јавних прихода на дан 2</w:t>
      </w:r>
      <w:r w:rsidRPr="00242E94">
        <w:rPr>
          <w:rFonts w:ascii="Times New Roman" w:eastAsia="Times New Roman" w:hAnsi="Times New Roman"/>
          <w:color w:val="000000"/>
          <w:sz w:val="24"/>
          <w:lang w:val="sr-Cyrl-RS" w:eastAsia="sr-Latn-RS"/>
        </w:rPr>
        <w:t>1</w:t>
      </w:r>
      <w:r w:rsidRPr="00242E94">
        <w:rPr>
          <w:rFonts w:ascii="Times New Roman" w:eastAsia="Times New Roman" w:hAnsi="Times New Roman"/>
          <w:color w:val="000000"/>
          <w:sz w:val="24"/>
          <w:lang w:eastAsia="sr-Latn-RS"/>
        </w:rPr>
        <w:t>.</w:t>
      </w:r>
      <w:r w:rsidRPr="00242E94">
        <w:rPr>
          <w:rFonts w:ascii="Times New Roman" w:eastAsia="Times New Roman" w:hAnsi="Times New Roman"/>
          <w:color w:val="000000"/>
          <w:sz w:val="24"/>
          <w:lang w:val="sr-Cyrl-RS" w:eastAsia="sr-Latn-RS"/>
        </w:rPr>
        <w:t>12</w:t>
      </w:r>
      <w:r w:rsidRPr="00242E94">
        <w:rPr>
          <w:rFonts w:ascii="Times New Roman" w:eastAsia="Times New Roman" w:hAnsi="Times New Roman"/>
          <w:color w:val="000000"/>
          <w:sz w:val="24"/>
          <w:lang w:eastAsia="sr-Latn-RS"/>
        </w:rPr>
        <w:t xml:space="preserve">.2022. године и износи: </w:t>
      </w:r>
    </w:p>
    <w:p w:rsidR="00242E94" w:rsidRPr="00242E94" w:rsidRDefault="00242E94" w:rsidP="00242E94">
      <w:pPr>
        <w:spacing w:after="13" w:line="266" w:lineRule="auto"/>
        <w:ind w:left="-284" w:right="-709" w:firstLine="703"/>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1.за катастарску парцелу </w:t>
      </w:r>
      <w:r w:rsidRPr="00242E94">
        <w:rPr>
          <w:rFonts w:ascii="Times New Roman" w:eastAsia="Times New Roman" w:hAnsi="Times New Roman"/>
          <w:color w:val="000000"/>
          <w:sz w:val="24"/>
          <w:lang w:val="sr-Cyrl-RS" w:eastAsia="sr-Latn-RS"/>
        </w:rPr>
        <w:t>846/16 КО Сечањ</w:t>
      </w:r>
      <w:r w:rsidRPr="00242E94">
        <w:rPr>
          <w:rFonts w:ascii="Times New Roman" w:eastAsia="Times New Roman" w:hAnsi="Times New Roman"/>
          <w:color w:val="000000"/>
          <w:sz w:val="24"/>
          <w:lang w:eastAsia="sr-Latn-RS"/>
        </w:rPr>
        <w:t xml:space="preserve"> површине </w:t>
      </w:r>
      <w:r w:rsidRPr="00242E94">
        <w:rPr>
          <w:rFonts w:ascii="Times New Roman" w:eastAsia="Times New Roman" w:hAnsi="Times New Roman"/>
          <w:color w:val="000000"/>
          <w:sz w:val="24"/>
          <w:lang w:val="sr-Cyrl-RS" w:eastAsia="sr-Latn-RS"/>
        </w:rPr>
        <w:t xml:space="preserve">939 </w:t>
      </w:r>
      <w:r w:rsidRPr="00242E94">
        <w:rPr>
          <w:rFonts w:ascii="Times New Roman" w:eastAsia="Times New Roman" w:hAnsi="Times New Roman"/>
          <w:color w:val="000000"/>
          <w:sz w:val="24"/>
          <w:lang w:eastAsia="sr-Latn-RS"/>
        </w:rPr>
        <w:t>м</w:t>
      </w:r>
      <w:r w:rsidRPr="00242E94">
        <w:rPr>
          <w:rFonts w:ascii="Times New Roman" w:eastAsia="Times New Roman" w:hAnsi="Times New Roman"/>
          <w:color w:val="000000"/>
          <w:sz w:val="24"/>
          <w:vertAlign w:val="superscript"/>
          <w:lang w:eastAsia="sr-Latn-RS"/>
        </w:rPr>
        <w:t>2</w:t>
      </w:r>
      <w:r w:rsidRPr="00242E94">
        <w:rPr>
          <w:rFonts w:ascii="Times New Roman" w:eastAsia="Times New Roman" w:hAnsi="Times New Roman"/>
          <w:color w:val="000000"/>
          <w:sz w:val="24"/>
          <w:lang w:eastAsia="sr-Latn-RS"/>
        </w:rPr>
        <w:t xml:space="preserve"> почетна тржишна вредност </w:t>
      </w:r>
      <w:r w:rsidRPr="00242E94">
        <w:rPr>
          <w:rFonts w:ascii="Times New Roman" w:eastAsia="Times New Roman" w:hAnsi="Times New Roman"/>
          <w:color w:val="000000"/>
          <w:sz w:val="24"/>
          <w:lang w:val="sr-Cyrl-RS" w:eastAsia="sr-Latn-RS"/>
        </w:rPr>
        <w:t>122.070,00</w:t>
      </w:r>
      <w:r w:rsidRPr="00242E94">
        <w:rPr>
          <w:rFonts w:ascii="Times New Roman" w:eastAsia="Times New Roman" w:hAnsi="Times New Roman"/>
          <w:color w:val="000000"/>
          <w:sz w:val="24"/>
          <w:lang w:eastAsia="sr-Latn-RS"/>
        </w:rPr>
        <w:t xml:space="preserve"> динара. </w:t>
      </w:r>
    </w:p>
    <w:p w:rsidR="00242E94" w:rsidRPr="00242E94" w:rsidRDefault="00242E94" w:rsidP="00242E94">
      <w:pPr>
        <w:spacing w:after="13" w:line="266" w:lineRule="auto"/>
        <w:ind w:left="-284" w:right="-709" w:hanging="10"/>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ab/>
      </w:r>
      <w:r w:rsidRPr="00242E94">
        <w:rPr>
          <w:rFonts w:ascii="Times New Roman" w:eastAsia="Times New Roman" w:hAnsi="Times New Roman"/>
          <w:color w:val="000000"/>
          <w:sz w:val="24"/>
          <w:lang w:eastAsia="sr-Latn-RS"/>
        </w:rPr>
        <w:tab/>
        <w:t xml:space="preserve">Коначна купопродајна цена Предмета продаје биће утврђена након спроведеног поступка </w:t>
      </w:r>
      <w:r w:rsidRPr="00242E94">
        <w:rPr>
          <w:rFonts w:ascii="Times New Roman" w:eastAsia="Times New Roman" w:hAnsi="Times New Roman"/>
          <w:color w:val="000000"/>
          <w:sz w:val="24"/>
          <w:lang w:val="sr-Cyrl-RS" w:eastAsia="sr-Latn-RS"/>
        </w:rPr>
        <w:t>јавног надметања</w:t>
      </w:r>
      <w:r w:rsidRPr="00242E94">
        <w:rPr>
          <w:rFonts w:ascii="Times New Roman" w:eastAsia="Times New Roman" w:hAnsi="Times New Roman"/>
          <w:color w:val="000000"/>
          <w:sz w:val="24"/>
          <w:lang w:eastAsia="sr-Latn-RS"/>
        </w:rPr>
        <w:t>.</w:t>
      </w:r>
      <w:r w:rsidRPr="00242E94">
        <w:rPr>
          <w:rFonts w:ascii="Times New Roman" w:eastAsia="Times New Roman" w:hAnsi="Times New Roman"/>
          <w:b/>
          <w:color w:val="000000"/>
          <w:sz w:val="24"/>
          <w:lang w:eastAsia="sr-Latn-RS"/>
        </w:rPr>
        <w:t xml:space="preserve"> </w:t>
      </w:r>
    </w:p>
    <w:p w:rsidR="00242E94" w:rsidRPr="00242E94" w:rsidRDefault="00242E94" w:rsidP="00242E94">
      <w:pPr>
        <w:spacing w:after="13" w:line="266" w:lineRule="auto"/>
        <w:ind w:left="-284" w:right="-709" w:hanging="10"/>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 </w:t>
      </w:r>
      <w:r w:rsidRPr="00242E94">
        <w:rPr>
          <w:rFonts w:ascii="Times New Roman" w:eastAsia="Times New Roman" w:hAnsi="Times New Roman"/>
          <w:color w:val="000000"/>
          <w:sz w:val="24"/>
          <w:lang w:eastAsia="sr-Latn-RS"/>
        </w:rPr>
        <w:tab/>
        <w:t xml:space="preserve">Купопродајна цена Предмета продаје утврђена у висини најповољније понуде уплатиће се у динарској противредности по званичном средњем курсу Народне банке Србије, на дан уплате. </w:t>
      </w:r>
    </w:p>
    <w:p w:rsidR="00242E94" w:rsidRPr="00242E94" w:rsidRDefault="00242E94" w:rsidP="00242E94">
      <w:pPr>
        <w:spacing w:after="13" w:line="266" w:lineRule="auto"/>
        <w:ind w:left="-284" w:right="-709" w:hanging="10"/>
        <w:jc w:val="both"/>
        <w:rPr>
          <w:rFonts w:ascii="Times New Roman" w:eastAsia="Times New Roman" w:hAnsi="Times New Roman"/>
          <w:color w:val="000000"/>
          <w:sz w:val="24"/>
          <w:lang w:eastAsia="sr-Latn-RS"/>
        </w:rPr>
      </w:pPr>
    </w:p>
    <w:p w:rsidR="00242E94" w:rsidRPr="00242E94" w:rsidRDefault="00242E94" w:rsidP="00242E94">
      <w:pPr>
        <w:numPr>
          <w:ilvl w:val="0"/>
          <w:numId w:val="2"/>
        </w:numPr>
        <w:spacing w:after="189"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b/>
          <w:color w:val="000000"/>
          <w:sz w:val="24"/>
          <w:lang w:eastAsia="sr-Latn-RS"/>
        </w:rPr>
        <w:t xml:space="preserve">Висина и начин полагања депозита: </w:t>
      </w:r>
    </w:p>
    <w:p w:rsidR="00242E94" w:rsidRPr="00242E94" w:rsidRDefault="00242E94" w:rsidP="00242E94">
      <w:pPr>
        <w:spacing w:after="13" w:line="266" w:lineRule="auto"/>
        <w:ind w:left="-284" w:right="-709" w:firstLine="703"/>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За учешће у поступку </w:t>
      </w:r>
      <w:r w:rsidRPr="00242E94">
        <w:rPr>
          <w:rFonts w:ascii="Times New Roman" w:eastAsia="Times New Roman" w:hAnsi="Times New Roman"/>
          <w:color w:val="000000"/>
          <w:sz w:val="24"/>
          <w:lang w:val="sr-Cyrl-RS" w:eastAsia="sr-Latn-RS"/>
        </w:rPr>
        <w:t>јавног надметања</w:t>
      </w:r>
      <w:r w:rsidRPr="00242E94">
        <w:rPr>
          <w:rFonts w:ascii="Times New Roman" w:eastAsia="Times New Roman" w:hAnsi="Times New Roman"/>
          <w:color w:val="000000"/>
          <w:sz w:val="24"/>
          <w:lang w:eastAsia="sr-Latn-RS"/>
        </w:rPr>
        <w:t xml:space="preserve"> утврђује</w:t>
      </w:r>
      <w:r w:rsidRPr="00242E94">
        <w:rPr>
          <w:rFonts w:ascii="Times New Roman" w:eastAsia="Times New Roman" w:hAnsi="Times New Roman"/>
          <w:color w:val="000000"/>
          <w:sz w:val="24"/>
          <w:lang w:val="sr-Cyrl-RS" w:eastAsia="sr-Latn-RS"/>
        </w:rPr>
        <w:t xml:space="preserve"> се</w:t>
      </w:r>
      <w:r w:rsidRPr="00242E94">
        <w:rPr>
          <w:rFonts w:ascii="Times New Roman" w:eastAsia="Times New Roman" w:hAnsi="Times New Roman"/>
          <w:color w:val="000000"/>
          <w:sz w:val="24"/>
          <w:lang w:eastAsia="sr-Latn-RS"/>
        </w:rPr>
        <w:t xml:space="preserve"> депозит у износу од 20% од почетне цене непокретности, у динарској противвредности по средњем званичном курсу НБС на дан уплате. У поступку прикупљања понуда могу учествати само лица која су положила депозит.</w:t>
      </w:r>
      <w:r w:rsidRPr="00242E94">
        <w:rPr>
          <w:rFonts w:ascii="Times New Roman" w:eastAsia="Times New Roman" w:hAnsi="Times New Roman"/>
          <w:b/>
          <w:color w:val="000000"/>
          <w:sz w:val="24"/>
          <w:lang w:eastAsia="sr-Latn-RS"/>
        </w:rPr>
        <w:t xml:space="preserve"> </w:t>
      </w:r>
      <w:r w:rsidRPr="00242E94">
        <w:rPr>
          <w:rFonts w:ascii="Times New Roman" w:eastAsia="Times New Roman" w:hAnsi="Times New Roman"/>
          <w:color w:val="000000"/>
          <w:sz w:val="24"/>
          <w:lang w:eastAsia="sr-Latn-RS"/>
        </w:rPr>
        <w:t xml:space="preserve">Износ депозита уплаћује се на рачун број </w:t>
      </w:r>
      <w:r w:rsidRPr="00242E94">
        <w:rPr>
          <w:rFonts w:ascii="Times New Roman" w:eastAsia="Times New Roman" w:hAnsi="Times New Roman"/>
          <w:color w:val="000000"/>
          <w:sz w:val="24"/>
          <w:lang w:val="sr-Cyrl-RS" w:eastAsia="sr-Latn-RS"/>
        </w:rPr>
        <w:t>840-811151843-89</w:t>
      </w:r>
      <w:r w:rsidRPr="00242E94">
        <w:rPr>
          <w:rFonts w:ascii="Times New Roman" w:eastAsia="Times New Roman" w:hAnsi="Times New Roman"/>
          <w:color w:val="000000"/>
          <w:sz w:val="24"/>
          <w:lang w:eastAsia="sr-Latn-RS"/>
        </w:rPr>
        <w:t xml:space="preserve"> – </w:t>
      </w:r>
      <w:r w:rsidRPr="00242E94">
        <w:rPr>
          <w:rFonts w:ascii="Times New Roman" w:eastAsia="Times New Roman" w:hAnsi="Times New Roman"/>
          <w:color w:val="000000"/>
          <w:sz w:val="24"/>
          <w:lang w:val="sr-Cyrl-RS" w:eastAsia="sr-Latn-RS"/>
        </w:rPr>
        <w:t>Примања од продаје непокретности у корист нивоа општина</w:t>
      </w:r>
      <w:r w:rsidRPr="00242E94">
        <w:rPr>
          <w:rFonts w:ascii="Times New Roman" w:eastAsia="Times New Roman" w:hAnsi="Times New Roman"/>
          <w:color w:val="000000"/>
          <w:sz w:val="24"/>
          <w:lang w:eastAsia="sr-Latn-RS"/>
        </w:rPr>
        <w:t xml:space="preserve">, </w:t>
      </w:r>
      <w:r w:rsidRPr="00242E94">
        <w:rPr>
          <w:rFonts w:ascii="Times New Roman" w:eastAsia="Times New Roman" w:hAnsi="Times New Roman"/>
          <w:color w:val="000000"/>
          <w:sz w:val="24"/>
          <w:lang w:val="sr-Cyrl-RS" w:eastAsia="sr-Latn-RS"/>
        </w:rPr>
        <w:t xml:space="preserve">модел 97, </w:t>
      </w:r>
      <w:r w:rsidRPr="00242E94">
        <w:rPr>
          <w:rFonts w:ascii="Times New Roman" w:eastAsia="Times New Roman" w:hAnsi="Times New Roman"/>
          <w:color w:val="000000"/>
          <w:sz w:val="24"/>
          <w:lang w:eastAsia="sr-Latn-RS"/>
        </w:rPr>
        <w:t>са позивом на број:</w:t>
      </w:r>
      <w:r w:rsidRPr="00242E94">
        <w:rPr>
          <w:rFonts w:ascii="Times New Roman" w:eastAsia="Times New Roman" w:hAnsi="Times New Roman"/>
          <w:color w:val="000000"/>
          <w:sz w:val="24"/>
          <w:lang w:val="sr-Cyrl-RS" w:eastAsia="sr-Latn-RS"/>
        </w:rPr>
        <w:t xml:space="preserve"> 87230</w:t>
      </w:r>
      <w:r w:rsidRPr="00242E94">
        <w:rPr>
          <w:rFonts w:ascii="Times New Roman" w:eastAsia="Times New Roman" w:hAnsi="Times New Roman"/>
          <w:color w:val="000000"/>
          <w:sz w:val="24"/>
          <w:lang w:eastAsia="sr-Latn-RS"/>
        </w:rPr>
        <w:t xml:space="preserve">, корисник је Општина </w:t>
      </w:r>
      <w:r w:rsidRPr="00242E94">
        <w:rPr>
          <w:rFonts w:ascii="Times New Roman" w:eastAsia="Times New Roman" w:hAnsi="Times New Roman"/>
          <w:color w:val="000000"/>
          <w:sz w:val="24"/>
          <w:lang w:val="sr-Cyrl-RS" w:eastAsia="sr-Latn-RS"/>
        </w:rPr>
        <w:t>Сечањ</w:t>
      </w:r>
      <w:r w:rsidRPr="00242E94">
        <w:rPr>
          <w:rFonts w:ascii="Times New Roman" w:eastAsia="Times New Roman" w:hAnsi="Times New Roman"/>
          <w:color w:val="000000"/>
          <w:sz w:val="24"/>
          <w:lang w:eastAsia="sr-Latn-RS"/>
        </w:rPr>
        <w:t xml:space="preserve">. </w:t>
      </w:r>
    </w:p>
    <w:p w:rsidR="00242E94" w:rsidRPr="00242E94" w:rsidRDefault="00242E94" w:rsidP="00242E94">
      <w:pPr>
        <w:spacing w:after="13" w:line="266" w:lineRule="auto"/>
        <w:ind w:left="-284" w:right="-709" w:firstLine="703"/>
        <w:jc w:val="both"/>
        <w:rPr>
          <w:rFonts w:ascii="Times New Roman" w:eastAsia="Times New Roman" w:hAnsi="Times New Roman"/>
          <w:color w:val="000000"/>
          <w:sz w:val="24"/>
          <w:lang w:eastAsia="sr-Latn-RS"/>
        </w:rPr>
      </w:pPr>
    </w:p>
    <w:p w:rsidR="00242E94" w:rsidRPr="00242E94" w:rsidRDefault="00242E94" w:rsidP="00242E94">
      <w:pPr>
        <w:numPr>
          <w:ilvl w:val="0"/>
          <w:numId w:val="2"/>
        </w:numPr>
        <w:spacing w:after="11"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b/>
          <w:color w:val="000000"/>
          <w:sz w:val="24"/>
          <w:lang w:eastAsia="sr-Latn-RS"/>
        </w:rPr>
        <w:t xml:space="preserve">Рок за повраћај депозита учесницима који нису успели у поступку </w:t>
      </w:r>
      <w:r w:rsidRPr="00242E94">
        <w:rPr>
          <w:rFonts w:ascii="Times New Roman" w:eastAsia="Times New Roman" w:hAnsi="Times New Roman"/>
          <w:b/>
          <w:color w:val="000000"/>
          <w:sz w:val="24"/>
          <w:lang w:val="sr-Cyrl-RS" w:eastAsia="sr-Latn-RS"/>
        </w:rPr>
        <w:t>јавног надметања</w:t>
      </w:r>
      <w:r w:rsidRPr="00242E94">
        <w:rPr>
          <w:rFonts w:ascii="Times New Roman" w:eastAsia="Times New Roman" w:hAnsi="Times New Roman"/>
          <w:b/>
          <w:color w:val="000000"/>
          <w:sz w:val="24"/>
          <w:lang w:eastAsia="sr-Latn-RS"/>
        </w:rPr>
        <w:t xml:space="preserve">: </w:t>
      </w:r>
    </w:p>
    <w:p w:rsidR="00242E94" w:rsidRPr="00242E94" w:rsidRDefault="00242E94" w:rsidP="00242E94">
      <w:pPr>
        <w:spacing w:after="11" w:line="268" w:lineRule="auto"/>
        <w:ind w:left="-284" w:right="-709"/>
        <w:jc w:val="both"/>
        <w:rPr>
          <w:rFonts w:ascii="Times New Roman" w:eastAsia="Times New Roman" w:hAnsi="Times New Roman"/>
          <w:color w:val="000000"/>
          <w:sz w:val="24"/>
          <w:lang w:eastAsia="sr-Latn-RS"/>
        </w:rPr>
      </w:pPr>
    </w:p>
    <w:p w:rsidR="00242E94" w:rsidRPr="00242E94" w:rsidRDefault="00242E94" w:rsidP="00242E94">
      <w:pPr>
        <w:spacing w:after="13" w:line="266" w:lineRule="auto"/>
        <w:ind w:left="-284" w:right="-709" w:firstLine="703"/>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Уколико понуђач не успе са понудом, понуђач има право на повраћај уплаћеног депозита у року од 30 дана од дана одржавања јавног надметања. </w:t>
      </w:r>
    </w:p>
    <w:p w:rsidR="00242E94" w:rsidRPr="00242E94" w:rsidRDefault="00242E94" w:rsidP="00242E94">
      <w:pPr>
        <w:spacing w:after="13" w:line="266" w:lineRule="auto"/>
        <w:ind w:left="-284" w:right="-709" w:firstLine="703"/>
        <w:jc w:val="both"/>
        <w:rPr>
          <w:rFonts w:ascii="Times New Roman" w:eastAsia="Times New Roman" w:hAnsi="Times New Roman"/>
          <w:color w:val="000000"/>
          <w:sz w:val="24"/>
          <w:lang w:val="sr-Cyrl-RS" w:eastAsia="sr-Latn-RS"/>
        </w:rPr>
      </w:pPr>
    </w:p>
    <w:p w:rsidR="00242E94" w:rsidRPr="00242E94" w:rsidRDefault="00242E94" w:rsidP="00242E94">
      <w:pPr>
        <w:numPr>
          <w:ilvl w:val="0"/>
          <w:numId w:val="2"/>
        </w:numPr>
        <w:spacing w:after="83"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b/>
          <w:color w:val="000000"/>
          <w:sz w:val="24"/>
          <w:lang w:eastAsia="sr-Latn-RS"/>
        </w:rPr>
        <w:t xml:space="preserve">Обавезан садржај понуде и исправе које је потребно доставити уз понуду </w:t>
      </w:r>
    </w:p>
    <w:p w:rsidR="00242E94" w:rsidRPr="00242E94" w:rsidRDefault="00242E94" w:rsidP="00242E94">
      <w:pPr>
        <w:spacing w:after="34" w:line="268" w:lineRule="auto"/>
        <w:ind w:left="-284" w:right="-709" w:firstLine="343"/>
        <w:jc w:val="both"/>
        <w:rPr>
          <w:rFonts w:ascii="Times New Roman" w:eastAsia="Times New Roman" w:hAnsi="Times New Roman"/>
          <w:color w:val="000000"/>
          <w:sz w:val="24"/>
          <w:lang w:eastAsia="sr-Latn-RS"/>
        </w:rPr>
      </w:pPr>
      <w:r w:rsidRPr="00242E94">
        <w:rPr>
          <w:rFonts w:ascii="Times New Roman" w:eastAsia="Times New Roman" w:hAnsi="Times New Roman"/>
          <w:color w:val="202020"/>
          <w:sz w:val="24"/>
          <w:lang w:eastAsia="sr-Latn-RS"/>
        </w:rPr>
        <w:t xml:space="preserve">Учесници у поступку </w:t>
      </w:r>
      <w:r w:rsidRPr="00242E94">
        <w:rPr>
          <w:rFonts w:ascii="Times New Roman" w:eastAsia="Times New Roman" w:hAnsi="Times New Roman"/>
          <w:color w:val="202020"/>
          <w:sz w:val="24"/>
          <w:lang w:val="sr-Cyrl-RS" w:eastAsia="sr-Latn-RS"/>
        </w:rPr>
        <w:t>јавног надметања</w:t>
      </w:r>
      <w:r w:rsidRPr="00242E94">
        <w:rPr>
          <w:rFonts w:ascii="Times New Roman" w:eastAsia="Times New Roman" w:hAnsi="Times New Roman"/>
          <w:color w:val="202020"/>
          <w:sz w:val="24"/>
          <w:lang w:eastAsia="sr-Latn-RS"/>
        </w:rPr>
        <w:t xml:space="preserve"> могу бити правна и физичка лица, која су   редовно измирили обавезе према буџету Општине </w:t>
      </w:r>
      <w:r w:rsidRPr="00242E94">
        <w:rPr>
          <w:rFonts w:ascii="Times New Roman" w:eastAsia="Times New Roman" w:hAnsi="Times New Roman"/>
          <w:color w:val="202020"/>
          <w:sz w:val="24"/>
          <w:lang w:val="sr-Cyrl-RS" w:eastAsia="sr-Latn-RS"/>
        </w:rPr>
        <w:t>Сечањ</w:t>
      </w:r>
      <w:r w:rsidRPr="00242E94">
        <w:rPr>
          <w:rFonts w:ascii="Times New Roman" w:eastAsia="Times New Roman" w:hAnsi="Times New Roman"/>
          <w:color w:val="202020"/>
          <w:sz w:val="24"/>
          <w:lang w:eastAsia="sr-Latn-RS"/>
        </w:rPr>
        <w:t xml:space="preserve">. </w:t>
      </w:r>
    </w:p>
    <w:p w:rsidR="00242E94" w:rsidRPr="00242E94" w:rsidRDefault="00242E94" w:rsidP="00242E94">
      <w:pPr>
        <w:spacing w:after="87" w:line="268" w:lineRule="auto"/>
        <w:ind w:left="-284" w:right="-709" w:hanging="10"/>
        <w:jc w:val="both"/>
        <w:rPr>
          <w:rFonts w:ascii="Times New Roman" w:eastAsia="Times New Roman" w:hAnsi="Times New Roman"/>
          <w:color w:val="000000"/>
          <w:sz w:val="24"/>
          <w:lang w:eastAsia="sr-Latn-RS"/>
        </w:rPr>
      </w:pPr>
      <w:r w:rsidRPr="00242E94">
        <w:rPr>
          <w:rFonts w:ascii="Times New Roman" w:eastAsia="Times New Roman" w:hAnsi="Times New Roman"/>
          <w:color w:val="202020"/>
          <w:sz w:val="24"/>
          <w:lang w:eastAsia="sr-Latn-RS"/>
        </w:rPr>
        <w:t xml:space="preserve">Пријаве се подносе уз посебан доказ о уплати депозита. </w:t>
      </w:r>
    </w:p>
    <w:p w:rsidR="00242E94" w:rsidRPr="00242E94" w:rsidRDefault="00242E94" w:rsidP="00242E94">
      <w:pPr>
        <w:spacing w:after="87" w:line="268" w:lineRule="auto"/>
        <w:ind w:left="-284" w:right="-709" w:hanging="10"/>
        <w:jc w:val="both"/>
        <w:rPr>
          <w:rFonts w:ascii="Times New Roman" w:eastAsia="Times New Roman" w:hAnsi="Times New Roman"/>
          <w:color w:val="202020"/>
          <w:sz w:val="24"/>
          <w:lang w:val="sr-Cyrl-RS" w:eastAsia="sr-Latn-RS"/>
        </w:rPr>
      </w:pPr>
      <w:r w:rsidRPr="00242E94">
        <w:rPr>
          <w:rFonts w:ascii="Times New Roman" w:eastAsia="Times New Roman" w:hAnsi="Times New Roman"/>
          <w:color w:val="202020"/>
          <w:sz w:val="24"/>
          <w:lang w:eastAsia="sr-Latn-RS"/>
        </w:rPr>
        <w:t xml:space="preserve">Пријава за учествовање у поступку </w:t>
      </w:r>
      <w:r w:rsidRPr="00242E94">
        <w:rPr>
          <w:rFonts w:ascii="Times New Roman" w:eastAsia="Times New Roman" w:hAnsi="Times New Roman"/>
          <w:color w:val="202020"/>
          <w:sz w:val="24"/>
          <w:lang w:val="sr-Cyrl-RS" w:eastAsia="sr-Latn-RS"/>
        </w:rPr>
        <w:t>јавног надметања</w:t>
      </w:r>
      <w:r w:rsidRPr="00242E94">
        <w:rPr>
          <w:rFonts w:ascii="Times New Roman" w:eastAsia="Times New Roman" w:hAnsi="Times New Roman"/>
          <w:color w:val="202020"/>
          <w:sz w:val="24"/>
          <w:lang w:eastAsia="sr-Latn-RS"/>
        </w:rPr>
        <w:t xml:space="preserve">  мора да садржи: </w:t>
      </w:r>
    </w:p>
    <w:p w:rsidR="00242E94" w:rsidRPr="00242E94" w:rsidRDefault="00242E94" w:rsidP="00242E94">
      <w:pPr>
        <w:numPr>
          <w:ilvl w:val="1"/>
          <w:numId w:val="2"/>
        </w:numPr>
        <w:spacing w:after="87"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color w:val="202020"/>
          <w:sz w:val="24"/>
          <w:lang w:eastAsia="sr-Latn-RS"/>
        </w:rPr>
        <w:t xml:space="preserve">за физичка лица : име и презиме, адресу, број личне карте, ЈМБГ и адресу становања </w:t>
      </w:r>
    </w:p>
    <w:p w:rsidR="00242E94" w:rsidRPr="00242E94" w:rsidRDefault="00242E94" w:rsidP="00242E94">
      <w:pPr>
        <w:numPr>
          <w:ilvl w:val="1"/>
          <w:numId w:val="2"/>
        </w:numPr>
        <w:spacing w:after="87"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color w:val="202020"/>
          <w:sz w:val="24"/>
          <w:lang w:eastAsia="sr-Latn-RS"/>
        </w:rPr>
        <w:t xml:space="preserve">за предузетнике и правна лица : пословно име, матични број и ПИБ, седиште, потпис овлашћеног лица и печат. </w:t>
      </w:r>
    </w:p>
    <w:p w:rsidR="00242E94" w:rsidRPr="00242E94" w:rsidRDefault="00242E94" w:rsidP="00242E94">
      <w:pPr>
        <w:spacing w:after="87" w:line="268" w:lineRule="auto"/>
        <w:ind w:left="-284" w:right="-709" w:hanging="10"/>
        <w:jc w:val="both"/>
        <w:rPr>
          <w:rFonts w:ascii="Times New Roman" w:eastAsia="Times New Roman" w:hAnsi="Times New Roman"/>
          <w:color w:val="000000"/>
          <w:sz w:val="24"/>
          <w:lang w:eastAsia="sr-Latn-RS"/>
        </w:rPr>
      </w:pPr>
      <w:r w:rsidRPr="00242E94">
        <w:rPr>
          <w:rFonts w:ascii="Times New Roman" w:eastAsia="Times New Roman" w:hAnsi="Times New Roman"/>
          <w:color w:val="202020"/>
          <w:sz w:val="24"/>
          <w:lang w:eastAsia="sr-Latn-RS"/>
        </w:rPr>
        <w:t xml:space="preserve">Уз пријаву за јавно надметање се доставља: </w:t>
      </w:r>
    </w:p>
    <w:p w:rsidR="00242E94" w:rsidRPr="00242E94" w:rsidRDefault="00242E94" w:rsidP="00242E94">
      <w:pPr>
        <w:numPr>
          <w:ilvl w:val="1"/>
          <w:numId w:val="3"/>
        </w:numPr>
        <w:spacing w:after="87"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color w:val="202020"/>
          <w:sz w:val="24"/>
          <w:lang w:eastAsia="sr-Latn-RS"/>
        </w:rPr>
        <w:t xml:space="preserve">Доказ о уплаћеном депозиту у висини 20 % од почетне цене непокретности,  </w:t>
      </w:r>
    </w:p>
    <w:p w:rsidR="00242E94" w:rsidRPr="00242E94" w:rsidRDefault="00242E94" w:rsidP="00242E94">
      <w:pPr>
        <w:numPr>
          <w:ilvl w:val="1"/>
          <w:numId w:val="3"/>
        </w:numPr>
        <w:spacing w:after="87"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color w:val="202020"/>
          <w:sz w:val="24"/>
          <w:lang w:eastAsia="sr-Latn-RS"/>
        </w:rPr>
        <w:t xml:space="preserve">Уредно овлашћење за заступање,оверено од стране јавног бележника </w:t>
      </w:r>
    </w:p>
    <w:p w:rsidR="00242E94" w:rsidRPr="00242E94" w:rsidRDefault="00242E94" w:rsidP="00242E94">
      <w:pPr>
        <w:numPr>
          <w:ilvl w:val="1"/>
          <w:numId w:val="3"/>
        </w:numPr>
        <w:spacing w:after="87"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color w:val="202020"/>
          <w:sz w:val="24"/>
          <w:lang w:eastAsia="sr-Latn-RS"/>
        </w:rPr>
        <w:t xml:space="preserve">За физичка лица фотокопија личне карте, </w:t>
      </w:r>
    </w:p>
    <w:p w:rsidR="00242E94" w:rsidRPr="00242E94" w:rsidRDefault="00242E94" w:rsidP="00242E94">
      <w:pPr>
        <w:numPr>
          <w:ilvl w:val="1"/>
          <w:numId w:val="3"/>
        </w:numPr>
        <w:spacing w:after="33"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color w:val="202020"/>
          <w:sz w:val="24"/>
          <w:lang w:eastAsia="sr-Latn-RS"/>
        </w:rPr>
        <w:t xml:space="preserve">За правна лица решење о упису у Регистар привредних субјеката или други одговарајући регистар не старији од 30 дана </w:t>
      </w:r>
    </w:p>
    <w:p w:rsidR="00242E94" w:rsidRPr="00242E94" w:rsidRDefault="00242E94" w:rsidP="00242E94">
      <w:pPr>
        <w:spacing w:after="13" w:line="266" w:lineRule="auto"/>
        <w:ind w:left="-284" w:right="-709" w:firstLine="703"/>
        <w:jc w:val="both"/>
        <w:rPr>
          <w:rFonts w:ascii="Times New Roman" w:eastAsia="Times New Roman" w:hAnsi="Times New Roman"/>
          <w:color w:val="000000"/>
          <w:sz w:val="24"/>
          <w:lang w:eastAsia="sr-Latn-RS"/>
        </w:rPr>
      </w:pPr>
      <w:r w:rsidRPr="00242E94">
        <w:rPr>
          <w:rFonts w:ascii="Times New Roman" w:eastAsia="Times New Roman" w:hAnsi="Times New Roman"/>
          <w:color w:val="202020"/>
          <w:sz w:val="24"/>
          <w:lang w:eastAsia="sr-Latn-RS"/>
        </w:rPr>
        <w:t xml:space="preserve">Уверење локалне пореске администрације да је понуђач измирио локалне пореске обавезе према буџету Општине </w:t>
      </w:r>
      <w:r w:rsidRPr="00242E94">
        <w:rPr>
          <w:rFonts w:ascii="Times New Roman" w:eastAsia="Times New Roman" w:hAnsi="Times New Roman"/>
          <w:color w:val="202020"/>
          <w:sz w:val="24"/>
          <w:lang w:val="sr-Cyrl-RS" w:eastAsia="sr-Latn-RS"/>
        </w:rPr>
        <w:t>Сечањ</w:t>
      </w:r>
      <w:r w:rsidRPr="00242E94">
        <w:rPr>
          <w:rFonts w:ascii="Times New Roman" w:eastAsia="Times New Roman" w:hAnsi="Times New Roman"/>
          <w:color w:val="202020"/>
          <w:sz w:val="24"/>
          <w:lang w:eastAsia="sr-Latn-RS"/>
        </w:rPr>
        <w:t>.</w:t>
      </w:r>
      <w:r w:rsidRPr="00242E94">
        <w:rPr>
          <w:rFonts w:ascii="Times New Roman" w:eastAsia="Times New Roman" w:hAnsi="Times New Roman"/>
          <w:color w:val="000000"/>
          <w:sz w:val="24"/>
          <w:lang w:eastAsia="sr-Latn-RS"/>
        </w:rPr>
        <w:t xml:space="preserve"> </w:t>
      </w:r>
    </w:p>
    <w:p w:rsidR="008E468B" w:rsidRPr="00242E94" w:rsidRDefault="00242E94" w:rsidP="00861F5C">
      <w:pPr>
        <w:spacing w:after="45" w:line="266" w:lineRule="auto"/>
        <w:ind w:left="-284" w:right="-709" w:firstLine="703"/>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Уколико подносиоца понуде заступа пуномоћик, пуномоћје мора оверити јавни бележник. Понуда је непотпуна ако не садржи све податке предвиђене овим огласом или су подаци дати супротно објављеном огласу. </w:t>
      </w:r>
    </w:p>
    <w:p w:rsidR="00242E94" w:rsidRDefault="00242E94" w:rsidP="00242E94">
      <w:pPr>
        <w:spacing w:after="94" w:line="266" w:lineRule="auto"/>
        <w:ind w:left="-284" w:right="-709" w:firstLine="355"/>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Учесник уз понуду мора доставити назив пословне банке и број жиро рачуна на који се може извршити повраћај депозита у случају да не буде изабран као најповољнији. </w:t>
      </w:r>
    </w:p>
    <w:p w:rsidR="00861F5C" w:rsidRDefault="00861F5C" w:rsidP="00242E94">
      <w:pPr>
        <w:spacing w:after="94" w:line="266" w:lineRule="auto"/>
        <w:ind w:left="-284" w:right="-709" w:firstLine="355"/>
        <w:jc w:val="both"/>
        <w:rPr>
          <w:rFonts w:ascii="Times New Roman" w:eastAsia="Times New Roman" w:hAnsi="Times New Roman"/>
          <w:color w:val="000000"/>
          <w:sz w:val="24"/>
          <w:lang w:eastAsia="sr-Latn-RS"/>
        </w:rPr>
      </w:pPr>
    </w:p>
    <w:p w:rsidR="00861F5C" w:rsidRDefault="00861F5C" w:rsidP="00861F5C">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Pr>
          <w:rFonts w:ascii="Times New Roman" w:eastAsia="Times New Roman" w:hAnsi="Times New Roman"/>
          <w:sz w:val="24"/>
          <w:szCs w:val="24"/>
          <w:u w:val="single"/>
        </w:rPr>
        <w:t xml:space="preserve"> 33</w:t>
      </w:r>
      <w:r>
        <w:rPr>
          <w:rFonts w:ascii="Times New Roman" w:eastAsia="Times New Roman" w:hAnsi="Times New Roman"/>
          <w:sz w:val="24"/>
          <w:szCs w:val="24"/>
          <w:u w:val="single"/>
          <w:lang w:val="sr-Cyrl-RS"/>
        </w:rPr>
        <w:t>.</w:t>
      </w:r>
    </w:p>
    <w:p w:rsidR="00242E94" w:rsidRPr="00242E94" w:rsidRDefault="00242E94" w:rsidP="00861F5C">
      <w:pPr>
        <w:spacing w:after="94" w:line="266" w:lineRule="auto"/>
        <w:ind w:right="-709"/>
        <w:jc w:val="both"/>
        <w:rPr>
          <w:rFonts w:ascii="Times New Roman" w:eastAsia="Times New Roman" w:hAnsi="Times New Roman"/>
          <w:color w:val="000000"/>
          <w:sz w:val="24"/>
          <w:lang w:eastAsia="sr-Latn-RS"/>
        </w:rPr>
      </w:pPr>
    </w:p>
    <w:p w:rsidR="00242E94" w:rsidRPr="00242E94" w:rsidRDefault="00242E94" w:rsidP="00242E94">
      <w:pPr>
        <w:numPr>
          <w:ilvl w:val="0"/>
          <w:numId w:val="2"/>
        </w:numPr>
        <w:spacing w:after="11"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b/>
          <w:color w:val="000000"/>
          <w:sz w:val="24"/>
          <w:lang w:eastAsia="sr-Latn-RS"/>
        </w:rPr>
        <w:t>Адреса за достављање понуде</w:t>
      </w:r>
      <w:r w:rsidRPr="00242E94">
        <w:rPr>
          <w:rFonts w:ascii="Times New Roman" w:eastAsia="Times New Roman" w:hAnsi="Times New Roman"/>
          <w:b/>
          <w:color w:val="202020"/>
          <w:sz w:val="24"/>
          <w:lang w:eastAsia="sr-Latn-RS"/>
        </w:rPr>
        <w:t xml:space="preserve"> </w:t>
      </w:r>
    </w:p>
    <w:p w:rsidR="00242E94" w:rsidRPr="00242E94" w:rsidRDefault="00242E94" w:rsidP="00242E94">
      <w:pPr>
        <w:spacing w:after="11" w:line="268" w:lineRule="auto"/>
        <w:ind w:left="-284" w:right="-709"/>
        <w:jc w:val="both"/>
        <w:rPr>
          <w:rFonts w:ascii="Times New Roman" w:eastAsia="Times New Roman" w:hAnsi="Times New Roman"/>
          <w:color w:val="000000"/>
          <w:sz w:val="24"/>
          <w:lang w:eastAsia="sr-Latn-RS"/>
        </w:rPr>
      </w:pPr>
    </w:p>
    <w:p w:rsidR="00242E94" w:rsidRPr="00242E94" w:rsidRDefault="00242E94" w:rsidP="00242E94">
      <w:pPr>
        <w:spacing w:after="13" w:line="266" w:lineRule="auto"/>
        <w:ind w:left="-284" w:right="-709" w:firstLine="703"/>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Пријаве за оглас биће дефинисане текстом јавног огласа за јавно надметање и исте се могу предати лично у писарници Општинске управе </w:t>
      </w:r>
      <w:r w:rsidRPr="00242E94">
        <w:rPr>
          <w:rFonts w:ascii="Times New Roman" w:eastAsia="Times New Roman" w:hAnsi="Times New Roman"/>
          <w:color w:val="000000"/>
          <w:sz w:val="24"/>
          <w:lang w:val="sr-Cyrl-RS" w:eastAsia="sr-Latn-RS"/>
        </w:rPr>
        <w:t>Сечањ</w:t>
      </w:r>
      <w:r w:rsidRPr="00242E94">
        <w:rPr>
          <w:rFonts w:ascii="Times New Roman" w:eastAsia="Times New Roman" w:hAnsi="Times New Roman"/>
          <w:color w:val="000000"/>
          <w:sz w:val="24"/>
          <w:lang w:eastAsia="sr-Latn-RS"/>
        </w:rPr>
        <w:t xml:space="preserve"> сваког радног дана од 0</w:t>
      </w:r>
      <w:r w:rsidRPr="00242E94">
        <w:rPr>
          <w:rFonts w:ascii="Times New Roman" w:eastAsia="Times New Roman" w:hAnsi="Times New Roman"/>
          <w:color w:val="000000"/>
          <w:sz w:val="24"/>
          <w:lang w:val="sr-Cyrl-RS" w:eastAsia="sr-Latn-RS"/>
        </w:rPr>
        <w:t>7</w:t>
      </w:r>
      <w:r w:rsidRPr="00242E94">
        <w:rPr>
          <w:rFonts w:ascii="Times New Roman" w:eastAsia="Times New Roman" w:hAnsi="Times New Roman"/>
          <w:color w:val="000000"/>
          <w:sz w:val="24"/>
          <w:lang w:eastAsia="sr-Latn-RS"/>
        </w:rPr>
        <w:t>-</w:t>
      </w:r>
      <w:r w:rsidRPr="00242E94">
        <w:rPr>
          <w:rFonts w:ascii="Times New Roman" w:eastAsia="Times New Roman" w:hAnsi="Times New Roman"/>
          <w:color w:val="000000"/>
          <w:sz w:val="24"/>
          <w:lang w:val="sr-Cyrl-RS" w:eastAsia="sr-Latn-RS"/>
        </w:rPr>
        <w:t>15</w:t>
      </w:r>
      <w:r w:rsidRPr="00242E94">
        <w:rPr>
          <w:rFonts w:ascii="Times New Roman" w:eastAsia="Times New Roman" w:hAnsi="Times New Roman"/>
          <w:color w:val="000000"/>
          <w:sz w:val="24"/>
          <w:lang w:eastAsia="sr-Latn-RS"/>
        </w:rPr>
        <w:t xml:space="preserve"> часо</w:t>
      </w:r>
      <w:r w:rsidRPr="00242E94">
        <w:rPr>
          <w:rFonts w:ascii="Times New Roman" w:eastAsia="Times New Roman" w:hAnsi="Times New Roman"/>
          <w:color w:val="000000"/>
          <w:sz w:val="24"/>
          <w:lang w:val="sr-Cyrl-RS" w:eastAsia="sr-Latn-RS"/>
        </w:rPr>
        <w:t xml:space="preserve">ва </w:t>
      </w:r>
      <w:r w:rsidRPr="00242E94">
        <w:rPr>
          <w:rFonts w:ascii="Times New Roman" w:eastAsia="Times New Roman" w:hAnsi="Times New Roman"/>
          <w:color w:val="000000"/>
          <w:sz w:val="24"/>
          <w:lang w:eastAsia="sr-Latn-RS"/>
        </w:rPr>
        <w:t xml:space="preserve">или поштом на адресу : Комисија за спровођење поступка </w:t>
      </w:r>
      <w:r w:rsidRPr="00242E94">
        <w:rPr>
          <w:rFonts w:ascii="Times New Roman" w:eastAsia="Times New Roman" w:hAnsi="Times New Roman"/>
          <w:color w:val="000000"/>
          <w:sz w:val="24"/>
          <w:lang w:val="sr-Cyrl-RS" w:eastAsia="sr-Latn-RS"/>
        </w:rPr>
        <w:t>отуђења и прибављања непокретности јавне својине Општине Сечањ</w:t>
      </w:r>
      <w:r w:rsidRPr="00242E94">
        <w:rPr>
          <w:rFonts w:ascii="Times New Roman" w:eastAsia="Times New Roman" w:hAnsi="Times New Roman"/>
          <w:b/>
          <w:color w:val="000000"/>
          <w:sz w:val="24"/>
          <w:lang w:eastAsia="sr-Latn-RS"/>
        </w:rPr>
        <w:t xml:space="preserve">, ул. </w:t>
      </w:r>
      <w:r w:rsidRPr="00242E94">
        <w:rPr>
          <w:rFonts w:ascii="Times New Roman" w:eastAsia="Times New Roman" w:hAnsi="Times New Roman"/>
          <w:b/>
          <w:color w:val="000000"/>
          <w:sz w:val="24"/>
          <w:lang w:val="sr-Cyrl-RS" w:eastAsia="sr-Latn-RS"/>
        </w:rPr>
        <w:t>Вожда Карађорђа</w:t>
      </w:r>
      <w:r w:rsidRPr="00242E94">
        <w:rPr>
          <w:rFonts w:ascii="Times New Roman" w:eastAsia="Times New Roman" w:hAnsi="Times New Roman"/>
          <w:b/>
          <w:color w:val="000000"/>
          <w:sz w:val="24"/>
          <w:lang w:eastAsia="sr-Latn-RS"/>
        </w:rPr>
        <w:t xml:space="preserve"> бр. </w:t>
      </w:r>
      <w:r w:rsidRPr="00242E94">
        <w:rPr>
          <w:rFonts w:ascii="Times New Roman" w:eastAsia="Times New Roman" w:hAnsi="Times New Roman"/>
          <w:b/>
          <w:color w:val="000000"/>
          <w:sz w:val="24"/>
          <w:lang w:val="sr-Cyrl-RS" w:eastAsia="sr-Latn-RS"/>
        </w:rPr>
        <w:t>57</w:t>
      </w:r>
      <w:r w:rsidRPr="00242E94">
        <w:rPr>
          <w:rFonts w:ascii="Times New Roman" w:eastAsia="Times New Roman" w:hAnsi="Times New Roman"/>
          <w:b/>
          <w:color w:val="000000"/>
          <w:sz w:val="24"/>
          <w:lang w:eastAsia="sr-Latn-RS"/>
        </w:rPr>
        <w:t>, 232</w:t>
      </w:r>
      <w:r w:rsidRPr="00242E94">
        <w:rPr>
          <w:rFonts w:ascii="Times New Roman" w:eastAsia="Times New Roman" w:hAnsi="Times New Roman"/>
          <w:b/>
          <w:color w:val="000000"/>
          <w:sz w:val="24"/>
          <w:lang w:val="sr-Cyrl-RS" w:eastAsia="sr-Latn-RS"/>
        </w:rPr>
        <w:t>4</w:t>
      </w:r>
      <w:r w:rsidRPr="00242E94">
        <w:rPr>
          <w:rFonts w:ascii="Times New Roman" w:eastAsia="Times New Roman" w:hAnsi="Times New Roman"/>
          <w:b/>
          <w:color w:val="000000"/>
          <w:sz w:val="24"/>
          <w:lang w:eastAsia="sr-Latn-RS"/>
        </w:rPr>
        <w:t xml:space="preserve">0 </w:t>
      </w:r>
      <w:r w:rsidRPr="00242E94">
        <w:rPr>
          <w:rFonts w:ascii="Times New Roman" w:eastAsia="Times New Roman" w:hAnsi="Times New Roman"/>
          <w:b/>
          <w:color w:val="000000"/>
          <w:sz w:val="24"/>
          <w:lang w:val="sr-Cyrl-RS" w:eastAsia="sr-Latn-RS"/>
        </w:rPr>
        <w:t>Сечањ</w:t>
      </w:r>
      <w:r w:rsidRPr="00242E94">
        <w:rPr>
          <w:rFonts w:ascii="Times New Roman" w:eastAsia="Times New Roman" w:hAnsi="Times New Roman"/>
          <w:b/>
          <w:color w:val="000000"/>
          <w:sz w:val="24"/>
          <w:lang w:eastAsia="sr-Latn-RS"/>
        </w:rPr>
        <w:t xml:space="preserve">, са назнаком „НЕ ОТВАРАТИ“, и ознаком на који се оглас односи и ко је подносилац </w:t>
      </w:r>
      <w:r w:rsidRPr="00242E94">
        <w:rPr>
          <w:rFonts w:ascii="Times New Roman" w:eastAsia="Times New Roman" w:hAnsi="Times New Roman"/>
          <w:b/>
          <w:color w:val="000000"/>
          <w:sz w:val="24"/>
          <w:lang w:val="sr-Cyrl-RS" w:eastAsia="sr-Latn-RS"/>
        </w:rPr>
        <w:t>пријаве</w:t>
      </w:r>
      <w:r w:rsidRPr="00242E94">
        <w:rPr>
          <w:rFonts w:ascii="Times New Roman" w:eastAsia="Times New Roman" w:hAnsi="Times New Roman"/>
          <w:b/>
          <w:color w:val="000000"/>
          <w:sz w:val="24"/>
          <w:lang w:eastAsia="sr-Latn-RS"/>
        </w:rPr>
        <w:t xml:space="preserve">. </w:t>
      </w:r>
    </w:p>
    <w:p w:rsidR="00242E94" w:rsidRPr="00242E94" w:rsidRDefault="00242E94" w:rsidP="00242E94">
      <w:pPr>
        <w:spacing w:after="13" w:line="266" w:lineRule="auto"/>
        <w:ind w:left="-284" w:right="-709" w:firstLine="703"/>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 Пријава, поднета у отвореној коверти сматраће се неуредном, односно непотпуном, као таква ће бити одбачена. </w:t>
      </w:r>
    </w:p>
    <w:p w:rsidR="00242E94" w:rsidRPr="00242E94" w:rsidRDefault="00242E94" w:rsidP="00242E94">
      <w:pPr>
        <w:spacing w:after="13" w:line="266" w:lineRule="auto"/>
        <w:ind w:left="-284" w:right="-709" w:firstLine="703"/>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Неблаговремене или непотпуне пријаве се одбацују, а подносиоци истих не могу учествовати у поступку јавног надметања,</w:t>
      </w:r>
    </w:p>
    <w:p w:rsidR="00242E94" w:rsidRPr="00242E94" w:rsidRDefault="00242E94" w:rsidP="00242E94">
      <w:pPr>
        <w:spacing w:after="13" w:line="266" w:lineRule="auto"/>
        <w:ind w:left="-284" w:right="-709" w:firstLine="703"/>
        <w:jc w:val="both"/>
        <w:rPr>
          <w:rFonts w:ascii="Times New Roman" w:eastAsia="Times New Roman" w:hAnsi="Times New Roman"/>
          <w:color w:val="000000"/>
          <w:sz w:val="24"/>
          <w:lang w:val="sr-Cyrl-RS" w:eastAsia="sr-Latn-RS"/>
        </w:rPr>
      </w:pPr>
      <w:r w:rsidRPr="00242E94">
        <w:rPr>
          <w:rFonts w:ascii="Times New Roman" w:eastAsia="Times New Roman" w:hAnsi="Times New Roman"/>
          <w:color w:val="000000"/>
          <w:sz w:val="24"/>
          <w:lang w:eastAsia="sr-Latn-RS"/>
        </w:rPr>
        <w:t xml:space="preserve">Пријава, односно понуда, је неблаговремена ако је поднета по истеку рока означеног у огласу. Пријава се сматра непотпуном ако нема прописану обавезну садржину, ако нису приложене све тражене исправе, односно ако не садржи све податке и доказе предвиђене огласом или су подаци дати супротно огласу. </w:t>
      </w:r>
    </w:p>
    <w:p w:rsidR="00242E94" w:rsidRPr="00242E94" w:rsidRDefault="00242E94" w:rsidP="00242E94">
      <w:pPr>
        <w:spacing w:after="13" w:line="266" w:lineRule="auto"/>
        <w:ind w:left="-284" w:right="-709" w:firstLine="703"/>
        <w:jc w:val="both"/>
        <w:rPr>
          <w:rFonts w:ascii="Times New Roman" w:eastAsia="Times New Roman" w:hAnsi="Times New Roman"/>
          <w:color w:val="000000"/>
          <w:sz w:val="24"/>
          <w:lang w:val="sr-Cyrl-RS" w:eastAsia="sr-Latn-RS"/>
        </w:rPr>
      </w:pPr>
    </w:p>
    <w:p w:rsidR="00242E94" w:rsidRPr="00242E94" w:rsidRDefault="00242E94" w:rsidP="00242E94">
      <w:pPr>
        <w:numPr>
          <w:ilvl w:val="0"/>
          <w:numId w:val="4"/>
        </w:numPr>
        <w:spacing w:after="136"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b/>
          <w:color w:val="000000"/>
          <w:sz w:val="24"/>
          <w:lang w:eastAsia="sr-Latn-RS"/>
        </w:rPr>
        <w:t xml:space="preserve">Meсто и време увида у документацију у вези с непокретностима које се отуђују из јавне својине: </w:t>
      </w:r>
    </w:p>
    <w:p w:rsidR="00242E94" w:rsidRPr="00242E94" w:rsidRDefault="00242E94" w:rsidP="00242E94">
      <w:pPr>
        <w:spacing w:after="13" w:line="266" w:lineRule="auto"/>
        <w:ind w:left="-284" w:right="-709" w:firstLine="703"/>
        <w:jc w:val="both"/>
        <w:rPr>
          <w:rFonts w:ascii="Times New Roman" w:eastAsia="Times New Roman" w:hAnsi="Times New Roman"/>
          <w:b/>
          <w:color w:val="000000"/>
          <w:sz w:val="24"/>
          <w:lang w:val="sr-Cyrl-RS" w:eastAsia="sr-Latn-RS"/>
        </w:rPr>
      </w:pPr>
      <w:r w:rsidRPr="00242E94">
        <w:rPr>
          <w:rFonts w:ascii="Times New Roman" w:eastAsia="Times New Roman" w:hAnsi="Times New Roman"/>
          <w:color w:val="000000"/>
          <w:sz w:val="24"/>
          <w:lang w:eastAsia="sr-Latn-RS"/>
        </w:rPr>
        <w:t xml:space="preserve">Свако заинтересовано лице може извршити увид у документацију у вези с непокретностима које се отуђују из јавне својине сваког радног дана, од 12,00 до 13,00 часова у просторијама Општинске управе </w:t>
      </w:r>
      <w:r w:rsidRPr="00242E94">
        <w:rPr>
          <w:rFonts w:ascii="Times New Roman" w:eastAsia="Times New Roman" w:hAnsi="Times New Roman"/>
          <w:color w:val="000000"/>
          <w:sz w:val="24"/>
          <w:lang w:val="sr-Cyrl-RS" w:eastAsia="sr-Latn-RS"/>
        </w:rPr>
        <w:t>општине Сечањ</w:t>
      </w:r>
      <w:r w:rsidRPr="00242E94">
        <w:rPr>
          <w:rFonts w:ascii="Times New Roman" w:eastAsia="Times New Roman" w:hAnsi="Times New Roman"/>
          <w:color w:val="000000"/>
          <w:sz w:val="24"/>
          <w:lang w:eastAsia="sr-Latn-RS"/>
        </w:rPr>
        <w:t xml:space="preserve">, </w:t>
      </w:r>
      <w:r w:rsidRPr="00242E94">
        <w:rPr>
          <w:rFonts w:ascii="Times New Roman" w:eastAsia="Times New Roman" w:hAnsi="Times New Roman"/>
          <w:color w:val="000000"/>
          <w:sz w:val="24"/>
          <w:lang w:val="sr-Cyrl-RS" w:eastAsia="sr-Latn-RS"/>
        </w:rPr>
        <w:t>ул. Вожда Карађорђа</w:t>
      </w:r>
      <w:r w:rsidRPr="00242E94">
        <w:rPr>
          <w:rFonts w:ascii="Times New Roman" w:eastAsia="Times New Roman" w:hAnsi="Times New Roman"/>
          <w:color w:val="000000"/>
          <w:sz w:val="24"/>
          <w:lang w:eastAsia="sr-Latn-RS"/>
        </w:rPr>
        <w:t xml:space="preserve"> бр. </w:t>
      </w:r>
      <w:r w:rsidRPr="00242E94">
        <w:rPr>
          <w:rFonts w:ascii="Times New Roman" w:eastAsia="Times New Roman" w:hAnsi="Times New Roman"/>
          <w:color w:val="000000"/>
          <w:sz w:val="24"/>
          <w:lang w:val="sr-Cyrl-RS" w:eastAsia="sr-Latn-RS"/>
        </w:rPr>
        <w:t>57, Сечањ</w:t>
      </w:r>
      <w:r w:rsidRPr="00242E94">
        <w:rPr>
          <w:rFonts w:ascii="Times New Roman" w:eastAsia="Times New Roman" w:hAnsi="Times New Roman"/>
          <w:color w:val="000000"/>
          <w:sz w:val="24"/>
          <w:lang w:eastAsia="sr-Latn-RS"/>
        </w:rPr>
        <w:t>.</w:t>
      </w:r>
      <w:r w:rsidRPr="00242E94">
        <w:rPr>
          <w:rFonts w:ascii="Times New Roman" w:eastAsia="Times New Roman" w:hAnsi="Times New Roman"/>
          <w:b/>
          <w:color w:val="000000"/>
          <w:sz w:val="24"/>
          <w:lang w:eastAsia="sr-Latn-RS"/>
        </w:rPr>
        <w:t xml:space="preserve"> </w:t>
      </w:r>
    </w:p>
    <w:p w:rsidR="00242E94" w:rsidRPr="00242E94" w:rsidRDefault="00242E94" w:rsidP="00242E94">
      <w:pPr>
        <w:spacing w:after="13" w:line="266" w:lineRule="auto"/>
        <w:ind w:left="-284" w:right="-709" w:hanging="10"/>
        <w:jc w:val="both"/>
        <w:rPr>
          <w:rFonts w:ascii="Times New Roman" w:eastAsia="Times New Roman" w:hAnsi="Times New Roman"/>
          <w:color w:val="000000"/>
          <w:sz w:val="24"/>
          <w:lang w:eastAsia="sr-Latn-RS"/>
        </w:rPr>
      </w:pPr>
    </w:p>
    <w:p w:rsidR="00242E94" w:rsidRPr="00242E94" w:rsidRDefault="00242E94" w:rsidP="00242E94">
      <w:pPr>
        <w:numPr>
          <w:ilvl w:val="0"/>
          <w:numId w:val="4"/>
        </w:numPr>
        <w:spacing w:after="197"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b/>
          <w:color w:val="000000"/>
          <w:sz w:val="24"/>
          <w:lang w:eastAsia="sr-Latn-RS"/>
        </w:rPr>
        <w:t xml:space="preserve">Рок за подношење понуде: </w:t>
      </w:r>
    </w:p>
    <w:p w:rsidR="00242E94" w:rsidRPr="00242E94" w:rsidRDefault="00242E94" w:rsidP="00242E94">
      <w:pPr>
        <w:spacing w:after="197" w:line="268" w:lineRule="auto"/>
        <w:ind w:left="-284" w:right="-709" w:firstLine="708"/>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val="sr-Cyrl-RS" w:eastAsia="sr-Latn-RS"/>
        </w:rPr>
        <w:t>Рок за подношење пријаве износи 15 дана од дана објављивања Јавног огласа на интернет страници општине Сечањ.</w:t>
      </w:r>
    </w:p>
    <w:p w:rsidR="00242E94" w:rsidRPr="00242E94" w:rsidRDefault="00242E94" w:rsidP="00242E94">
      <w:pPr>
        <w:numPr>
          <w:ilvl w:val="0"/>
          <w:numId w:val="4"/>
        </w:numPr>
        <w:spacing w:after="139"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b/>
          <w:color w:val="000000"/>
          <w:sz w:val="24"/>
          <w:lang w:eastAsia="sr-Latn-RS"/>
        </w:rPr>
        <w:t xml:space="preserve">Место и време </w:t>
      </w:r>
      <w:r w:rsidRPr="00242E94">
        <w:rPr>
          <w:rFonts w:ascii="Times New Roman" w:eastAsia="Times New Roman" w:hAnsi="Times New Roman"/>
          <w:b/>
          <w:color w:val="000000"/>
          <w:sz w:val="24"/>
          <w:lang w:val="sr-Cyrl-RS" w:eastAsia="sr-Latn-RS"/>
        </w:rPr>
        <w:t>јавног надметања</w:t>
      </w:r>
      <w:r w:rsidRPr="00242E94">
        <w:rPr>
          <w:rFonts w:ascii="Times New Roman" w:eastAsia="Times New Roman" w:hAnsi="Times New Roman"/>
          <w:b/>
          <w:color w:val="000000"/>
          <w:sz w:val="24"/>
          <w:lang w:eastAsia="sr-Latn-RS"/>
        </w:rPr>
        <w:t xml:space="preserve">: </w:t>
      </w:r>
    </w:p>
    <w:p w:rsidR="00242E94" w:rsidRPr="00242E94" w:rsidRDefault="00242E94" w:rsidP="00242E94">
      <w:pPr>
        <w:spacing w:after="13" w:line="266" w:lineRule="auto"/>
        <w:ind w:left="-284" w:right="-709" w:firstLine="708"/>
        <w:jc w:val="both"/>
        <w:rPr>
          <w:rFonts w:ascii="Times New Roman" w:eastAsia="Times New Roman" w:hAnsi="Times New Roman"/>
          <w:color w:val="000000"/>
          <w:sz w:val="24"/>
          <w:lang w:val="sr-Cyrl-RS" w:eastAsia="sr-Latn-RS"/>
        </w:rPr>
      </w:pPr>
      <w:r w:rsidRPr="00242E94">
        <w:rPr>
          <w:rFonts w:ascii="Times New Roman" w:eastAsia="Times New Roman" w:hAnsi="Times New Roman"/>
          <w:color w:val="000000"/>
          <w:sz w:val="24"/>
          <w:lang w:val="sr-Cyrl-RS" w:eastAsia="sr-Latn-RS"/>
        </w:rPr>
        <w:t>Место и време јавног надметања биће одређено у Јавном позиву за отуђење грађеивнског земљишта-</w:t>
      </w:r>
    </w:p>
    <w:p w:rsidR="00242E94" w:rsidRPr="00242E94" w:rsidRDefault="00242E94" w:rsidP="00242E94">
      <w:pPr>
        <w:spacing w:after="13" w:line="266" w:lineRule="auto"/>
        <w:ind w:left="-284" w:right="-709" w:firstLine="708"/>
        <w:jc w:val="both"/>
        <w:rPr>
          <w:rFonts w:ascii="Times New Roman" w:eastAsia="Times New Roman" w:hAnsi="Times New Roman"/>
          <w:color w:val="000000"/>
          <w:sz w:val="24"/>
          <w:lang w:val="sr-Cyrl-RS" w:eastAsia="sr-Latn-RS"/>
        </w:rPr>
      </w:pPr>
    </w:p>
    <w:p w:rsidR="00242E94" w:rsidRPr="00242E94" w:rsidRDefault="00242E94" w:rsidP="00242E94">
      <w:pPr>
        <w:numPr>
          <w:ilvl w:val="0"/>
          <w:numId w:val="4"/>
        </w:numPr>
        <w:spacing w:after="189" w:line="268"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b/>
          <w:color w:val="000000"/>
          <w:sz w:val="24"/>
          <w:lang w:eastAsia="sr-Latn-RS"/>
        </w:rPr>
        <w:t xml:space="preserve">Обавештење: </w:t>
      </w:r>
    </w:p>
    <w:p w:rsidR="00242E94" w:rsidRPr="00242E94" w:rsidRDefault="00242E94" w:rsidP="00242E94">
      <w:pPr>
        <w:spacing w:after="13" w:line="266" w:lineRule="auto"/>
        <w:ind w:left="-284" w:right="-709" w:firstLine="703"/>
        <w:jc w:val="both"/>
        <w:rPr>
          <w:rFonts w:ascii="Times New Roman" w:eastAsia="Times New Roman" w:hAnsi="Times New Roman"/>
          <w:color w:val="000000"/>
          <w:sz w:val="24"/>
          <w:lang w:val="sr-Cyrl-RS" w:eastAsia="sr-Latn-RS"/>
        </w:rPr>
      </w:pPr>
      <w:r w:rsidRPr="00242E94">
        <w:rPr>
          <w:rFonts w:ascii="Times New Roman" w:eastAsia="Times New Roman" w:hAnsi="Times New Roman"/>
          <w:color w:val="000000"/>
          <w:sz w:val="24"/>
          <w:lang w:eastAsia="sr-Latn-RS"/>
        </w:rPr>
        <w:t xml:space="preserve">Предмет продаје отуђује се у постојећем – „виђеном“ стању, без права купца на накнадне рекламације. </w:t>
      </w:r>
    </w:p>
    <w:p w:rsidR="00242E94" w:rsidRPr="00242E94" w:rsidRDefault="00242E94" w:rsidP="00242E94">
      <w:pPr>
        <w:spacing w:after="42" w:line="266" w:lineRule="auto"/>
        <w:ind w:left="-284" w:right="-709" w:firstLine="703"/>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Трошкови овере уговора код јавног бележника и други евентуални трошкови који могу произаћи из реализације овог правног посла падају на терет купца. </w:t>
      </w:r>
    </w:p>
    <w:p w:rsidR="008E468B" w:rsidRDefault="00242E94" w:rsidP="00861F5C">
      <w:pPr>
        <w:spacing w:after="87" w:line="268" w:lineRule="auto"/>
        <w:ind w:left="-284" w:right="-709" w:firstLine="691"/>
        <w:jc w:val="both"/>
        <w:rPr>
          <w:rFonts w:ascii="Times New Roman" w:eastAsia="Times New Roman" w:hAnsi="Times New Roman"/>
          <w:color w:val="202020"/>
          <w:sz w:val="24"/>
          <w:lang w:eastAsia="sr-Latn-RS"/>
        </w:rPr>
      </w:pPr>
      <w:r w:rsidRPr="00242E94">
        <w:rPr>
          <w:rFonts w:ascii="Times New Roman" w:eastAsia="Times New Roman" w:hAnsi="Times New Roman"/>
          <w:color w:val="202020"/>
          <w:sz w:val="24"/>
          <w:lang w:eastAsia="sr-Latn-RS"/>
        </w:rPr>
        <w:t xml:space="preserve">Подносиоци неблаговремене, односно непотпуне </w:t>
      </w:r>
      <w:r w:rsidRPr="00242E94">
        <w:rPr>
          <w:rFonts w:ascii="Times New Roman" w:eastAsia="Times New Roman" w:hAnsi="Times New Roman"/>
          <w:color w:val="202020"/>
          <w:sz w:val="24"/>
          <w:lang w:val="sr-Cyrl-RS" w:eastAsia="sr-Latn-RS"/>
        </w:rPr>
        <w:t>пријаве</w:t>
      </w:r>
      <w:r w:rsidRPr="00242E94">
        <w:rPr>
          <w:rFonts w:ascii="Times New Roman" w:eastAsia="Times New Roman" w:hAnsi="Times New Roman"/>
          <w:color w:val="202020"/>
          <w:sz w:val="24"/>
          <w:lang w:eastAsia="sr-Latn-RS"/>
        </w:rPr>
        <w:t xml:space="preserve"> неће моћи да учествују у поступку </w:t>
      </w:r>
      <w:r w:rsidRPr="00242E94">
        <w:rPr>
          <w:rFonts w:ascii="Times New Roman" w:eastAsia="Times New Roman" w:hAnsi="Times New Roman"/>
          <w:color w:val="202020"/>
          <w:sz w:val="24"/>
          <w:lang w:val="sr-Cyrl-RS" w:eastAsia="sr-Latn-RS"/>
        </w:rPr>
        <w:t>јавног надметања</w:t>
      </w:r>
      <w:r w:rsidR="00861F5C">
        <w:rPr>
          <w:rFonts w:ascii="Times New Roman" w:eastAsia="Times New Roman" w:hAnsi="Times New Roman"/>
          <w:color w:val="202020"/>
          <w:sz w:val="24"/>
          <w:lang w:eastAsia="sr-Latn-RS"/>
        </w:rPr>
        <w:t xml:space="preserve">. </w:t>
      </w:r>
    </w:p>
    <w:p w:rsidR="00861F5C" w:rsidRDefault="00861F5C" w:rsidP="00861F5C">
      <w:pPr>
        <w:spacing w:after="87" w:line="268" w:lineRule="auto"/>
        <w:ind w:left="-284" w:right="-709" w:firstLine="691"/>
        <w:jc w:val="both"/>
        <w:rPr>
          <w:rFonts w:ascii="Times New Roman" w:eastAsia="Times New Roman" w:hAnsi="Times New Roman"/>
          <w:color w:val="202020"/>
          <w:sz w:val="24"/>
          <w:lang w:eastAsia="sr-Latn-RS"/>
        </w:rPr>
      </w:pPr>
    </w:p>
    <w:p w:rsidR="00861F5C" w:rsidRDefault="00861F5C" w:rsidP="00861F5C">
      <w:pPr>
        <w:spacing w:after="87" w:line="268" w:lineRule="auto"/>
        <w:ind w:left="-284" w:right="-709" w:firstLine="691"/>
        <w:jc w:val="both"/>
        <w:rPr>
          <w:rFonts w:ascii="Times New Roman" w:eastAsia="Times New Roman" w:hAnsi="Times New Roman"/>
          <w:color w:val="202020"/>
          <w:sz w:val="24"/>
          <w:lang w:eastAsia="sr-Latn-RS"/>
        </w:rPr>
      </w:pPr>
    </w:p>
    <w:p w:rsidR="00861F5C" w:rsidRDefault="00861F5C" w:rsidP="00861F5C">
      <w:pPr>
        <w:spacing w:after="87" w:line="268" w:lineRule="auto"/>
        <w:ind w:left="-284" w:right="-709" w:firstLine="691"/>
        <w:jc w:val="both"/>
        <w:rPr>
          <w:rFonts w:ascii="Times New Roman" w:eastAsia="Times New Roman" w:hAnsi="Times New Roman"/>
          <w:color w:val="202020"/>
          <w:sz w:val="24"/>
          <w:lang w:eastAsia="sr-Latn-RS"/>
        </w:rPr>
      </w:pPr>
    </w:p>
    <w:p w:rsidR="00861F5C" w:rsidRDefault="00861F5C" w:rsidP="00861F5C">
      <w:pPr>
        <w:spacing w:after="87" w:line="268" w:lineRule="auto"/>
        <w:ind w:left="-284" w:right="-709" w:firstLine="691"/>
        <w:jc w:val="both"/>
        <w:rPr>
          <w:rFonts w:ascii="Times New Roman" w:eastAsia="Times New Roman" w:hAnsi="Times New Roman"/>
          <w:color w:val="202020"/>
          <w:sz w:val="24"/>
          <w:lang w:eastAsia="sr-Latn-RS"/>
        </w:rPr>
      </w:pPr>
    </w:p>
    <w:p w:rsidR="00861F5C" w:rsidRDefault="00861F5C" w:rsidP="00861F5C">
      <w:pPr>
        <w:spacing w:after="87" w:line="268" w:lineRule="auto"/>
        <w:ind w:left="-284" w:right="-709" w:firstLine="691"/>
        <w:jc w:val="both"/>
        <w:rPr>
          <w:rFonts w:ascii="Times New Roman" w:eastAsia="Times New Roman" w:hAnsi="Times New Roman"/>
          <w:color w:val="202020"/>
          <w:sz w:val="24"/>
          <w:lang w:eastAsia="sr-Latn-RS"/>
        </w:rPr>
      </w:pPr>
    </w:p>
    <w:p w:rsidR="00861F5C" w:rsidRDefault="00861F5C" w:rsidP="00861F5C">
      <w:pPr>
        <w:spacing w:after="87" w:line="268" w:lineRule="auto"/>
        <w:ind w:left="-284" w:right="-709" w:firstLine="691"/>
        <w:jc w:val="both"/>
        <w:rPr>
          <w:rFonts w:ascii="Times New Roman" w:eastAsia="Times New Roman" w:hAnsi="Times New Roman"/>
          <w:color w:val="202020"/>
          <w:sz w:val="24"/>
          <w:lang w:eastAsia="sr-Latn-RS"/>
        </w:rPr>
      </w:pPr>
    </w:p>
    <w:p w:rsidR="00861F5C" w:rsidRDefault="00861F5C" w:rsidP="00861F5C">
      <w:pPr>
        <w:spacing w:after="87" w:line="268" w:lineRule="auto"/>
        <w:ind w:left="-284" w:right="-709" w:firstLine="691"/>
        <w:jc w:val="both"/>
        <w:rPr>
          <w:rFonts w:ascii="Times New Roman" w:eastAsia="Times New Roman" w:hAnsi="Times New Roman"/>
          <w:color w:val="202020"/>
          <w:sz w:val="24"/>
          <w:lang w:eastAsia="sr-Latn-RS"/>
        </w:rPr>
      </w:pPr>
    </w:p>
    <w:p w:rsidR="00861F5C" w:rsidRDefault="00861F5C" w:rsidP="00861F5C">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Pr>
          <w:rFonts w:ascii="Times New Roman" w:eastAsia="Times New Roman" w:hAnsi="Times New Roman"/>
          <w:sz w:val="24"/>
          <w:szCs w:val="24"/>
          <w:u w:val="single"/>
        </w:rPr>
        <w:t xml:space="preserve"> 34</w:t>
      </w:r>
      <w:r>
        <w:rPr>
          <w:rFonts w:ascii="Times New Roman" w:eastAsia="Times New Roman" w:hAnsi="Times New Roman"/>
          <w:sz w:val="24"/>
          <w:szCs w:val="24"/>
          <w:u w:val="single"/>
          <w:lang w:val="sr-Cyrl-RS"/>
        </w:rPr>
        <w:t>.</w:t>
      </w:r>
    </w:p>
    <w:p w:rsidR="00861F5C" w:rsidRDefault="00861F5C" w:rsidP="00861F5C">
      <w:pPr>
        <w:spacing w:after="87" w:line="268" w:lineRule="auto"/>
        <w:ind w:left="-284" w:right="-709" w:firstLine="691"/>
        <w:jc w:val="both"/>
        <w:rPr>
          <w:rFonts w:ascii="Times New Roman" w:eastAsia="Times New Roman" w:hAnsi="Times New Roman"/>
          <w:color w:val="202020"/>
          <w:sz w:val="24"/>
          <w:lang w:eastAsia="sr-Latn-RS"/>
        </w:rPr>
      </w:pPr>
    </w:p>
    <w:p w:rsidR="00861F5C" w:rsidRPr="00861F5C" w:rsidRDefault="00861F5C" w:rsidP="00861F5C">
      <w:pPr>
        <w:spacing w:after="87" w:line="268" w:lineRule="auto"/>
        <w:ind w:left="-284" w:right="-709" w:firstLine="691"/>
        <w:jc w:val="both"/>
        <w:rPr>
          <w:rFonts w:ascii="Times New Roman" w:eastAsia="Times New Roman" w:hAnsi="Times New Roman"/>
          <w:color w:val="202020"/>
          <w:sz w:val="24"/>
          <w:lang w:eastAsia="sr-Latn-RS"/>
        </w:rPr>
      </w:pPr>
    </w:p>
    <w:p w:rsidR="00242E94" w:rsidRPr="00242E94" w:rsidRDefault="00242E94" w:rsidP="00242E94">
      <w:pPr>
        <w:numPr>
          <w:ilvl w:val="0"/>
          <w:numId w:val="4"/>
        </w:numPr>
        <w:spacing w:after="43" w:line="256" w:lineRule="auto"/>
        <w:ind w:left="-284" w:right="-709" w:hanging="360"/>
        <w:jc w:val="both"/>
        <w:rPr>
          <w:rFonts w:ascii="Times New Roman" w:eastAsia="Times New Roman" w:hAnsi="Times New Roman"/>
          <w:color w:val="000000"/>
          <w:sz w:val="24"/>
          <w:lang w:eastAsia="sr-Latn-RS"/>
        </w:rPr>
      </w:pPr>
      <w:r w:rsidRPr="00242E94">
        <w:rPr>
          <w:rFonts w:ascii="Times New Roman" w:eastAsia="Times New Roman" w:hAnsi="Times New Roman"/>
          <w:b/>
          <w:color w:val="202020"/>
          <w:sz w:val="24"/>
          <w:lang w:eastAsia="sr-Latn-RS"/>
        </w:rPr>
        <w:t xml:space="preserve">Објављивање и ступање на снагу </w:t>
      </w:r>
    </w:p>
    <w:p w:rsidR="00242E94" w:rsidRPr="00242E94" w:rsidRDefault="00242E94" w:rsidP="00242E94">
      <w:pPr>
        <w:spacing w:after="43" w:line="256" w:lineRule="auto"/>
        <w:ind w:left="-284" w:right="-709"/>
        <w:jc w:val="both"/>
        <w:rPr>
          <w:rFonts w:ascii="Times New Roman" w:eastAsia="Times New Roman" w:hAnsi="Times New Roman"/>
          <w:color w:val="000000"/>
          <w:sz w:val="24"/>
          <w:lang w:eastAsia="sr-Latn-RS"/>
        </w:rPr>
      </w:pPr>
    </w:p>
    <w:p w:rsidR="00242E94" w:rsidRPr="00242E94" w:rsidRDefault="00242E94" w:rsidP="00242E94">
      <w:pPr>
        <w:spacing w:after="34" w:line="268" w:lineRule="auto"/>
        <w:ind w:left="-284" w:right="-709" w:firstLine="708"/>
        <w:jc w:val="both"/>
        <w:rPr>
          <w:rFonts w:ascii="Times New Roman" w:eastAsia="Times New Roman" w:hAnsi="Times New Roman"/>
          <w:color w:val="202020"/>
          <w:sz w:val="24"/>
          <w:lang w:eastAsia="sr-Latn-RS"/>
        </w:rPr>
      </w:pPr>
      <w:r w:rsidRPr="00242E94">
        <w:rPr>
          <w:rFonts w:ascii="Times New Roman" w:eastAsia="Times New Roman" w:hAnsi="Times New Roman"/>
          <w:color w:val="202020"/>
          <w:sz w:val="24"/>
          <w:lang w:val="sr-Cyrl-RS" w:eastAsia="sr-Latn-RS"/>
        </w:rPr>
        <w:t xml:space="preserve">Ова </w:t>
      </w:r>
      <w:r w:rsidRPr="00242E94">
        <w:rPr>
          <w:rFonts w:ascii="Times New Roman" w:eastAsia="Times New Roman" w:hAnsi="Times New Roman"/>
          <w:color w:val="202020"/>
          <w:sz w:val="24"/>
          <w:lang w:eastAsia="sr-Latn-RS"/>
        </w:rPr>
        <w:t xml:space="preserve">Одлука ступа на снагу </w:t>
      </w:r>
      <w:r w:rsidRPr="00242E94">
        <w:rPr>
          <w:rFonts w:ascii="Times New Roman" w:eastAsia="Times New Roman" w:hAnsi="Times New Roman"/>
          <w:color w:val="202020"/>
          <w:sz w:val="24"/>
          <w:lang w:val="sr-Cyrl-RS" w:eastAsia="sr-Latn-RS"/>
        </w:rPr>
        <w:t xml:space="preserve">даном доношења, а </w:t>
      </w:r>
      <w:r w:rsidRPr="00242E94">
        <w:rPr>
          <w:rFonts w:ascii="Times New Roman" w:eastAsia="Times New Roman" w:hAnsi="Times New Roman"/>
          <w:color w:val="202020"/>
          <w:sz w:val="24"/>
          <w:lang w:eastAsia="sr-Latn-RS"/>
        </w:rPr>
        <w:t>објави</w:t>
      </w:r>
      <w:r w:rsidRPr="00242E94">
        <w:rPr>
          <w:rFonts w:ascii="Times New Roman" w:eastAsia="Times New Roman" w:hAnsi="Times New Roman"/>
          <w:color w:val="202020"/>
          <w:sz w:val="24"/>
          <w:lang w:val="sr-Cyrl-RS" w:eastAsia="sr-Latn-RS"/>
        </w:rPr>
        <w:t>ће се</w:t>
      </w:r>
      <w:r w:rsidRPr="00242E94">
        <w:rPr>
          <w:rFonts w:ascii="Times New Roman" w:eastAsia="Times New Roman" w:hAnsi="Times New Roman"/>
          <w:color w:val="202020"/>
          <w:sz w:val="24"/>
          <w:lang w:eastAsia="sr-Latn-RS"/>
        </w:rPr>
        <w:t xml:space="preserve"> у „Службеном листу општине </w:t>
      </w:r>
      <w:r w:rsidRPr="00242E94">
        <w:rPr>
          <w:rFonts w:ascii="Times New Roman" w:eastAsia="Times New Roman" w:hAnsi="Times New Roman"/>
          <w:color w:val="202020"/>
          <w:sz w:val="24"/>
          <w:lang w:val="sr-Cyrl-RS" w:eastAsia="sr-Latn-RS"/>
        </w:rPr>
        <w:t>Сечањ</w:t>
      </w:r>
      <w:r w:rsidRPr="00242E94">
        <w:rPr>
          <w:rFonts w:ascii="Times New Roman" w:eastAsia="Times New Roman" w:hAnsi="Times New Roman"/>
          <w:color w:val="202020"/>
          <w:sz w:val="24"/>
          <w:lang w:eastAsia="sr-Latn-RS"/>
        </w:rPr>
        <w:t xml:space="preserve">“. </w:t>
      </w:r>
    </w:p>
    <w:p w:rsidR="00242E94" w:rsidRDefault="00242E94" w:rsidP="00242E94">
      <w:pPr>
        <w:spacing w:after="34" w:line="268" w:lineRule="auto"/>
        <w:ind w:left="-284" w:right="-709" w:firstLine="708"/>
        <w:jc w:val="both"/>
        <w:rPr>
          <w:rFonts w:ascii="Times New Roman" w:eastAsia="Times New Roman" w:hAnsi="Times New Roman"/>
          <w:color w:val="000000"/>
          <w:sz w:val="24"/>
          <w:lang w:eastAsia="sr-Latn-RS"/>
        </w:rPr>
      </w:pPr>
    </w:p>
    <w:p w:rsidR="008E468B" w:rsidRPr="00242E94" w:rsidRDefault="008E468B" w:rsidP="00242E94">
      <w:pPr>
        <w:spacing w:after="34" w:line="268" w:lineRule="auto"/>
        <w:ind w:left="-284" w:right="-709" w:firstLine="708"/>
        <w:jc w:val="both"/>
        <w:rPr>
          <w:rFonts w:ascii="Times New Roman" w:eastAsia="Times New Roman" w:hAnsi="Times New Roman"/>
          <w:color w:val="000000"/>
          <w:sz w:val="24"/>
          <w:lang w:eastAsia="sr-Latn-RS"/>
        </w:rPr>
      </w:pPr>
    </w:p>
    <w:p w:rsidR="00242E94" w:rsidRPr="00242E94" w:rsidRDefault="00242E94" w:rsidP="00242E94">
      <w:pPr>
        <w:spacing w:after="22" w:line="256" w:lineRule="auto"/>
        <w:ind w:left="-284" w:right="-709"/>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 </w:t>
      </w:r>
    </w:p>
    <w:p w:rsidR="00242E94" w:rsidRPr="00242E94" w:rsidRDefault="00242E94" w:rsidP="00242E94">
      <w:pPr>
        <w:spacing w:after="13" w:line="266" w:lineRule="auto"/>
        <w:ind w:left="-284" w:right="-709" w:hanging="10"/>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Република Србија </w:t>
      </w:r>
    </w:p>
    <w:p w:rsidR="00242E94" w:rsidRPr="00242E94" w:rsidRDefault="00242E94" w:rsidP="00242E94">
      <w:pPr>
        <w:spacing w:after="13" w:line="266" w:lineRule="auto"/>
        <w:ind w:left="-284" w:right="-709" w:hanging="10"/>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Аутономна Покрајина Војводина </w:t>
      </w:r>
    </w:p>
    <w:p w:rsidR="00242E94" w:rsidRPr="00242E94" w:rsidRDefault="00242E94" w:rsidP="00242E94">
      <w:pPr>
        <w:spacing w:after="13" w:line="266" w:lineRule="auto"/>
        <w:ind w:left="-284" w:right="-709" w:hanging="10"/>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Општина</w:t>
      </w:r>
      <w:r w:rsidRPr="00242E94">
        <w:rPr>
          <w:rFonts w:ascii="Times New Roman" w:eastAsia="Times New Roman" w:hAnsi="Times New Roman"/>
          <w:color w:val="000000"/>
          <w:sz w:val="24"/>
          <w:lang w:val="sr-Cyrl-RS" w:eastAsia="sr-Latn-RS"/>
        </w:rPr>
        <w:t xml:space="preserve"> Сечањ</w:t>
      </w:r>
      <w:r w:rsidRPr="00242E94">
        <w:rPr>
          <w:rFonts w:ascii="Times New Roman" w:eastAsia="Times New Roman" w:hAnsi="Times New Roman"/>
          <w:color w:val="000000"/>
          <w:sz w:val="24"/>
          <w:lang w:eastAsia="sr-Latn-RS"/>
        </w:rPr>
        <w:t xml:space="preserve"> </w:t>
      </w:r>
    </w:p>
    <w:p w:rsidR="00242E94" w:rsidRPr="00242E94" w:rsidRDefault="00242E94" w:rsidP="00242E94">
      <w:pPr>
        <w:spacing w:after="13" w:line="266" w:lineRule="auto"/>
        <w:ind w:left="-284" w:right="-709" w:hanging="10"/>
        <w:jc w:val="both"/>
        <w:rPr>
          <w:rFonts w:ascii="Times New Roman" w:eastAsia="Times New Roman" w:hAnsi="Times New Roman"/>
          <w:color w:val="000000"/>
          <w:sz w:val="24"/>
          <w:lang w:val="sr-Cyrl-RS" w:eastAsia="sr-Latn-RS"/>
        </w:rPr>
      </w:pPr>
      <w:r w:rsidRPr="00242E94">
        <w:rPr>
          <w:rFonts w:ascii="Times New Roman" w:eastAsia="Times New Roman" w:hAnsi="Times New Roman"/>
          <w:color w:val="000000"/>
          <w:sz w:val="24"/>
          <w:lang w:eastAsia="sr-Latn-RS"/>
        </w:rPr>
        <w:t xml:space="preserve">Скупштина општине </w:t>
      </w:r>
      <w:r w:rsidRPr="00242E94">
        <w:rPr>
          <w:rFonts w:ascii="Times New Roman" w:eastAsia="Times New Roman" w:hAnsi="Times New Roman"/>
          <w:color w:val="000000"/>
          <w:sz w:val="24"/>
          <w:lang w:val="sr-Cyrl-RS" w:eastAsia="sr-Latn-RS"/>
        </w:rPr>
        <w:t>Сечањ</w:t>
      </w:r>
    </w:p>
    <w:p w:rsidR="00242E94" w:rsidRPr="00242E94" w:rsidRDefault="00242E94" w:rsidP="00242E94">
      <w:pPr>
        <w:spacing w:after="13" w:line="266" w:lineRule="auto"/>
        <w:ind w:left="-284" w:right="-709" w:hanging="10"/>
        <w:jc w:val="both"/>
        <w:rPr>
          <w:rFonts w:ascii="Times New Roman" w:eastAsia="Times New Roman" w:hAnsi="Times New Roman"/>
          <w:color w:val="000000"/>
          <w:sz w:val="24"/>
          <w:lang w:val="sr-Cyrl-RS" w:eastAsia="sr-Latn-RS"/>
        </w:rPr>
      </w:pPr>
      <w:r w:rsidRPr="00242E94">
        <w:rPr>
          <w:rFonts w:ascii="Times New Roman" w:eastAsia="Times New Roman" w:hAnsi="Times New Roman"/>
          <w:color w:val="000000"/>
          <w:sz w:val="24"/>
          <w:lang w:eastAsia="sr-Latn-RS"/>
        </w:rPr>
        <w:t xml:space="preserve">Број: </w:t>
      </w:r>
      <w:r w:rsidRPr="00242E94">
        <w:rPr>
          <w:rFonts w:ascii="Times New Roman" w:eastAsia="Times New Roman" w:hAnsi="Times New Roman"/>
          <w:color w:val="000000"/>
          <w:sz w:val="24"/>
          <w:lang w:val="sr-Cyrl-RS" w:eastAsia="sr-Latn-RS"/>
        </w:rPr>
        <w:t>011-34/2023-</w:t>
      </w:r>
      <w:r w:rsidRPr="00242E94">
        <w:rPr>
          <w:rFonts w:ascii="Times New Roman" w:eastAsia="Times New Roman" w:hAnsi="Times New Roman"/>
          <w:color w:val="000000"/>
          <w:sz w:val="24"/>
          <w:lang w:eastAsia="sr-Latn-RS"/>
        </w:rPr>
        <w:t>VI</w:t>
      </w:r>
      <w:r w:rsidRPr="00242E94">
        <w:rPr>
          <w:rFonts w:ascii="Times New Roman" w:eastAsia="Times New Roman" w:hAnsi="Times New Roman"/>
          <w:color w:val="000000"/>
          <w:sz w:val="24"/>
          <w:lang w:eastAsia="sr-Latn-RS"/>
        </w:rPr>
        <w:tab/>
      </w:r>
      <w:r w:rsidRPr="00242E94">
        <w:rPr>
          <w:rFonts w:ascii="Times New Roman" w:eastAsia="Times New Roman" w:hAnsi="Times New Roman"/>
          <w:color w:val="000000"/>
          <w:sz w:val="24"/>
          <w:lang w:eastAsia="sr-Latn-RS"/>
        </w:rPr>
        <w:tab/>
      </w:r>
      <w:r w:rsidRPr="00242E94">
        <w:rPr>
          <w:rFonts w:ascii="Times New Roman" w:eastAsia="Times New Roman" w:hAnsi="Times New Roman"/>
          <w:color w:val="000000"/>
          <w:sz w:val="24"/>
          <w:lang w:eastAsia="sr-Latn-RS"/>
        </w:rPr>
        <w:tab/>
      </w:r>
      <w:r w:rsidRPr="00242E94">
        <w:rPr>
          <w:rFonts w:ascii="Times New Roman" w:eastAsia="Times New Roman" w:hAnsi="Times New Roman"/>
          <w:color w:val="000000"/>
          <w:sz w:val="24"/>
          <w:lang w:eastAsia="sr-Latn-RS"/>
        </w:rPr>
        <w:tab/>
        <w:t xml:space="preserve">                     </w:t>
      </w:r>
      <w:r w:rsidRPr="00242E94">
        <w:rPr>
          <w:rFonts w:ascii="Times New Roman" w:eastAsia="Times New Roman" w:hAnsi="Times New Roman"/>
          <w:color w:val="000000"/>
          <w:sz w:val="24"/>
          <w:lang w:val="sr-Cyrl-RS" w:eastAsia="sr-Latn-RS"/>
        </w:rPr>
        <w:t>Председник Скупштине општине</w:t>
      </w:r>
    </w:p>
    <w:p w:rsidR="00242E94" w:rsidRPr="00242E94" w:rsidRDefault="00242E94" w:rsidP="00242E94">
      <w:pPr>
        <w:spacing w:after="13" w:line="266" w:lineRule="auto"/>
        <w:ind w:left="-284" w:right="-709" w:hanging="10"/>
        <w:jc w:val="both"/>
        <w:rPr>
          <w:rFonts w:ascii="Times New Roman" w:eastAsia="Times New Roman" w:hAnsi="Times New Roman"/>
          <w:color w:val="000000"/>
          <w:sz w:val="24"/>
          <w:lang w:eastAsia="sr-Latn-RS"/>
        </w:rPr>
      </w:pPr>
      <w:r w:rsidRPr="00242E94">
        <w:rPr>
          <w:rFonts w:ascii="Times New Roman" w:eastAsia="Times New Roman" w:hAnsi="Times New Roman"/>
          <w:color w:val="000000"/>
          <w:sz w:val="24"/>
          <w:lang w:eastAsia="sr-Latn-RS"/>
        </w:rPr>
        <w:t xml:space="preserve">Дана: 10.02.2023. године </w:t>
      </w:r>
    </w:p>
    <w:p w:rsidR="00242E94" w:rsidRPr="00242E94" w:rsidRDefault="008E468B" w:rsidP="00242E94">
      <w:pPr>
        <w:spacing w:after="13" w:line="266" w:lineRule="auto"/>
        <w:ind w:left="-284" w:right="-709" w:hanging="10"/>
        <w:jc w:val="both"/>
        <w:rPr>
          <w:rFonts w:ascii="Times New Roman" w:eastAsia="Times New Roman" w:hAnsi="Times New Roman"/>
          <w:color w:val="000000"/>
          <w:sz w:val="24"/>
          <w:lang w:val="sr-Cyrl-RS" w:eastAsia="sr-Latn-RS"/>
        </w:rPr>
      </w:pPr>
      <w:r>
        <w:rPr>
          <w:rFonts w:ascii="Times New Roman" w:eastAsia="Times New Roman" w:hAnsi="Times New Roman"/>
          <w:color w:val="000000"/>
          <w:sz w:val="24"/>
          <w:lang w:val="sr-Cyrl-RS" w:eastAsia="sr-Latn-RS"/>
        </w:rPr>
        <w:t>Сечањ</w:t>
      </w:r>
      <w:r>
        <w:rPr>
          <w:rFonts w:ascii="Times New Roman" w:eastAsia="Times New Roman" w:hAnsi="Times New Roman"/>
          <w:color w:val="000000"/>
          <w:sz w:val="24"/>
          <w:lang w:val="sr-Cyrl-RS" w:eastAsia="sr-Latn-RS"/>
        </w:rPr>
        <w:tab/>
      </w:r>
      <w:r>
        <w:rPr>
          <w:rFonts w:ascii="Times New Roman" w:eastAsia="Times New Roman" w:hAnsi="Times New Roman"/>
          <w:color w:val="000000"/>
          <w:sz w:val="24"/>
          <w:lang w:val="sr-Cyrl-RS" w:eastAsia="sr-Latn-RS"/>
        </w:rPr>
        <w:tab/>
      </w:r>
      <w:r>
        <w:rPr>
          <w:rFonts w:ascii="Times New Roman" w:eastAsia="Times New Roman" w:hAnsi="Times New Roman"/>
          <w:color w:val="000000"/>
          <w:sz w:val="24"/>
          <w:lang w:val="sr-Cyrl-RS" w:eastAsia="sr-Latn-RS"/>
        </w:rPr>
        <w:tab/>
      </w:r>
      <w:r>
        <w:rPr>
          <w:rFonts w:ascii="Times New Roman" w:eastAsia="Times New Roman" w:hAnsi="Times New Roman"/>
          <w:color w:val="000000"/>
          <w:sz w:val="24"/>
          <w:lang w:val="sr-Cyrl-RS" w:eastAsia="sr-Latn-RS"/>
        </w:rPr>
        <w:tab/>
      </w:r>
      <w:r>
        <w:rPr>
          <w:rFonts w:ascii="Times New Roman" w:eastAsia="Times New Roman" w:hAnsi="Times New Roman"/>
          <w:color w:val="000000"/>
          <w:sz w:val="24"/>
          <w:lang w:val="sr-Cyrl-RS" w:eastAsia="sr-Latn-RS"/>
        </w:rPr>
        <w:tab/>
      </w:r>
      <w:r>
        <w:rPr>
          <w:rFonts w:ascii="Times New Roman" w:eastAsia="Times New Roman" w:hAnsi="Times New Roman"/>
          <w:color w:val="000000"/>
          <w:sz w:val="24"/>
          <w:lang w:val="sr-Cyrl-RS" w:eastAsia="sr-Latn-RS"/>
        </w:rPr>
        <w:tab/>
      </w:r>
      <w:r>
        <w:rPr>
          <w:rFonts w:ascii="Times New Roman" w:eastAsia="Times New Roman" w:hAnsi="Times New Roman"/>
          <w:color w:val="000000"/>
          <w:sz w:val="24"/>
          <w:lang w:val="sr-Cyrl-RS" w:eastAsia="sr-Latn-RS"/>
        </w:rPr>
        <w:tab/>
      </w:r>
      <w:r>
        <w:rPr>
          <w:rFonts w:ascii="Times New Roman" w:eastAsia="Times New Roman" w:hAnsi="Times New Roman"/>
          <w:color w:val="000000"/>
          <w:sz w:val="24"/>
          <w:lang w:val="sr-Cyrl-RS" w:eastAsia="sr-Latn-RS"/>
        </w:rPr>
        <w:tab/>
        <w:t xml:space="preserve">         </w:t>
      </w:r>
      <w:r w:rsidR="00242E94" w:rsidRPr="00242E94">
        <w:rPr>
          <w:rFonts w:ascii="Times New Roman" w:eastAsia="Times New Roman" w:hAnsi="Times New Roman"/>
          <w:color w:val="000000"/>
          <w:sz w:val="24"/>
          <w:lang w:val="sr-Cyrl-RS" w:eastAsia="sr-Latn-RS"/>
        </w:rPr>
        <w:t>Драгана Мартон</w:t>
      </w:r>
      <w:r>
        <w:rPr>
          <w:rFonts w:ascii="Times New Roman" w:eastAsia="Times New Roman" w:hAnsi="Times New Roman"/>
          <w:color w:val="000000"/>
          <w:sz w:val="24"/>
          <w:lang w:val="sr-Cyrl-RS" w:eastAsia="sr-Latn-RS"/>
        </w:rPr>
        <w:t>, с.р.</w:t>
      </w:r>
    </w:p>
    <w:p w:rsidR="00242E94" w:rsidRDefault="00242E94"/>
    <w:p w:rsidR="00C1123F" w:rsidRDefault="00C1123F"/>
    <w:p w:rsidR="00C1123F" w:rsidRDefault="00C1123F"/>
    <w:p w:rsidR="00C1123F" w:rsidRDefault="00C1123F"/>
    <w:p w:rsidR="00C1123F" w:rsidRDefault="00C1123F"/>
    <w:p w:rsidR="00C1123F" w:rsidRDefault="00C1123F"/>
    <w:p w:rsidR="00C1123F" w:rsidRDefault="00C1123F"/>
    <w:p w:rsidR="00C1123F" w:rsidRDefault="00C1123F"/>
    <w:p w:rsidR="00C1123F" w:rsidRDefault="00C1123F"/>
    <w:p w:rsidR="00C1123F" w:rsidRDefault="00C1123F"/>
    <w:p w:rsidR="00C1123F" w:rsidRDefault="00C1123F"/>
    <w:p w:rsidR="00C1123F" w:rsidRDefault="00C1123F"/>
    <w:p w:rsidR="00C1123F" w:rsidRDefault="00C1123F"/>
    <w:p w:rsidR="00C1123F" w:rsidRDefault="00C1123F"/>
    <w:p w:rsidR="00C1123F" w:rsidRDefault="00C1123F"/>
    <w:p w:rsidR="00C1123F" w:rsidRDefault="00C1123F"/>
    <w:p w:rsidR="00C1123F" w:rsidRDefault="00C1123F"/>
    <w:p w:rsidR="00C1123F" w:rsidRDefault="00C1123F"/>
    <w:p w:rsidR="00C1123F" w:rsidRDefault="00C1123F"/>
    <w:p w:rsidR="00C1123F" w:rsidRDefault="00C1123F"/>
    <w:p w:rsidR="00861F5C" w:rsidRDefault="00861F5C"/>
    <w:p w:rsidR="00C1123F" w:rsidRDefault="00C1123F"/>
    <w:p w:rsidR="00C1123F" w:rsidRDefault="00C1123F" w:rsidP="00C1123F">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sidR="00861F5C">
        <w:rPr>
          <w:rFonts w:ascii="Times New Roman" w:eastAsia="Times New Roman" w:hAnsi="Times New Roman"/>
          <w:sz w:val="24"/>
          <w:szCs w:val="24"/>
          <w:u w:val="single"/>
        </w:rPr>
        <w:t xml:space="preserve"> 35</w:t>
      </w:r>
      <w:r>
        <w:rPr>
          <w:rFonts w:ascii="Times New Roman" w:eastAsia="Times New Roman" w:hAnsi="Times New Roman"/>
          <w:sz w:val="24"/>
          <w:szCs w:val="24"/>
          <w:u w:val="single"/>
          <w:lang w:val="sr-Cyrl-RS"/>
        </w:rPr>
        <w:t>.</w:t>
      </w:r>
    </w:p>
    <w:p w:rsidR="00C1123F" w:rsidRDefault="00C1123F" w:rsidP="00C1123F">
      <w:pPr>
        <w:spacing w:after="0" w:line="240" w:lineRule="auto"/>
        <w:ind w:left="-426" w:right="-846"/>
        <w:jc w:val="both"/>
        <w:rPr>
          <w:rFonts w:ascii="Times New Roman" w:eastAsia="Times New Roman" w:hAnsi="Times New Roman"/>
          <w:sz w:val="24"/>
          <w:szCs w:val="24"/>
          <w:u w:val="single"/>
          <w:lang w:val="sr-Cyrl-RS"/>
        </w:rPr>
      </w:pPr>
    </w:p>
    <w:p w:rsidR="000959FC" w:rsidRPr="000959FC" w:rsidRDefault="00861F5C" w:rsidP="000959F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sr-Cyrl-RS" w:eastAsia="zh-CN" w:bidi="hi-IN"/>
        </w:rPr>
      </w:pPr>
      <w:r>
        <w:rPr>
          <w:rFonts w:ascii="Times New Roman" w:eastAsia="SimSun" w:hAnsi="Times New Roman" w:cs="Mangal"/>
          <w:kern w:val="3"/>
          <w:sz w:val="24"/>
          <w:szCs w:val="24"/>
          <w:lang w:val="sr-Cyrl-RS" w:eastAsia="zh-CN" w:bidi="hi-IN"/>
        </w:rPr>
        <w:t>7</w:t>
      </w:r>
      <w:r w:rsidR="000959FC">
        <w:rPr>
          <w:rFonts w:ascii="Times New Roman" w:eastAsia="SimSun" w:hAnsi="Times New Roman" w:cs="Mangal"/>
          <w:kern w:val="3"/>
          <w:sz w:val="24"/>
          <w:szCs w:val="24"/>
          <w:lang w:val="sr-Cyrl-RS" w:eastAsia="zh-CN" w:bidi="hi-IN"/>
        </w:rPr>
        <w:t>.</w:t>
      </w:r>
    </w:p>
    <w:p w:rsidR="000959FC" w:rsidRDefault="000959FC" w:rsidP="00C1123F">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en-US" w:eastAsia="zh-CN" w:bidi="hi-IN"/>
        </w:rPr>
      </w:pPr>
    </w:p>
    <w:p w:rsidR="000959FC" w:rsidRPr="000959FC" w:rsidRDefault="000959FC" w:rsidP="000959FC">
      <w:pPr>
        <w:spacing w:after="0" w:line="240" w:lineRule="auto"/>
        <w:rPr>
          <w:rFonts w:ascii="Times New Roman" w:eastAsia="Times New Roman" w:hAnsi="Times New Roman"/>
          <w:sz w:val="24"/>
          <w:szCs w:val="24"/>
          <w:lang w:val="sr-Cyrl-RS" w:eastAsia="sr-Cyrl-RS"/>
        </w:rPr>
      </w:pPr>
      <w:r w:rsidRPr="000959FC">
        <w:rPr>
          <w:rFonts w:ascii="Times New Roman" w:eastAsia="Times New Roman" w:hAnsi="Times New Roman"/>
          <w:sz w:val="24"/>
          <w:szCs w:val="24"/>
          <w:lang w:val="sr-Cyrl-RS" w:eastAsia="sr-Cyrl-RS"/>
        </w:rPr>
        <w:t xml:space="preserve">Република Србија </w:t>
      </w:r>
    </w:p>
    <w:p w:rsidR="000959FC" w:rsidRPr="000959FC" w:rsidRDefault="000959FC" w:rsidP="000959FC">
      <w:pPr>
        <w:spacing w:after="0" w:line="240" w:lineRule="auto"/>
        <w:rPr>
          <w:rFonts w:ascii="Times New Roman" w:eastAsia="Times New Roman" w:hAnsi="Times New Roman"/>
          <w:sz w:val="24"/>
          <w:szCs w:val="24"/>
          <w:lang w:val="sr-Cyrl-RS" w:eastAsia="sr-Cyrl-RS"/>
        </w:rPr>
      </w:pPr>
      <w:r w:rsidRPr="000959FC">
        <w:rPr>
          <w:rFonts w:ascii="Times New Roman" w:eastAsia="Times New Roman" w:hAnsi="Times New Roman"/>
          <w:sz w:val="24"/>
          <w:szCs w:val="24"/>
          <w:lang w:val="sr-Cyrl-RS" w:eastAsia="sr-Cyrl-RS"/>
        </w:rPr>
        <w:t xml:space="preserve">Аутономна покрајина Војводина </w:t>
      </w:r>
    </w:p>
    <w:p w:rsidR="000959FC" w:rsidRPr="000959FC" w:rsidRDefault="000959FC" w:rsidP="000959FC">
      <w:pPr>
        <w:spacing w:after="0" w:line="240" w:lineRule="auto"/>
        <w:rPr>
          <w:rFonts w:ascii="Times New Roman" w:eastAsia="Times New Roman" w:hAnsi="Times New Roman"/>
          <w:sz w:val="24"/>
          <w:szCs w:val="24"/>
          <w:lang w:val="sr-Cyrl-RS" w:eastAsia="sr-Cyrl-RS"/>
        </w:rPr>
      </w:pPr>
      <w:r w:rsidRPr="000959FC">
        <w:rPr>
          <w:rFonts w:ascii="Times New Roman" w:eastAsia="Times New Roman" w:hAnsi="Times New Roman"/>
          <w:sz w:val="24"/>
          <w:szCs w:val="24"/>
          <w:lang w:val="sr-Cyrl-RS" w:eastAsia="sr-Cyrl-RS"/>
        </w:rPr>
        <w:t xml:space="preserve">Општина Сечањ </w:t>
      </w:r>
    </w:p>
    <w:p w:rsidR="000959FC" w:rsidRPr="000959FC" w:rsidRDefault="000959FC" w:rsidP="000959FC">
      <w:pPr>
        <w:spacing w:after="0" w:line="240" w:lineRule="auto"/>
        <w:rPr>
          <w:rFonts w:ascii="Times New Roman" w:eastAsia="Times New Roman" w:hAnsi="Times New Roman"/>
          <w:sz w:val="24"/>
          <w:szCs w:val="24"/>
          <w:lang w:val="sr-Cyrl-RS" w:eastAsia="sr-Cyrl-RS"/>
        </w:rPr>
      </w:pPr>
      <w:r w:rsidRPr="000959FC">
        <w:rPr>
          <w:rFonts w:ascii="Times New Roman" w:eastAsia="Times New Roman" w:hAnsi="Times New Roman"/>
          <w:sz w:val="24"/>
          <w:szCs w:val="24"/>
          <w:lang w:val="sr-Cyrl-RS" w:eastAsia="sr-Cyrl-RS"/>
        </w:rPr>
        <w:t>ОПШТИНСКО ВЕЋЕ ОПШТИНЕ СЕЧАЊ</w:t>
      </w:r>
    </w:p>
    <w:p w:rsidR="000959FC" w:rsidRPr="000959FC" w:rsidRDefault="000959FC" w:rsidP="000959FC">
      <w:pPr>
        <w:spacing w:after="0" w:line="240" w:lineRule="auto"/>
        <w:rPr>
          <w:rFonts w:ascii="Times New Roman" w:eastAsia="Times New Roman" w:hAnsi="Times New Roman"/>
          <w:sz w:val="24"/>
          <w:szCs w:val="24"/>
          <w:lang w:val="sr-Cyrl-RS" w:eastAsia="sr-Cyrl-RS"/>
        </w:rPr>
      </w:pPr>
      <w:r w:rsidRPr="000959FC">
        <w:rPr>
          <w:rFonts w:ascii="Times New Roman" w:eastAsia="Times New Roman" w:hAnsi="Times New Roman"/>
          <w:sz w:val="24"/>
          <w:szCs w:val="24"/>
          <w:lang w:val="sr-Cyrl-RS" w:eastAsia="sr-Cyrl-RS"/>
        </w:rPr>
        <w:t xml:space="preserve">Број: </w:t>
      </w:r>
      <w:r w:rsidRPr="000959FC">
        <w:rPr>
          <w:rFonts w:ascii="Times New Roman" w:eastAsia="Times New Roman" w:hAnsi="Times New Roman"/>
          <w:sz w:val="24"/>
          <w:szCs w:val="24"/>
          <w:lang w:eastAsia="sr-Cyrl-RS"/>
        </w:rPr>
        <w:t>011-42/2023-VI</w:t>
      </w:r>
    </w:p>
    <w:p w:rsidR="000959FC" w:rsidRPr="000959FC" w:rsidRDefault="000959FC" w:rsidP="000959FC">
      <w:pPr>
        <w:spacing w:after="0" w:line="240" w:lineRule="auto"/>
        <w:rPr>
          <w:rFonts w:ascii="Times New Roman" w:eastAsia="Times New Roman" w:hAnsi="Times New Roman"/>
          <w:sz w:val="24"/>
          <w:szCs w:val="24"/>
          <w:lang w:val="sr-Cyrl-RS" w:eastAsia="sr-Cyrl-RS"/>
        </w:rPr>
      </w:pPr>
      <w:r w:rsidRPr="000959FC">
        <w:rPr>
          <w:rFonts w:ascii="Times New Roman" w:eastAsia="Times New Roman" w:hAnsi="Times New Roman"/>
          <w:sz w:val="24"/>
          <w:szCs w:val="24"/>
          <w:lang w:val="sr-Cyrl-RS" w:eastAsia="sr-Cyrl-RS"/>
        </w:rPr>
        <w:t>Дана: 23.02.2023. године</w:t>
      </w:r>
    </w:p>
    <w:p w:rsidR="000959FC" w:rsidRPr="000959FC" w:rsidRDefault="000959FC" w:rsidP="000959FC">
      <w:pPr>
        <w:spacing w:after="0" w:line="240" w:lineRule="auto"/>
        <w:rPr>
          <w:rFonts w:ascii="Times New Roman" w:eastAsia="Times New Roman" w:hAnsi="Times New Roman"/>
          <w:sz w:val="24"/>
          <w:szCs w:val="24"/>
          <w:lang w:eastAsia="sr-Cyrl-RS"/>
        </w:rPr>
      </w:pPr>
      <w:r w:rsidRPr="000959FC">
        <w:rPr>
          <w:rFonts w:ascii="Times New Roman" w:eastAsia="Times New Roman" w:hAnsi="Times New Roman"/>
          <w:sz w:val="24"/>
          <w:szCs w:val="24"/>
          <w:lang w:val="sr-Cyrl-RS" w:eastAsia="sr-Cyrl-RS"/>
        </w:rPr>
        <w:t>С е ч а њ</w:t>
      </w:r>
    </w:p>
    <w:p w:rsidR="000959FC" w:rsidRPr="000959FC" w:rsidRDefault="000959FC" w:rsidP="000959FC">
      <w:pPr>
        <w:spacing w:after="0" w:line="240" w:lineRule="auto"/>
        <w:rPr>
          <w:rFonts w:ascii="Times New Roman" w:eastAsia="Times New Roman" w:hAnsi="Times New Roman"/>
          <w:sz w:val="24"/>
          <w:szCs w:val="24"/>
          <w:lang w:val="sr-Cyrl-RS" w:eastAsia="sr-Cyrl-RS"/>
        </w:rPr>
      </w:pPr>
    </w:p>
    <w:p w:rsidR="000959FC" w:rsidRPr="000959FC" w:rsidRDefault="000959FC" w:rsidP="000959FC">
      <w:pPr>
        <w:spacing w:after="0" w:line="240" w:lineRule="auto"/>
        <w:rPr>
          <w:rFonts w:ascii="Times New Roman" w:eastAsia="Times New Roman" w:hAnsi="Times New Roman"/>
          <w:sz w:val="24"/>
          <w:szCs w:val="24"/>
          <w:lang w:val="sr-Cyrl-RS" w:eastAsia="sr-Cyrl-RS"/>
        </w:rPr>
      </w:pPr>
    </w:p>
    <w:p w:rsidR="000959FC" w:rsidRPr="000959FC" w:rsidRDefault="000959FC" w:rsidP="000959FC">
      <w:pPr>
        <w:spacing w:after="0" w:line="240" w:lineRule="auto"/>
        <w:rPr>
          <w:rFonts w:ascii="Times New Roman" w:eastAsia="Times New Roman" w:hAnsi="Times New Roman"/>
          <w:sz w:val="24"/>
          <w:szCs w:val="24"/>
          <w:lang w:val="sr-Cyrl-RS" w:eastAsia="sr-Cyrl-RS"/>
        </w:rPr>
      </w:pPr>
    </w:p>
    <w:p w:rsidR="000959FC" w:rsidRPr="000959FC" w:rsidRDefault="000959FC" w:rsidP="000959FC">
      <w:pPr>
        <w:spacing w:after="0" w:line="240" w:lineRule="auto"/>
        <w:rPr>
          <w:rFonts w:ascii="Times New Roman" w:eastAsia="Times New Roman" w:hAnsi="Times New Roman"/>
          <w:sz w:val="24"/>
          <w:szCs w:val="24"/>
          <w:lang w:val="sr-Cyrl-RS" w:eastAsia="sr-Cyrl-RS"/>
        </w:rPr>
      </w:pPr>
    </w:p>
    <w:p w:rsidR="000959FC" w:rsidRPr="000959FC" w:rsidRDefault="000959FC" w:rsidP="000959FC">
      <w:pPr>
        <w:spacing w:after="0" w:line="240" w:lineRule="auto"/>
        <w:ind w:firstLine="720"/>
        <w:jc w:val="both"/>
        <w:rPr>
          <w:rFonts w:ascii="Times New Roman" w:eastAsia="Times New Roman" w:hAnsi="Times New Roman"/>
          <w:sz w:val="24"/>
          <w:szCs w:val="24"/>
          <w:lang w:val="sr-Cyrl-RS" w:eastAsia="sr-Cyrl-RS"/>
        </w:rPr>
      </w:pPr>
      <w:r w:rsidRPr="000959FC">
        <w:rPr>
          <w:rFonts w:ascii="Times New Roman" w:eastAsia="Times New Roman" w:hAnsi="Times New Roman"/>
          <w:sz w:val="24"/>
          <w:szCs w:val="24"/>
          <w:lang w:val="sr-Cyrl-RS" w:eastAsia="sr-Cyrl-RS"/>
        </w:rPr>
        <w:t>На основу чл. 46. Закона о локалној самоуправи („Сл. лист општине Сечањ“, бр. 29/2007, 83/2014 - др. закон, 101/2016 - др. закон, 47/2018 и 111/2021 - др. закон) и на основу чл. 61. Статута општине Сечањ („Сл. лист општине Сечањ“ бр. 3/19)</w:t>
      </w:r>
      <w:r w:rsidRPr="000959FC">
        <w:rPr>
          <w:rFonts w:ascii="Times New Roman" w:eastAsia="Times New Roman" w:hAnsi="Times New Roman"/>
          <w:sz w:val="24"/>
          <w:szCs w:val="24"/>
          <w:lang w:eastAsia="sr-Cyrl-RS"/>
        </w:rPr>
        <w:t xml:space="preserve">, </w:t>
      </w:r>
      <w:r w:rsidRPr="000959FC">
        <w:rPr>
          <w:rFonts w:ascii="Times New Roman" w:eastAsia="Times New Roman" w:hAnsi="Times New Roman"/>
          <w:sz w:val="24"/>
          <w:szCs w:val="24"/>
          <w:lang w:val="sr-Cyrl-RS" w:eastAsia="sr-Cyrl-RS"/>
        </w:rPr>
        <w:t xml:space="preserve">Општинско веће општине Сечањ, на седници одржаној дана 23.02.2023. године, доноси </w:t>
      </w:r>
    </w:p>
    <w:p w:rsidR="000959FC" w:rsidRPr="000959FC" w:rsidRDefault="000959FC" w:rsidP="000959FC">
      <w:pPr>
        <w:spacing w:after="0" w:line="240" w:lineRule="auto"/>
        <w:ind w:firstLine="720"/>
        <w:jc w:val="center"/>
        <w:rPr>
          <w:rFonts w:ascii="Times New Roman" w:eastAsia="Times New Roman" w:hAnsi="Times New Roman"/>
          <w:sz w:val="24"/>
          <w:szCs w:val="24"/>
          <w:lang w:val="sr-Cyrl-RS" w:eastAsia="sr-Cyrl-RS"/>
        </w:rPr>
      </w:pPr>
      <w:r w:rsidRPr="000959FC">
        <w:rPr>
          <w:rFonts w:ascii="Times New Roman" w:eastAsia="Times New Roman" w:hAnsi="Times New Roman"/>
          <w:sz w:val="24"/>
          <w:szCs w:val="24"/>
          <w:lang w:val="sr-Cyrl-RS" w:eastAsia="sr-Cyrl-RS"/>
        </w:rPr>
        <w:br/>
        <w:t>ОДЛУКУ</w:t>
      </w:r>
    </w:p>
    <w:p w:rsidR="000959FC" w:rsidRPr="000959FC" w:rsidRDefault="000959FC" w:rsidP="000959FC">
      <w:pPr>
        <w:spacing w:after="0" w:line="240" w:lineRule="auto"/>
        <w:ind w:firstLine="720"/>
        <w:jc w:val="both"/>
        <w:rPr>
          <w:rFonts w:ascii="Times New Roman" w:eastAsia="Times New Roman" w:hAnsi="Times New Roman"/>
          <w:sz w:val="24"/>
          <w:szCs w:val="24"/>
          <w:lang w:val="sr-Cyrl-RS" w:eastAsia="sr-Cyrl-RS"/>
        </w:rPr>
      </w:pPr>
    </w:p>
    <w:p w:rsidR="000959FC" w:rsidRPr="000959FC" w:rsidRDefault="000959FC" w:rsidP="000959FC">
      <w:pPr>
        <w:spacing w:after="0" w:line="240" w:lineRule="auto"/>
        <w:ind w:firstLine="720"/>
        <w:jc w:val="both"/>
        <w:rPr>
          <w:rFonts w:ascii="Times New Roman" w:eastAsia="Times New Roman" w:hAnsi="Times New Roman"/>
          <w:sz w:val="24"/>
          <w:szCs w:val="24"/>
          <w:lang w:val="sr-Cyrl-RS" w:eastAsia="sr-Cyrl-RS"/>
        </w:rPr>
      </w:pPr>
    </w:p>
    <w:p w:rsidR="000959FC" w:rsidRPr="000959FC" w:rsidRDefault="000959FC" w:rsidP="000959FC">
      <w:pPr>
        <w:spacing w:after="0" w:line="240" w:lineRule="auto"/>
        <w:ind w:firstLine="720"/>
        <w:jc w:val="both"/>
        <w:rPr>
          <w:rFonts w:ascii="Times New Roman" w:eastAsia="Times New Roman" w:hAnsi="Times New Roman"/>
          <w:sz w:val="24"/>
          <w:szCs w:val="24"/>
          <w:lang w:val="sr-Cyrl-RS" w:eastAsia="sr-Cyrl-RS"/>
        </w:rPr>
      </w:pPr>
      <w:r w:rsidRPr="000959FC">
        <w:rPr>
          <w:rFonts w:ascii="Times New Roman" w:eastAsia="Times New Roman" w:hAnsi="Times New Roman"/>
          <w:sz w:val="24"/>
          <w:szCs w:val="24"/>
          <w:lang w:val="sr-Cyrl-RS" w:eastAsia="sr-Cyrl-RS"/>
        </w:rPr>
        <w:t>Општинско веће општине Сечањ, у име општине Сечањ, идентификоване путем пореског идентификационог броја ПИБ</w:t>
      </w:r>
      <w:r w:rsidRPr="000959FC">
        <w:rPr>
          <w:rFonts w:ascii="Times New Roman" w:eastAsia="Times New Roman" w:hAnsi="Times New Roman"/>
          <w:sz w:val="24"/>
          <w:szCs w:val="24"/>
          <w:lang w:eastAsia="sr-Cyrl-RS"/>
        </w:rPr>
        <w:t xml:space="preserve"> 101358240, </w:t>
      </w:r>
      <w:r w:rsidRPr="000959FC">
        <w:rPr>
          <w:rFonts w:ascii="Times New Roman" w:eastAsia="Times New Roman" w:hAnsi="Times New Roman"/>
          <w:sz w:val="24"/>
          <w:szCs w:val="24"/>
          <w:lang w:val="sr-Cyrl-RS" w:eastAsia="sr-Cyrl-RS"/>
        </w:rPr>
        <w:t>изјављује да се институција коју представља у</w:t>
      </w:r>
      <w:r w:rsidRPr="000959FC">
        <w:rPr>
          <w:rFonts w:ascii="Times New Roman" w:eastAsia="Times New Roman" w:hAnsi="Times New Roman"/>
          <w:sz w:val="24"/>
          <w:szCs w:val="24"/>
          <w:lang w:eastAsia="sr-Cyrl-RS"/>
        </w:rPr>
        <w:t xml:space="preserve"> </w:t>
      </w:r>
      <w:r w:rsidRPr="000959FC">
        <w:rPr>
          <w:rFonts w:ascii="Times New Roman" w:eastAsia="Times New Roman" w:hAnsi="Times New Roman"/>
          <w:sz w:val="24"/>
          <w:szCs w:val="24"/>
          <w:lang w:val="sr-Cyrl-RS" w:eastAsia="sr-Cyrl-RS"/>
        </w:rPr>
        <w:t>пројектним предлозима које се поднесе за финансирање у оквиру „Interreg IPA Romania - Serbia programme 2021-2027“, слаже са следећим:</w:t>
      </w:r>
    </w:p>
    <w:p w:rsidR="000959FC" w:rsidRPr="000959FC" w:rsidRDefault="000959FC" w:rsidP="000959FC">
      <w:pPr>
        <w:spacing w:after="0" w:line="240" w:lineRule="auto"/>
        <w:ind w:firstLine="720"/>
        <w:jc w:val="both"/>
        <w:rPr>
          <w:rFonts w:ascii="Times New Roman" w:eastAsia="Times New Roman" w:hAnsi="Times New Roman"/>
          <w:sz w:val="24"/>
          <w:szCs w:val="24"/>
          <w:lang w:val="sr-Cyrl-RS" w:eastAsia="sr-Cyrl-RS"/>
        </w:rPr>
      </w:pPr>
      <w:r w:rsidRPr="000959FC">
        <w:rPr>
          <w:rFonts w:ascii="Times New Roman" w:eastAsia="Times New Roman" w:hAnsi="Times New Roman"/>
          <w:sz w:val="24"/>
          <w:szCs w:val="24"/>
          <w:lang w:val="sr-Cyrl-RS" w:eastAsia="sr-Cyrl-RS"/>
        </w:rPr>
        <w:t>- разуме финансијске токове и распоред плаћања Интеррег ИПА Румунија - Програм Србије 2021-2027 (што је најважније принцип програма надокнада трошкова тек након завршетка извештајног периода и завршетка свих доспелихконтроле);</w:t>
      </w:r>
    </w:p>
    <w:p w:rsidR="000959FC" w:rsidRPr="000959FC" w:rsidRDefault="000959FC" w:rsidP="000959FC">
      <w:pPr>
        <w:spacing w:after="0" w:line="240" w:lineRule="auto"/>
        <w:ind w:firstLine="720"/>
        <w:jc w:val="both"/>
        <w:rPr>
          <w:rFonts w:ascii="Times New Roman" w:eastAsia="Times New Roman" w:hAnsi="Times New Roman"/>
          <w:sz w:val="24"/>
          <w:szCs w:val="24"/>
          <w:lang w:val="sr-Cyrl-RS" w:eastAsia="sr-Cyrl-RS"/>
        </w:rPr>
      </w:pPr>
      <w:r w:rsidRPr="000959FC">
        <w:rPr>
          <w:rFonts w:ascii="Times New Roman" w:eastAsia="Times New Roman" w:hAnsi="Times New Roman"/>
          <w:sz w:val="24"/>
          <w:szCs w:val="24"/>
          <w:lang w:val="sr-Cyrl-RS" w:eastAsia="sr-Cyrl-RS"/>
        </w:rPr>
        <w:t>- има неопходну ликвидност и финансијску стабилност за спровођење активности партнера и буџета;</w:t>
      </w:r>
    </w:p>
    <w:p w:rsidR="000959FC" w:rsidRPr="000959FC" w:rsidRDefault="000959FC" w:rsidP="000959FC">
      <w:pPr>
        <w:spacing w:after="0" w:line="240" w:lineRule="auto"/>
        <w:ind w:firstLine="720"/>
        <w:jc w:val="both"/>
        <w:rPr>
          <w:rFonts w:ascii="Times New Roman" w:eastAsia="Times New Roman" w:hAnsi="Times New Roman"/>
          <w:sz w:val="24"/>
          <w:szCs w:val="24"/>
          <w:lang w:val="en-GB" w:eastAsia="sr-Cyrl-RS"/>
        </w:rPr>
      </w:pPr>
      <w:r w:rsidRPr="000959FC">
        <w:rPr>
          <w:rFonts w:ascii="Times New Roman" w:eastAsia="Times New Roman" w:hAnsi="Times New Roman"/>
          <w:sz w:val="24"/>
          <w:szCs w:val="24"/>
          <w:lang w:val="sr-Cyrl-RS" w:eastAsia="sr-Cyrl-RS"/>
        </w:rPr>
        <w:t xml:space="preserve">- </w:t>
      </w:r>
      <w:r w:rsidRPr="000959FC">
        <w:rPr>
          <w:rFonts w:ascii="Times New Roman" w:eastAsia="Times New Roman" w:hAnsi="Times New Roman"/>
          <w:sz w:val="24"/>
          <w:szCs w:val="24"/>
          <w:lang w:val="en-GB" w:eastAsia="sr-Cyrl-RS"/>
        </w:rPr>
        <w:t>има неопходна финансијска средства и механизам да покрије рад и трошкови одржавања и да се осигура финансијска одрживост пројеката;</w:t>
      </w:r>
    </w:p>
    <w:p w:rsidR="000959FC" w:rsidRPr="000959FC" w:rsidRDefault="000959FC" w:rsidP="000959FC">
      <w:pPr>
        <w:spacing w:after="0" w:line="240" w:lineRule="auto"/>
        <w:ind w:firstLine="720"/>
        <w:jc w:val="both"/>
        <w:rPr>
          <w:rFonts w:ascii="Times New Roman" w:eastAsia="Times New Roman" w:hAnsi="Times New Roman"/>
          <w:sz w:val="24"/>
          <w:szCs w:val="24"/>
          <w:lang w:eastAsia="sr-Cyrl-RS"/>
        </w:rPr>
      </w:pPr>
      <w:r w:rsidRPr="000959FC">
        <w:rPr>
          <w:rFonts w:ascii="Times New Roman" w:eastAsia="Times New Roman" w:hAnsi="Times New Roman"/>
          <w:sz w:val="24"/>
          <w:szCs w:val="24"/>
          <w:lang w:val="sr-Cyrl-RS" w:eastAsia="sr-Cyrl-RS"/>
        </w:rPr>
        <w:t xml:space="preserve">- </w:t>
      </w:r>
      <w:r w:rsidRPr="000959FC">
        <w:rPr>
          <w:rFonts w:ascii="Times New Roman" w:eastAsia="Times New Roman" w:hAnsi="Times New Roman"/>
          <w:sz w:val="24"/>
          <w:szCs w:val="24"/>
          <w:lang w:eastAsia="sr-Cyrl-RS"/>
        </w:rPr>
        <w:t>одобрава покриће трошкова (прихватљивих и неквалификованих) у вези са пројектом;</w:t>
      </w:r>
    </w:p>
    <w:p w:rsidR="000959FC" w:rsidRPr="000959FC" w:rsidRDefault="000959FC" w:rsidP="000959FC">
      <w:pPr>
        <w:spacing w:after="0" w:line="240" w:lineRule="auto"/>
        <w:ind w:firstLine="720"/>
        <w:jc w:val="both"/>
        <w:rPr>
          <w:rFonts w:ascii="Times New Roman" w:eastAsia="Times New Roman" w:hAnsi="Times New Roman"/>
          <w:sz w:val="24"/>
          <w:szCs w:val="24"/>
          <w:lang w:val="sr-Cyrl-RS" w:eastAsia="sr-Cyrl-RS"/>
        </w:rPr>
      </w:pPr>
      <w:r w:rsidRPr="000959FC">
        <w:rPr>
          <w:rFonts w:ascii="Times New Roman" w:eastAsia="Times New Roman" w:hAnsi="Times New Roman"/>
          <w:sz w:val="24"/>
          <w:szCs w:val="24"/>
          <w:lang w:val="sr-Cyrl-RS" w:eastAsia="sr-Cyrl-RS"/>
        </w:rPr>
        <w:t xml:space="preserve">- </w:t>
      </w:r>
      <w:r w:rsidRPr="000959FC">
        <w:rPr>
          <w:rFonts w:ascii="Times New Roman" w:eastAsia="Times New Roman" w:hAnsi="Times New Roman"/>
          <w:sz w:val="24"/>
          <w:szCs w:val="24"/>
          <w:lang w:eastAsia="sr-Cyrl-RS"/>
        </w:rPr>
        <w:t xml:space="preserve">даје сопствени </w:t>
      </w:r>
      <w:r w:rsidRPr="000959FC">
        <w:rPr>
          <w:rFonts w:ascii="Times New Roman" w:eastAsia="Times New Roman" w:hAnsi="Times New Roman"/>
          <w:sz w:val="24"/>
          <w:szCs w:val="24"/>
          <w:lang w:val="sr-Cyrl-RS" w:eastAsia="sr-Cyrl-RS"/>
        </w:rPr>
        <w:t xml:space="preserve">новчани </w:t>
      </w:r>
      <w:r w:rsidRPr="000959FC">
        <w:rPr>
          <w:rFonts w:ascii="Times New Roman" w:eastAsia="Times New Roman" w:hAnsi="Times New Roman"/>
          <w:sz w:val="24"/>
          <w:szCs w:val="24"/>
          <w:lang w:eastAsia="sr-Cyrl-RS"/>
        </w:rPr>
        <w:t>допринос</w:t>
      </w:r>
      <w:r w:rsidRPr="000959FC">
        <w:rPr>
          <w:rFonts w:ascii="Times New Roman" w:eastAsia="Times New Roman" w:hAnsi="Times New Roman"/>
          <w:sz w:val="24"/>
          <w:szCs w:val="24"/>
          <w:lang w:val="sr-Cyrl-RS" w:eastAsia="sr-Cyrl-RS"/>
        </w:rPr>
        <w:t xml:space="preserve"> пројекту</w:t>
      </w:r>
      <w:r w:rsidRPr="000959FC">
        <w:rPr>
          <w:rFonts w:ascii="Times New Roman" w:eastAsia="Times New Roman" w:hAnsi="Times New Roman"/>
          <w:sz w:val="24"/>
          <w:szCs w:val="24"/>
          <w:lang w:eastAsia="sr-Cyrl-RS"/>
        </w:rPr>
        <w:t xml:space="preserve"> у </w:t>
      </w:r>
      <w:r w:rsidRPr="000959FC">
        <w:rPr>
          <w:rFonts w:ascii="Times New Roman" w:eastAsia="Times New Roman" w:hAnsi="Times New Roman"/>
          <w:sz w:val="24"/>
          <w:szCs w:val="24"/>
          <w:lang w:val="sr-Cyrl-RS" w:eastAsia="sr-Cyrl-RS"/>
        </w:rPr>
        <w:t>проценту одређеном пројектом;</w:t>
      </w:r>
    </w:p>
    <w:p w:rsidR="000959FC" w:rsidRPr="000959FC" w:rsidRDefault="000959FC" w:rsidP="000959FC">
      <w:pPr>
        <w:spacing w:after="0" w:line="240" w:lineRule="auto"/>
        <w:ind w:firstLine="720"/>
        <w:jc w:val="both"/>
        <w:rPr>
          <w:rFonts w:ascii="Times New Roman" w:eastAsia="Times New Roman" w:hAnsi="Times New Roman"/>
          <w:sz w:val="24"/>
          <w:szCs w:val="24"/>
          <w:lang w:val="sr-Cyrl-RS" w:eastAsia="sr-Cyrl-RS"/>
        </w:rPr>
      </w:pPr>
      <w:r w:rsidRPr="000959FC">
        <w:rPr>
          <w:rFonts w:ascii="Times New Roman" w:eastAsia="Times New Roman" w:hAnsi="Times New Roman"/>
          <w:sz w:val="24"/>
          <w:szCs w:val="24"/>
          <w:lang w:val="sr-Cyrl-RS" w:eastAsia="sr-Cyrl-RS"/>
        </w:rPr>
        <w:t>- обезбеђује неприхватљиве трошкове пројеката;</w:t>
      </w:r>
    </w:p>
    <w:p w:rsidR="000959FC" w:rsidRPr="000959FC" w:rsidRDefault="000959FC" w:rsidP="000959FC">
      <w:pPr>
        <w:spacing w:after="0" w:line="240" w:lineRule="auto"/>
        <w:ind w:firstLine="720"/>
        <w:jc w:val="both"/>
        <w:rPr>
          <w:rFonts w:ascii="Times New Roman" w:eastAsia="Times New Roman" w:hAnsi="Times New Roman"/>
          <w:sz w:val="24"/>
          <w:szCs w:val="24"/>
          <w:lang w:val="sr-Cyrl-RS" w:eastAsia="sr-Cyrl-RS"/>
        </w:rPr>
      </w:pPr>
      <w:r w:rsidRPr="000959FC">
        <w:rPr>
          <w:rFonts w:ascii="Times New Roman" w:eastAsia="Times New Roman" w:hAnsi="Times New Roman"/>
          <w:sz w:val="24"/>
          <w:szCs w:val="24"/>
          <w:lang w:val="sr-Cyrl-RS" w:eastAsia="sr-Cyrl-RS"/>
        </w:rPr>
        <w:t>- обезбеђује привремену доступност средстава док се не надокнаде програмом.</w:t>
      </w:r>
    </w:p>
    <w:p w:rsidR="000959FC" w:rsidRPr="000959FC" w:rsidRDefault="000959FC" w:rsidP="000959FC">
      <w:pPr>
        <w:spacing w:after="0" w:line="240" w:lineRule="auto"/>
        <w:ind w:firstLine="720"/>
        <w:jc w:val="both"/>
        <w:rPr>
          <w:rFonts w:ascii="Times New Roman" w:eastAsia="Times New Roman" w:hAnsi="Times New Roman"/>
          <w:sz w:val="24"/>
          <w:szCs w:val="24"/>
          <w:lang w:val="sr-Cyrl-RS" w:eastAsia="sr-Cyrl-RS"/>
        </w:rPr>
      </w:pPr>
    </w:p>
    <w:p w:rsidR="000959FC" w:rsidRPr="000959FC" w:rsidRDefault="000959FC" w:rsidP="000959FC">
      <w:pPr>
        <w:spacing w:after="0" w:line="240" w:lineRule="auto"/>
        <w:jc w:val="both"/>
        <w:rPr>
          <w:rFonts w:ascii="Times New Roman" w:eastAsia="Times New Roman" w:hAnsi="Times New Roman"/>
          <w:sz w:val="24"/>
          <w:szCs w:val="24"/>
          <w:lang w:val="sr-Cyrl-RS"/>
        </w:rPr>
      </w:pPr>
    </w:p>
    <w:p w:rsidR="000959FC" w:rsidRPr="000959FC" w:rsidRDefault="000959FC" w:rsidP="000959FC">
      <w:pPr>
        <w:spacing w:after="0" w:line="259" w:lineRule="auto"/>
        <w:rPr>
          <w:rFonts w:ascii="Times New Roman" w:hAnsi="Times New Roman"/>
          <w:lang w:val="sr-Cyrl-RS"/>
        </w:rPr>
      </w:pPr>
      <w:r w:rsidRPr="000959FC">
        <w:rPr>
          <w:rFonts w:ascii="Times New Roman" w:hAnsi="Times New Roman"/>
          <w:lang w:val="sr-Cyrl-RS"/>
        </w:rPr>
        <w:tab/>
      </w:r>
      <w:r w:rsidRPr="000959FC">
        <w:rPr>
          <w:rFonts w:ascii="Times New Roman" w:hAnsi="Times New Roman"/>
          <w:lang w:val="sr-Cyrl-RS"/>
        </w:rPr>
        <w:tab/>
      </w:r>
      <w:r w:rsidRPr="000959FC">
        <w:rPr>
          <w:rFonts w:ascii="Times New Roman" w:hAnsi="Times New Roman"/>
          <w:lang w:val="sr-Cyrl-RS"/>
        </w:rPr>
        <w:tab/>
      </w:r>
    </w:p>
    <w:p w:rsidR="000959FC" w:rsidRPr="000959FC" w:rsidRDefault="000959FC" w:rsidP="000959FC">
      <w:pPr>
        <w:spacing w:after="0" w:line="259" w:lineRule="auto"/>
        <w:rPr>
          <w:rFonts w:ascii="Times New Roman" w:hAnsi="Times New Roman"/>
          <w:sz w:val="24"/>
          <w:szCs w:val="24"/>
          <w:lang w:val="sr-Cyrl-RS"/>
        </w:rPr>
      </w:pP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t xml:space="preserve"> </w:t>
      </w:r>
      <w:r w:rsidRPr="000959FC">
        <w:rPr>
          <w:rFonts w:ascii="Times New Roman" w:hAnsi="Times New Roman"/>
          <w:sz w:val="24"/>
          <w:szCs w:val="24"/>
          <w:lang w:val="sr-Cyrl-RS"/>
        </w:rPr>
        <w:t>Председник Општинског већа</w:t>
      </w:r>
    </w:p>
    <w:p w:rsidR="000959FC" w:rsidRPr="000959FC" w:rsidRDefault="000959FC" w:rsidP="000959FC">
      <w:pPr>
        <w:spacing w:after="0" w:line="259" w:lineRule="auto"/>
        <w:rPr>
          <w:rFonts w:ascii="Times New Roman" w:hAnsi="Times New Roman"/>
          <w:sz w:val="24"/>
          <w:szCs w:val="24"/>
          <w:lang w:val="sr-Cyrl-RS"/>
        </w:rPr>
      </w:pPr>
    </w:p>
    <w:p w:rsidR="000959FC" w:rsidRPr="000959FC" w:rsidRDefault="000959FC" w:rsidP="000959FC">
      <w:pPr>
        <w:spacing w:after="0" w:line="259" w:lineRule="auto"/>
        <w:rPr>
          <w:rFonts w:ascii="Times New Roman" w:hAnsi="Times New Roman"/>
          <w:sz w:val="24"/>
          <w:szCs w:val="24"/>
        </w:rPr>
      </w:pP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w:t>
      </w:r>
      <w:r w:rsidRPr="000959FC">
        <w:rPr>
          <w:rFonts w:ascii="Times New Roman" w:hAnsi="Times New Roman"/>
          <w:sz w:val="24"/>
          <w:szCs w:val="24"/>
          <w:lang w:val="sr-Cyrl-RS"/>
        </w:rPr>
        <w:t>Небојша Мељанац</w:t>
      </w:r>
      <w:r>
        <w:rPr>
          <w:rFonts w:ascii="Times New Roman" w:hAnsi="Times New Roman"/>
          <w:sz w:val="24"/>
          <w:szCs w:val="24"/>
          <w:lang w:val="sr-Cyrl-RS"/>
        </w:rPr>
        <w:t>, с.р.</w:t>
      </w:r>
    </w:p>
    <w:p w:rsidR="000959FC" w:rsidRDefault="000959FC" w:rsidP="00C1123F">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en-US" w:eastAsia="zh-CN" w:bidi="hi-IN"/>
        </w:rPr>
      </w:pPr>
    </w:p>
    <w:p w:rsidR="000959FC" w:rsidRDefault="000959FC" w:rsidP="00C1123F">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en-US" w:eastAsia="zh-CN" w:bidi="hi-IN"/>
        </w:rPr>
      </w:pPr>
    </w:p>
    <w:p w:rsidR="000959FC" w:rsidRDefault="000959FC" w:rsidP="00C1123F">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en-US" w:eastAsia="zh-CN" w:bidi="hi-IN"/>
        </w:rPr>
      </w:pPr>
    </w:p>
    <w:p w:rsidR="000959FC" w:rsidRDefault="000959FC" w:rsidP="00C1123F">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en-US" w:eastAsia="zh-CN" w:bidi="hi-IN"/>
        </w:rPr>
      </w:pPr>
    </w:p>
    <w:p w:rsidR="000959FC" w:rsidRDefault="000959FC" w:rsidP="00C1123F">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en-US" w:eastAsia="zh-CN" w:bidi="hi-IN"/>
        </w:rPr>
      </w:pPr>
    </w:p>
    <w:p w:rsidR="000959FC" w:rsidRDefault="000959FC" w:rsidP="00C1123F">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en-US" w:eastAsia="zh-CN" w:bidi="hi-IN"/>
        </w:rPr>
      </w:pPr>
    </w:p>
    <w:p w:rsidR="000959FC" w:rsidRDefault="000959FC" w:rsidP="00C1123F">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en-US" w:eastAsia="zh-CN" w:bidi="hi-IN"/>
        </w:rPr>
      </w:pPr>
    </w:p>
    <w:p w:rsidR="000959FC" w:rsidRDefault="000959FC" w:rsidP="00C1123F">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en-US" w:eastAsia="zh-CN" w:bidi="hi-IN"/>
        </w:rPr>
      </w:pPr>
    </w:p>
    <w:p w:rsidR="000959FC" w:rsidRDefault="000959FC" w:rsidP="00C1123F">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en-US" w:eastAsia="zh-CN" w:bidi="hi-IN"/>
        </w:rPr>
      </w:pPr>
    </w:p>
    <w:p w:rsidR="000959FC" w:rsidRDefault="000959FC" w:rsidP="00FC6F8D">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p>
    <w:p w:rsidR="000959FC" w:rsidRDefault="000959FC" w:rsidP="00C1123F">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en-US" w:eastAsia="zh-CN" w:bidi="hi-IN"/>
        </w:rPr>
      </w:pPr>
    </w:p>
    <w:p w:rsidR="00FC6F8D" w:rsidRDefault="00FC6F8D" w:rsidP="00FC6F8D">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Pr>
          <w:rFonts w:ascii="Times New Roman" w:eastAsia="Times New Roman" w:hAnsi="Times New Roman"/>
          <w:sz w:val="24"/>
          <w:szCs w:val="24"/>
          <w:u w:val="single"/>
        </w:rPr>
        <w:t xml:space="preserve"> 36</w:t>
      </w:r>
      <w:r>
        <w:rPr>
          <w:rFonts w:ascii="Times New Roman" w:eastAsia="Times New Roman" w:hAnsi="Times New Roman"/>
          <w:sz w:val="24"/>
          <w:szCs w:val="24"/>
          <w:u w:val="single"/>
          <w:lang w:val="sr-Cyrl-RS"/>
        </w:rPr>
        <w:t>.</w:t>
      </w:r>
    </w:p>
    <w:p w:rsidR="00FC6F8D" w:rsidRDefault="00FC6F8D" w:rsidP="00FC6F8D">
      <w:pPr>
        <w:spacing w:after="0" w:line="240" w:lineRule="auto"/>
        <w:ind w:left="-426" w:right="-846"/>
        <w:jc w:val="both"/>
        <w:rPr>
          <w:rFonts w:ascii="Times New Roman" w:eastAsia="Times New Roman" w:hAnsi="Times New Roman"/>
          <w:sz w:val="24"/>
          <w:szCs w:val="24"/>
          <w:u w:val="single"/>
          <w:lang w:val="sr-Cyrl-RS"/>
        </w:rPr>
      </w:pPr>
    </w:p>
    <w:p w:rsidR="00FC6F8D" w:rsidRPr="000959FC" w:rsidRDefault="00FC6F8D" w:rsidP="00FC6F8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sr-Cyrl-RS" w:eastAsia="zh-CN" w:bidi="hi-IN"/>
        </w:rPr>
      </w:pPr>
      <w:r>
        <w:rPr>
          <w:rFonts w:ascii="Times New Roman" w:eastAsia="SimSun" w:hAnsi="Times New Roman" w:cs="Mangal"/>
          <w:kern w:val="3"/>
          <w:sz w:val="24"/>
          <w:szCs w:val="24"/>
          <w:lang w:val="sr-Cyrl-RS" w:eastAsia="zh-CN" w:bidi="hi-IN"/>
        </w:rPr>
        <w:t>8.</w:t>
      </w:r>
    </w:p>
    <w:p w:rsidR="00FC6F8D" w:rsidRDefault="00FC6F8D" w:rsidP="00C1123F">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en-US" w:eastAsia="zh-CN" w:bidi="hi-IN"/>
        </w:rPr>
      </w:pPr>
    </w:p>
    <w:p w:rsidR="00FC6F8D" w:rsidRDefault="00FC6F8D" w:rsidP="00C1123F">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en-US" w:eastAsia="zh-CN" w:bidi="hi-IN"/>
        </w:rPr>
      </w:pPr>
    </w:p>
    <w:p w:rsidR="00C1123F" w:rsidRPr="00C1123F" w:rsidRDefault="00C1123F" w:rsidP="00C1123F">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en-US" w:eastAsia="zh-CN" w:bidi="hi-IN"/>
        </w:rPr>
      </w:pPr>
      <w:r w:rsidRPr="00C1123F">
        <w:rPr>
          <w:rFonts w:ascii="Times New Roman" w:eastAsia="SimSun" w:hAnsi="Times New Roman" w:cs="Mangal"/>
          <w:kern w:val="3"/>
          <w:sz w:val="24"/>
          <w:szCs w:val="24"/>
          <w:lang w:val="en-US" w:eastAsia="zh-CN" w:bidi="hi-IN"/>
        </w:rPr>
        <w:t>На основу члана 92. став 3. и 4. Закона о буџетском систему (“Службени гласник РС”, бр.54/2009, 73/2010, 101/2010, 101/2011, 93/2012, 62/2013, 63/2013-испр., 108/2013, 142/2014, 68/2015-др.закон, 103/2015, 99/2016, 113/2017, 95/2018,31/2019, 72/2019, 149/2020), члана 40. Статута општине Сечањ (“Службени лист општине Сечањ”</w:t>
      </w:r>
      <w:proofErr w:type="gramStart"/>
      <w:r w:rsidRPr="00C1123F">
        <w:rPr>
          <w:rFonts w:ascii="Times New Roman" w:eastAsia="SimSun" w:hAnsi="Times New Roman" w:cs="Mangal"/>
          <w:kern w:val="3"/>
          <w:sz w:val="24"/>
          <w:szCs w:val="24"/>
          <w:lang w:val="en-US" w:eastAsia="zh-CN" w:bidi="hi-IN"/>
        </w:rPr>
        <w:t>,бр.3</w:t>
      </w:r>
      <w:proofErr w:type="gramEnd"/>
      <w:r w:rsidRPr="00C1123F">
        <w:rPr>
          <w:rFonts w:ascii="Times New Roman" w:eastAsia="SimSun" w:hAnsi="Times New Roman" w:cs="Mangal"/>
          <w:kern w:val="3"/>
          <w:sz w:val="24"/>
          <w:szCs w:val="24"/>
          <w:lang w:val="en-US" w:eastAsia="zh-CN" w:bidi="hi-IN"/>
        </w:rPr>
        <w:t>/2019) и Сагласности Државне ревизорске институције број: 037-</w:t>
      </w:r>
      <w:r w:rsidRPr="00C1123F">
        <w:rPr>
          <w:rFonts w:ascii="Times New Roman" w:eastAsia="SimSun" w:hAnsi="Times New Roman" w:cs="Mangal"/>
          <w:kern w:val="3"/>
          <w:sz w:val="24"/>
          <w:szCs w:val="24"/>
          <w:lang w:val="sr-Cyrl-RS" w:eastAsia="zh-CN" w:bidi="hi-IN"/>
        </w:rPr>
        <w:t>224/2023-04</w:t>
      </w:r>
      <w:r w:rsidRPr="00C1123F">
        <w:rPr>
          <w:rFonts w:ascii="Times New Roman" w:eastAsia="SimSun" w:hAnsi="Times New Roman" w:cs="Mangal"/>
          <w:kern w:val="3"/>
          <w:sz w:val="24"/>
          <w:szCs w:val="24"/>
          <w:lang w:val="en-US" w:eastAsia="zh-CN" w:bidi="hi-IN"/>
        </w:rPr>
        <w:t xml:space="preserve"> од </w:t>
      </w:r>
      <w:r w:rsidRPr="00C1123F">
        <w:rPr>
          <w:rFonts w:ascii="Times New Roman" w:eastAsia="SimSun" w:hAnsi="Times New Roman" w:cs="Mangal"/>
          <w:kern w:val="3"/>
          <w:sz w:val="24"/>
          <w:szCs w:val="24"/>
          <w:lang w:val="sr-Cyrl-RS" w:eastAsia="zh-CN" w:bidi="hi-IN"/>
        </w:rPr>
        <w:t>19</w:t>
      </w:r>
      <w:r w:rsidRPr="00C1123F">
        <w:rPr>
          <w:rFonts w:ascii="Times New Roman" w:eastAsia="SimSun" w:hAnsi="Times New Roman" w:cs="Mangal"/>
          <w:kern w:val="3"/>
          <w:sz w:val="24"/>
          <w:szCs w:val="24"/>
          <w:lang w:val="en-US" w:eastAsia="zh-CN" w:bidi="hi-IN"/>
        </w:rPr>
        <w:t>.01.2023.године, Скупштина општине Сечањ на седници одржаној дана 10.02.2023.године донела је</w:t>
      </w: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p>
    <w:p w:rsidR="00C1123F" w:rsidRPr="00C1123F" w:rsidRDefault="00C1123F" w:rsidP="00C1123F">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en-US" w:eastAsia="zh-CN" w:bidi="hi-IN"/>
        </w:rPr>
      </w:pPr>
      <w:r w:rsidRPr="00C1123F">
        <w:rPr>
          <w:rFonts w:ascii="Times New Roman" w:eastAsia="SimSun" w:hAnsi="Times New Roman" w:cs="Mangal"/>
          <w:b/>
          <w:bCs/>
          <w:kern w:val="3"/>
          <w:sz w:val="24"/>
          <w:szCs w:val="24"/>
          <w:lang w:val="en-US" w:eastAsia="zh-CN" w:bidi="hi-IN"/>
        </w:rPr>
        <w:t>О Д Л У К У</w:t>
      </w:r>
    </w:p>
    <w:p w:rsidR="00C1123F" w:rsidRPr="00C1123F" w:rsidRDefault="00C1123F" w:rsidP="00C1123F">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en-US" w:eastAsia="zh-CN" w:bidi="hi-IN"/>
        </w:rPr>
      </w:pPr>
    </w:p>
    <w:p w:rsidR="00C1123F" w:rsidRPr="00C1123F" w:rsidRDefault="00C1123F" w:rsidP="00C1123F">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en-US" w:eastAsia="zh-CN" w:bidi="hi-IN"/>
        </w:rPr>
      </w:pPr>
      <w:r w:rsidRPr="00C1123F">
        <w:rPr>
          <w:rFonts w:ascii="Times New Roman" w:eastAsia="SimSun" w:hAnsi="Times New Roman" w:cs="Mangal"/>
          <w:b/>
          <w:bCs/>
          <w:kern w:val="3"/>
          <w:sz w:val="24"/>
          <w:szCs w:val="24"/>
          <w:lang w:val="en-US" w:eastAsia="zh-CN" w:bidi="hi-IN"/>
        </w:rPr>
        <w:t xml:space="preserve">О ЕКСТЕРНОЈ РЕВИЗИЈИ ЗАВРШНОГ </w:t>
      </w:r>
      <w:proofErr w:type="gramStart"/>
      <w:r w:rsidRPr="00C1123F">
        <w:rPr>
          <w:rFonts w:ascii="Times New Roman" w:eastAsia="SimSun" w:hAnsi="Times New Roman" w:cs="Mangal"/>
          <w:b/>
          <w:bCs/>
          <w:kern w:val="3"/>
          <w:sz w:val="24"/>
          <w:szCs w:val="24"/>
          <w:lang w:val="en-US" w:eastAsia="zh-CN" w:bidi="hi-IN"/>
        </w:rPr>
        <w:t>РАЧУНА  БУЏЕТА</w:t>
      </w:r>
      <w:proofErr w:type="gramEnd"/>
    </w:p>
    <w:p w:rsidR="00C1123F" w:rsidRPr="00C1123F" w:rsidRDefault="00C1123F" w:rsidP="00C1123F">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en-US" w:eastAsia="zh-CN" w:bidi="hi-IN"/>
        </w:rPr>
      </w:pPr>
      <w:r w:rsidRPr="00C1123F">
        <w:rPr>
          <w:rFonts w:ascii="Times New Roman" w:eastAsia="SimSun" w:hAnsi="Times New Roman" w:cs="Mangal"/>
          <w:b/>
          <w:bCs/>
          <w:kern w:val="3"/>
          <w:sz w:val="24"/>
          <w:szCs w:val="24"/>
          <w:lang w:val="en-US" w:eastAsia="zh-CN" w:bidi="hi-IN"/>
        </w:rPr>
        <w:t xml:space="preserve"> ОПШТИНЕ СЕЧАЊ ЗА 2022.ГОДИНУ</w:t>
      </w:r>
    </w:p>
    <w:p w:rsidR="00C1123F" w:rsidRPr="00C1123F" w:rsidRDefault="00C1123F" w:rsidP="00C1123F">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en-US" w:eastAsia="zh-CN" w:bidi="hi-IN"/>
        </w:rPr>
      </w:pP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p>
    <w:p w:rsidR="00C1123F" w:rsidRPr="00C1123F" w:rsidRDefault="00C1123F" w:rsidP="00C1123F">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en-US" w:eastAsia="zh-CN" w:bidi="hi-IN"/>
        </w:rPr>
      </w:pPr>
      <w:r w:rsidRPr="00C1123F">
        <w:rPr>
          <w:rFonts w:ascii="Times New Roman" w:eastAsia="SimSun" w:hAnsi="Times New Roman" w:cs="Mangal"/>
          <w:bCs/>
          <w:kern w:val="3"/>
          <w:sz w:val="24"/>
          <w:szCs w:val="24"/>
          <w:lang w:val="en-US" w:eastAsia="zh-CN" w:bidi="hi-IN"/>
        </w:rPr>
        <w:t>Члан1.</w:t>
      </w: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r w:rsidRPr="00C1123F">
        <w:rPr>
          <w:rFonts w:ascii="Times New Roman" w:eastAsia="SimSun" w:hAnsi="Times New Roman" w:cs="Mangal"/>
          <w:kern w:val="3"/>
          <w:sz w:val="24"/>
          <w:szCs w:val="24"/>
          <w:lang w:val="en-US" w:eastAsia="zh-CN" w:bidi="hi-IN"/>
        </w:rPr>
        <w:tab/>
        <w:t>Даје се сагласност да општина Сечањ ангажује ревизора за обављање екстерне ревизије Завршног рачуна буџета општине Сечањ за 2022.годину.</w:t>
      </w: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p>
    <w:p w:rsidR="00C1123F" w:rsidRPr="00C1123F" w:rsidRDefault="00C1123F" w:rsidP="00C1123F">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en-US" w:eastAsia="zh-CN" w:bidi="hi-IN"/>
        </w:rPr>
      </w:pPr>
      <w:r w:rsidRPr="00C1123F">
        <w:rPr>
          <w:rFonts w:ascii="Times New Roman" w:eastAsia="SimSun" w:hAnsi="Times New Roman" w:cs="Mangal"/>
          <w:bCs/>
          <w:kern w:val="3"/>
          <w:sz w:val="24"/>
          <w:szCs w:val="24"/>
          <w:lang w:val="en-US" w:eastAsia="zh-CN" w:bidi="hi-IN"/>
        </w:rPr>
        <w:t>Члан 2.</w:t>
      </w: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val="en-US" w:eastAsia="zh-CN" w:bidi="hi-IN"/>
        </w:rPr>
      </w:pP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r w:rsidRPr="00C1123F">
        <w:rPr>
          <w:rFonts w:ascii="Times New Roman" w:eastAsia="SimSun" w:hAnsi="Times New Roman" w:cs="Mangal"/>
          <w:kern w:val="3"/>
          <w:sz w:val="24"/>
          <w:szCs w:val="24"/>
          <w:lang w:val="en-US" w:eastAsia="zh-CN" w:bidi="hi-IN"/>
        </w:rPr>
        <w:tab/>
        <w:t>Екстерну ревизију Завршног рачуна буџета општине Сечањ за 2022.годину, обавиће лице које испуњава услове за обављање послова ревизије финансијских извештаја прописане законом којим се уређује рачуноводство и ревизија.</w:t>
      </w:r>
    </w:p>
    <w:p w:rsidR="00C1123F" w:rsidRPr="00C1123F" w:rsidRDefault="00C1123F" w:rsidP="00C1123F">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en-US" w:eastAsia="zh-CN" w:bidi="hi-IN"/>
        </w:rPr>
      </w:pPr>
      <w:r w:rsidRPr="00C1123F">
        <w:rPr>
          <w:rFonts w:ascii="Times New Roman" w:eastAsia="SimSun" w:hAnsi="Times New Roman" w:cs="Mangal"/>
          <w:kern w:val="3"/>
          <w:sz w:val="24"/>
          <w:szCs w:val="24"/>
          <w:lang w:val="en-US" w:eastAsia="zh-CN" w:bidi="hi-IN"/>
        </w:rPr>
        <w:t xml:space="preserve"> Поступак јавне набавке за услуге ревизије Завршног рачуна буџета општине Сечањ за 2022.годину, вршиће се у складу са Законом о јавним набавкама. </w:t>
      </w:r>
    </w:p>
    <w:p w:rsidR="00C1123F" w:rsidRPr="00C1123F" w:rsidRDefault="00C1123F" w:rsidP="00C1123F">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en-US" w:eastAsia="zh-CN" w:bidi="hi-IN"/>
        </w:rPr>
      </w:pPr>
    </w:p>
    <w:p w:rsidR="00C1123F" w:rsidRPr="00C1123F" w:rsidRDefault="00C1123F" w:rsidP="00C1123F">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en-US" w:eastAsia="zh-CN" w:bidi="hi-IN"/>
        </w:rPr>
      </w:pPr>
      <w:r w:rsidRPr="00C1123F">
        <w:rPr>
          <w:rFonts w:ascii="Times New Roman" w:eastAsia="SimSun" w:hAnsi="Times New Roman" w:cs="Mangal"/>
          <w:bCs/>
          <w:kern w:val="3"/>
          <w:sz w:val="24"/>
          <w:szCs w:val="24"/>
          <w:lang w:val="en-US" w:eastAsia="zh-CN" w:bidi="hi-IN"/>
        </w:rPr>
        <w:t>Члан 3.</w:t>
      </w: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r w:rsidRPr="00C1123F">
        <w:rPr>
          <w:rFonts w:ascii="Times New Roman" w:eastAsia="SimSun" w:hAnsi="Times New Roman" w:cs="Mangal"/>
          <w:kern w:val="3"/>
          <w:sz w:val="24"/>
          <w:szCs w:val="24"/>
          <w:lang w:val="en-US" w:eastAsia="zh-CN" w:bidi="hi-IN"/>
        </w:rPr>
        <w:tab/>
        <w:t>Ова Одлука ступа на снагу осмог дана од дана објављивања у „Службеном листу општине Сечањ“ и биће саставни део Завршног рачуна буџета општине Сечањ за 2022.годину која ће се доставити Министарству финансија РС.</w:t>
      </w: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r w:rsidRPr="00C1123F">
        <w:rPr>
          <w:rFonts w:ascii="Times New Roman" w:eastAsia="SimSun" w:hAnsi="Times New Roman" w:cs="Mangal"/>
          <w:kern w:val="3"/>
          <w:sz w:val="24"/>
          <w:szCs w:val="24"/>
          <w:lang w:val="en-US" w:eastAsia="zh-CN" w:bidi="hi-IN"/>
        </w:rPr>
        <w:tab/>
        <w:t>Република Србија</w:t>
      </w: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r w:rsidRPr="00C1123F">
        <w:rPr>
          <w:rFonts w:ascii="Times New Roman" w:eastAsia="SimSun" w:hAnsi="Times New Roman" w:cs="Mangal"/>
          <w:kern w:val="3"/>
          <w:sz w:val="24"/>
          <w:szCs w:val="24"/>
          <w:lang w:val="en-US" w:eastAsia="zh-CN" w:bidi="hi-IN"/>
        </w:rPr>
        <w:t>Аутономна Покрајина Војводина</w:t>
      </w: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r w:rsidRPr="00C1123F">
        <w:rPr>
          <w:rFonts w:ascii="Times New Roman" w:eastAsia="SimSun" w:hAnsi="Times New Roman" w:cs="Mangal"/>
          <w:kern w:val="3"/>
          <w:sz w:val="24"/>
          <w:szCs w:val="24"/>
          <w:lang w:val="en-US" w:eastAsia="zh-CN" w:bidi="hi-IN"/>
        </w:rPr>
        <w:tab/>
        <w:t>Општина</w:t>
      </w:r>
      <w:r>
        <w:rPr>
          <w:rFonts w:ascii="Times New Roman" w:eastAsia="SimSun" w:hAnsi="Times New Roman" w:cs="Mangal"/>
          <w:kern w:val="3"/>
          <w:sz w:val="24"/>
          <w:szCs w:val="24"/>
          <w:lang w:val="en-US" w:eastAsia="zh-CN" w:bidi="hi-IN"/>
        </w:rPr>
        <w:t xml:space="preserve"> Сечањ</w:t>
      </w:r>
      <w:r>
        <w:rPr>
          <w:rFonts w:ascii="Times New Roman" w:eastAsia="SimSun" w:hAnsi="Times New Roman" w:cs="Mangal"/>
          <w:kern w:val="3"/>
          <w:sz w:val="24"/>
          <w:szCs w:val="24"/>
          <w:lang w:val="en-US" w:eastAsia="zh-CN" w:bidi="hi-IN"/>
        </w:rPr>
        <w:tab/>
      </w:r>
      <w:r>
        <w:rPr>
          <w:rFonts w:ascii="Times New Roman" w:eastAsia="SimSun" w:hAnsi="Times New Roman" w:cs="Mangal"/>
          <w:kern w:val="3"/>
          <w:sz w:val="24"/>
          <w:szCs w:val="24"/>
          <w:lang w:val="en-US" w:eastAsia="zh-CN" w:bidi="hi-IN"/>
        </w:rPr>
        <w:tab/>
      </w:r>
      <w:r>
        <w:rPr>
          <w:rFonts w:ascii="Times New Roman" w:eastAsia="SimSun" w:hAnsi="Times New Roman" w:cs="Mangal"/>
          <w:kern w:val="3"/>
          <w:sz w:val="24"/>
          <w:szCs w:val="24"/>
          <w:lang w:val="en-US" w:eastAsia="zh-CN" w:bidi="hi-IN"/>
        </w:rPr>
        <w:tab/>
      </w:r>
      <w:r>
        <w:rPr>
          <w:rFonts w:ascii="Times New Roman" w:eastAsia="SimSun" w:hAnsi="Times New Roman" w:cs="Mangal"/>
          <w:kern w:val="3"/>
          <w:sz w:val="24"/>
          <w:szCs w:val="24"/>
          <w:lang w:val="en-US" w:eastAsia="zh-CN" w:bidi="hi-IN"/>
        </w:rPr>
        <w:tab/>
      </w:r>
      <w:r>
        <w:rPr>
          <w:rFonts w:ascii="Times New Roman" w:eastAsia="SimSun" w:hAnsi="Times New Roman" w:cs="Mangal"/>
          <w:kern w:val="3"/>
          <w:sz w:val="24"/>
          <w:szCs w:val="24"/>
          <w:lang w:val="en-US" w:eastAsia="zh-CN" w:bidi="hi-IN"/>
        </w:rPr>
        <w:tab/>
        <w:t>ПРЕДСЕДНИК СКУПШТИНЕ</w:t>
      </w: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r w:rsidRPr="00C1123F">
        <w:rPr>
          <w:rFonts w:ascii="Times New Roman" w:eastAsia="SimSun" w:hAnsi="Times New Roman" w:cs="Mangal"/>
          <w:kern w:val="3"/>
          <w:sz w:val="24"/>
          <w:szCs w:val="24"/>
          <w:lang w:val="en-US" w:eastAsia="zh-CN" w:bidi="hi-IN"/>
        </w:rPr>
        <w:t xml:space="preserve"> СКУПШТИНА ОПШТИНЕ СЕЧАЊ</w:t>
      </w:r>
      <w:r w:rsidRPr="00C1123F">
        <w:rPr>
          <w:rFonts w:ascii="Times New Roman" w:eastAsia="SimSun" w:hAnsi="Times New Roman" w:cs="Mangal"/>
          <w:kern w:val="3"/>
          <w:sz w:val="24"/>
          <w:szCs w:val="24"/>
          <w:lang w:val="en-US" w:eastAsia="zh-CN" w:bidi="hi-IN"/>
        </w:rPr>
        <w:tab/>
      </w:r>
      <w:r w:rsidRPr="00C1123F">
        <w:rPr>
          <w:rFonts w:ascii="Times New Roman" w:eastAsia="SimSun" w:hAnsi="Times New Roman" w:cs="Mangal"/>
          <w:kern w:val="3"/>
          <w:sz w:val="24"/>
          <w:szCs w:val="24"/>
          <w:lang w:val="en-US" w:eastAsia="zh-CN" w:bidi="hi-IN"/>
        </w:rPr>
        <w:tab/>
      </w:r>
      <w:r w:rsidRPr="00C1123F">
        <w:rPr>
          <w:rFonts w:ascii="Times New Roman" w:eastAsia="SimSun" w:hAnsi="Times New Roman" w:cs="Mangal"/>
          <w:kern w:val="3"/>
          <w:sz w:val="24"/>
          <w:szCs w:val="24"/>
          <w:lang w:val="en-US" w:eastAsia="zh-CN" w:bidi="hi-IN"/>
        </w:rPr>
        <w:tab/>
      </w: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sr-Cyrl-RS" w:eastAsia="zh-CN" w:bidi="hi-IN"/>
        </w:rPr>
      </w:pPr>
      <w:r w:rsidRPr="00C1123F">
        <w:rPr>
          <w:rFonts w:ascii="Times New Roman" w:eastAsia="SimSun" w:hAnsi="Times New Roman" w:cs="Mangal"/>
          <w:kern w:val="3"/>
          <w:sz w:val="24"/>
          <w:szCs w:val="24"/>
          <w:lang w:val="en-US" w:eastAsia="zh-CN" w:bidi="hi-IN"/>
        </w:rPr>
        <w:tab/>
        <w:t xml:space="preserve">Број: 011-35/2023-VI           </w:t>
      </w:r>
      <w:r w:rsidRPr="00C1123F">
        <w:rPr>
          <w:rFonts w:ascii="Times New Roman" w:eastAsia="SimSun" w:hAnsi="Times New Roman" w:cs="Mangal"/>
          <w:kern w:val="3"/>
          <w:sz w:val="24"/>
          <w:szCs w:val="24"/>
          <w:lang w:val="en-US" w:eastAsia="zh-CN" w:bidi="hi-IN"/>
        </w:rPr>
        <w:tab/>
      </w:r>
      <w:r w:rsidRPr="00C1123F">
        <w:rPr>
          <w:rFonts w:ascii="Times New Roman" w:eastAsia="SimSun" w:hAnsi="Times New Roman" w:cs="Mangal"/>
          <w:kern w:val="3"/>
          <w:sz w:val="24"/>
          <w:szCs w:val="24"/>
          <w:lang w:val="en-US" w:eastAsia="zh-CN" w:bidi="hi-IN"/>
        </w:rPr>
        <w:tab/>
      </w:r>
      <w:r w:rsidRPr="00C1123F">
        <w:rPr>
          <w:rFonts w:ascii="Times New Roman" w:eastAsia="SimSun" w:hAnsi="Times New Roman" w:cs="Mangal"/>
          <w:kern w:val="3"/>
          <w:sz w:val="24"/>
          <w:szCs w:val="24"/>
          <w:lang w:val="en-US" w:eastAsia="zh-CN" w:bidi="hi-IN"/>
        </w:rPr>
        <w:tab/>
      </w:r>
      <w:r w:rsidRPr="00C1123F">
        <w:rPr>
          <w:rFonts w:ascii="Times New Roman" w:eastAsia="SimSun" w:hAnsi="Times New Roman" w:cs="Mangal"/>
          <w:kern w:val="3"/>
          <w:sz w:val="24"/>
          <w:szCs w:val="24"/>
          <w:lang w:val="en-US" w:eastAsia="zh-CN" w:bidi="hi-IN"/>
        </w:rPr>
        <w:tab/>
        <w:t xml:space="preserve">          </w:t>
      </w:r>
      <w:r w:rsidRPr="00C1123F">
        <w:rPr>
          <w:rFonts w:ascii="Times New Roman" w:eastAsia="SimSun" w:hAnsi="Times New Roman" w:cs="Mangal"/>
          <w:kern w:val="3"/>
          <w:sz w:val="24"/>
          <w:szCs w:val="24"/>
          <w:lang w:val="sr-Cyrl-RS" w:eastAsia="zh-CN" w:bidi="hi-IN"/>
        </w:rPr>
        <w:t>Драгана Мартон</w:t>
      </w:r>
      <w:r w:rsidR="00F7789C">
        <w:rPr>
          <w:rFonts w:ascii="Times New Roman" w:eastAsia="SimSun" w:hAnsi="Times New Roman" w:cs="Mangal"/>
          <w:kern w:val="3"/>
          <w:sz w:val="24"/>
          <w:szCs w:val="24"/>
          <w:lang w:val="sr-Cyrl-RS" w:eastAsia="zh-CN" w:bidi="hi-IN"/>
        </w:rPr>
        <w:t>, с.р.</w:t>
      </w: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r w:rsidRPr="00C1123F">
        <w:rPr>
          <w:rFonts w:ascii="Times New Roman" w:eastAsia="SimSun" w:hAnsi="Times New Roman" w:cs="Mangal"/>
          <w:kern w:val="3"/>
          <w:sz w:val="24"/>
          <w:szCs w:val="24"/>
          <w:lang w:val="en-US" w:eastAsia="zh-CN" w:bidi="hi-IN"/>
        </w:rPr>
        <w:tab/>
        <w:t>Дана: 10.02.2023.године</w:t>
      </w: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kern w:val="3"/>
          <w:sz w:val="24"/>
          <w:szCs w:val="24"/>
          <w:lang w:val="en-US" w:eastAsia="zh-CN" w:bidi="hi-IN"/>
        </w:rPr>
      </w:pPr>
      <w:r w:rsidRPr="00C1123F">
        <w:rPr>
          <w:rFonts w:ascii="Times New Roman" w:eastAsia="SimSun" w:hAnsi="Times New Roman" w:cs="Mangal"/>
          <w:kern w:val="3"/>
          <w:sz w:val="24"/>
          <w:szCs w:val="24"/>
          <w:lang w:val="en-US" w:eastAsia="zh-CN" w:bidi="hi-IN"/>
        </w:rPr>
        <w:tab/>
        <w:t xml:space="preserve">  </w:t>
      </w:r>
      <w:r w:rsidRPr="00C1123F">
        <w:rPr>
          <w:rFonts w:ascii="Times New Roman" w:eastAsia="SimSun" w:hAnsi="Times New Roman" w:cs="Mangal"/>
          <w:b/>
          <w:bCs/>
          <w:kern w:val="3"/>
          <w:sz w:val="24"/>
          <w:szCs w:val="24"/>
          <w:lang w:val="en-US" w:eastAsia="zh-CN" w:bidi="hi-IN"/>
        </w:rPr>
        <w:t xml:space="preserve">        </w:t>
      </w:r>
      <w:r w:rsidRPr="00C1123F">
        <w:rPr>
          <w:rFonts w:ascii="Times New Roman" w:eastAsia="SimSun" w:hAnsi="Times New Roman" w:cs="Mangal"/>
          <w:bCs/>
          <w:kern w:val="3"/>
          <w:sz w:val="24"/>
          <w:szCs w:val="24"/>
          <w:lang w:val="en-US" w:eastAsia="zh-CN" w:bidi="hi-IN"/>
        </w:rPr>
        <w:t>С е ч а њ</w:t>
      </w: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bCs/>
          <w:i/>
          <w:iCs/>
          <w:kern w:val="3"/>
          <w:sz w:val="24"/>
          <w:szCs w:val="24"/>
          <w:u w:val="single"/>
          <w:lang w:val="en-US" w:eastAsia="zh-CN" w:bidi="hi-IN"/>
        </w:rPr>
      </w:pPr>
    </w:p>
    <w:p w:rsidR="00C1123F" w:rsidRPr="00C1123F" w:rsidRDefault="00C1123F" w:rsidP="00C1123F">
      <w:pPr>
        <w:widowControl w:val="0"/>
        <w:suppressAutoHyphens/>
        <w:autoSpaceDN w:val="0"/>
        <w:spacing w:after="0" w:line="240" w:lineRule="auto"/>
        <w:jc w:val="both"/>
        <w:textAlignment w:val="baseline"/>
        <w:rPr>
          <w:rFonts w:ascii="Times New Roman" w:eastAsia="SimSun" w:hAnsi="Times New Roman" w:cs="Mangal"/>
          <w:b/>
          <w:bCs/>
          <w:i/>
          <w:iCs/>
          <w:kern w:val="3"/>
          <w:sz w:val="24"/>
          <w:szCs w:val="24"/>
          <w:u w:val="single"/>
          <w:lang w:val="en-US" w:eastAsia="zh-CN" w:bidi="hi-IN"/>
        </w:rPr>
      </w:pPr>
    </w:p>
    <w:p w:rsidR="00C1123F" w:rsidRDefault="00C1123F" w:rsidP="00C1123F">
      <w:pPr>
        <w:spacing w:line="259" w:lineRule="auto"/>
        <w:rPr>
          <w:rFonts w:asciiTheme="minorHAnsi" w:eastAsiaTheme="minorHAnsi" w:hAnsiTheme="minorHAnsi" w:cstheme="minorBidi"/>
        </w:rPr>
      </w:pPr>
    </w:p>
    <w:p w:rsidR="00861F5C" w:rsidRDefault="00861F5C" w:rsidP="00C1123F">
      <w:pPr>
        <w:spacing w:line="259" w:lineRule="auto"/>
        <w:rPr>
          <w:rFonts w:asciiTheme="minorHAnsi" w:eastAsiaTheme="minorHAnsi" w:hAnsiTheme="minorHAnsi" w:cstheme="minorBidi"/>
        </w:rPr>
      </w:pPr>
    </w:p>
    <w:p w:rsidR="00861F5C" w:rsidRPr="00C1123F" w:rsidRDefault="00861F5C" w:rsidP="00C1123F">
      <w:pPr>
        <w:spacing w:line="259" w:lineRule="auto"/>
        <w:rPr>
          <w:rFonts w:asciiTheme="minorHAnsi" w:eastAsiaTheme="minorHAnsi" w:hAnsiTheme="minorHAnsi" w:cstheme="minorBidi"/>
        </w:rPr>
      </w:pPr>
    </w:p>
    <w:p w:rsidR="003E1605" w:rsidRDefault="003E1605" w:rsidP="003E1605">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sidR="00FC6F8D">
        <w:rPr>
          <w:rFonts w:ascii="Times New Roman" w:eastAsia="Times New Roman" w:hAnsi="Times New Roman"/>
          <w:sz w:val="24"/>
          <w:szCs w:val="24"/>
          <w:u w:val="single"/>
        </w:rPr>
        <w:t xml:space="preserve"> 37</w:t>
      </w:r>
      <w:r>
        <w:rPr>
          <w:rFonts w:ascii="Times New Roman" w:eastAsia="Times New Roman" w:hAnsi="Times New Roman"/>
          <w:sz w:val="24"/>
          <w:szCs w:val="24"/>
          <w:u w:val="single"/>
          <w:lang w:val="sr-Cyrl-RS"/>
        </w:rPr>
        <w:t>.</w:t>
      </w:r>
    </w:p>
    <w:p w:rsidR="00C1123F" w:rsidRDefault="00C1123F"/>
    <w:p w:rsidR="00B02FEA" w:rsidRDefault="00FC6F8D">
      <w:pPr>
        <w:rPr>
          <w:rFonts w:ascii="Times New Roman" w:hAnsi="Times New Roman"/>
          <w:sz w:val="24"/>
          <w:szCs w:val="24"/>
          <w:lang w:val="sr-Cyrl-RS"/>
        </w:rPr>
      </w:pPr>
      <w:r>
        <w:rPr>
          <w:rFonts w:ascii="Times New Roman" w:hAnsi="Times New Roman"/>
          <w:sz w:val="24"/>
          <w:szCs w:val="24"/>
          <w:lang w:val="sr-Cyrl-RS"/>
        </w:rPr>
        <w:t>9</w:t>
      </w:r>
      <w:r w:rsidR="003E1605" w:rsidRPr="003E1605">
        <w:rPr>
          <w:rFonts w:ascii="Times New Roman" w:hAnsi="Times New Roman"/>
          <w:sz w:val="24"/>
          <w:szCs w:val="24"/>
          <w:lang w:val="sr-Cyrl-RS"/>
        </w:rPr>
        <w:t>.</w:t>
      </w:r>
    </w:p>
    <w:p w:rsidR="00B02FEA" w:rsidRPr="00B02FEA" w:rsidRDefault="00B02FEA" w:rsidP="00B02FEA">
      <w:pPr>
        <w:widowControl w:val="0"/>
        <w:suppressAutoHyphens/>
        <w:autoSpaceDN w:val="0"/>
        <w:spacing w:after="0" w:line="240" w:lineRule="auto"/>
        <w:ind w:firstLine="709"/>
        <w:jc w:val="both"/>
        <w:textAlignment w:val="baseline"/>
        <w:rPr>
          <w:rFonts w:ascii="Times New Roman" w:eastAsia="SimSun" w:hAnsi="Times New Roman"/>
          <w:kern w:val="3"/>
          <w:sz w:val="24"/>
          <w:szCs w:val="24"/>
          <w:lang w:val="en-US" w:eastAsia="zh-CN" w:bidi="hi-IN"/>
        </w:rPr>
      </w:pPr>
      <w:r w:rsidRPr="00B02FEA">
        <w:rPr>
          <w:rFonts w:ascii="Times New Roman" w:eastAsia="SimSun" w:hAnsi="Times New Roman"/>
          <w:kern w:val="3"/>
          <w:sz w:val="24"/>
          <w:szCs w:val="24"/>
          <w:lang w:val="en-US" w:eastAsia="zh-CN" w:bidi="hi-IN"/>
        </w:rPr>
        <w:t xml:space="preserve">На основу члана 69. Закона о буџетском систему </w:t>
      </w:r>
      <w:proofErr w:type="gramStart"/>
      <w:r w:rsidRPr="00B02FEA">
        <w:rPr>
          <w:rFonts w:ascii="Times New Roman" w:eastAsia="SimSun" w:hAnsi="Times New Roman"/>
          <w:kern w:val="3"/>
          <w:sz w:val="24"/>
          <w:szCs w:val="24"/>
          <w:lang w:val="en-US" w:eastAsia="zh-CN" w:bidi="hi-IN"/>
        </w:rPr>
        <w:t>( “</w:t>
      </w:r>
      <w:proofErr w:type="gramEnd"/>
      <w:r w:rsidRPr="00B02FEA">
        <w:rPr>
          <w:rFonts w:ascii="Times New Roman" w:eastAsia="SimSun" w:hAnsi="Times New Roman"/>
          <w:kern w:val="3"/>
          <w:sz w:val="24"/>
          <w:szCs w:val="24"/>
          <w:lang w:val="en-US" w:eastAsia="zh-CN" w:bidi="hi-IN"/>
        </w:rPr>
        <w:t>Службени гласник РС”, бр.54/09, 73/2010, 101/2010, 101/2011, 93/2012,62/2013, 63/2013-испр., 108/2013, 142/2014, 68/2015-др.закон, 103/2015, 99/2016, 113/2017, 95/18</w:t>
      </w:r>
      <w:r w:rsidRPr="00B02FEA">
        <w:rPr>
          <w:rFonts w:ascii="Times New Roman" w:eastAsia="SimSun" w:hAnsi="Times New Roman"/>
          <w:kern w:val="3"/>
          <w:sz w:val="24"/>
          <w:szCs w:val="24"/>
          <w:lang w:val="sr-Cyrl-RS" w:eastAsia="zh-CN" w:bidi="hi-IN"/>
        </w:rPr>
        <w:t>, 31/2019 ,72/2019</w:t>
      </w:r>
      <w:r w:rsidRPr="00B02FEA">
        <w:rPr>
          <w:rFonts w:ascii="Times New Roman" w:eastAsia="SimSun" w:hAnsi="Times New Roman"/>
          <w:kern w:val="3"/>
          <w:sz w:val="24"/>
          <w:szCs w:val="24"/>
          <w:lang w:val="en-US" w:eastAsia="zh-CN" w:bidi="hi-IN"/>
        </w:rPr>
        <w:t>, 149/2020</w:t>
      </w:r>
      <w:r w:rsidRPr="00B02FEA">
        <w:rPr>
          <w:rFonts w:ascii="Times New Roman" w:eastAsia="SimSun" w:hAnsi="Times New Roman"/>
          <w:kern w:val="3"/>
          <w:sz w:val="24"/>
          <w:szCs w:val="24"/>
          <w:lang w:val="sr-Cyrl-RS" w:eastAsia="zh-CN" w:bidi="hi-IN"/>
        </w:rPr>
        <w:t>, 118/21 и 118/21-др.закон</w:t>
      </w:r>
      <w:r w:rsidRPr="00B02FEA">
        <w:rPr>
          <w:rFonts w:ascii="Times New Roman" w:eastAsia="SimSun" w:hAnsi="Times New Roman"/>
          <w:kern w:val="3"/>
          <w:sz w:val="24"/>
          <w:szCs w:val="24"/>
          <w:lang w:val="en-US" w:eastAsia="zh-CN" w:bidi="hi-IN"/>
        </w:rPr>
        <w:t xml:space="preserve">) и члана 61. </w:t>
      </w:r>
      <w:r w:rsidRPr="00B02FEA">
        <w:rPr>
          <w:rFonts w:ascii="Times New Roman" w:eastAsia="SimSun" w:hAnsi="Times New Roman"/>
          <w:kern w:val="3"/>
          <w:sz w:val="24"/>
          <w:szCs w:val="24"/>
          <w:lang w:val="sr-Cyrl-RS" w:eastAsia="zh-CN" w:bidi="hi-IN"/>
        </w:rPr>
        <w:t xml:space="preserve">Статута општине Сечањ („Службени лист општине Сечањ“. број 3/2019), Општинско веће општине Сечањ, </w:t>
      </w:r>
      <w:r w:rsidRPr="00B02FEA">
        <w:rPr>
          <w:rFonts w:ascii="Times New Roman" w:eastAsia="SimSun" w:hAnsi="Times New Roman"/>
          <w:kern w:val="3"/>
          <w:sz w:val="24"/>
          <w:szCs w:val="24"/>
          <w:lang w:val="en-US" w:eastAsia="zh-CN" w:bidi="hi-IN"/>
        </w:rPr>
        <w:t xml:space="preserve"> на седници одржаној дана: 23.0</w:t>
      </w:r>
      <w:r w:rsidRPr="00B02FEA">
        <w:rPr>
          <w:rFonts w:ascii="Times New Roman" w:eastAsia="SimSun" w:hAnsi="Times New Roman"/>
          <w:kern w:val="3"/>
          <w:sz w:val="24"/>
          <w:szCs w:val="24"/>
          <w:lang w:val="sr-Cyrl-RS" w:eastAsia="zh-CN" w:bidi="hi-IN"/>
        </w:rPr>
        <w:t>2</w:t>
      </w:r>
      <w:r w:rsidRPr="00B02FEA">
        <w:rPr>
          <w:rFonts w:ascii="Times New Roman" w:eastAsia="SimSun" w:hAnsi="Times New Roman"/>
          <w:kern w:val="3"/>
          <w:sz w:val="24"/>
          <w:szCs w:val="24"/>
          <w:lang w:val="en-US" w:eastAsia="zh-CN" w:bidi="hi-IN"/>
        </w:rPr>
        <w:t>.2023. године донело је</w:t>
      </w:r>
    </w:p>
    <w:p w:rsidR="00B02FEA" w:rsidRPr="00B02FEA" w:rsidRDefault="00B02FEA" w:rsidP="00B02FEA">
      <w:pPr>
        <w:widowControl w:val="0"/>
        <w:suppressAutoHyphens/>
        <w:autoSpaceDN w:val="0"/>
        <w:spacing w:after="0" w:line="240" w:lineRule="auto"/>
        <w:textAlignment w:val="baseline"/>
        <w:rPr>
          <w:rFonts w:ascii="Times New Roman" w:eastAsia="SimSun" w:hAnsi="Times New Roman"/>
          <w:kern w:val="3"/>
          <w:sz w:val="24"/>
          <w:szCs w:val="24"/>
          <w:lang w:val="en-US" w:eastAsia="zh-CN" w:bidi="hi-IN"/>
        </w:rPr>
      </w:pPr>
    </w:p>
    <w:p w:rsidR="00B02FEA" w:rsidRPr="00B02FEA" w:rsidRDefault="00B02FEA" w:rsidP="00B02FEA">
      <w:pPr>
        <w:widowControl w:val="0"/>
        <w:suppressAutoHyphens/>
        <w:autoSpaceDN w:val="0"/>
        <w:spacing w:after="0" w:line="240" w:lineRule="auto"/>
        <w:textAlignment w:val="baseline"/>
        <w:rPr>
          <w:rFonts w:ascii="Times New Roman" w:eastAsia="SimSun" w:hAnsi="Times New Roman"/>
          <w:kern w:val="3"/>
          <w:sz w:val="24"/>
          <w:szCs w:val="24"/>
          <w:lang w:val="en-US" w:eastAsia="zh-CN" w:bidi="hi-IN"/>
        </w:rPr>
      </w:pPr>
    </w:p>
    <w:p w:rsidR="00B02FEA" w:rsidRPr="00B02FEA" w:rsidRDefault="00B02FEA" w:rsidP="00B02FEA">
      <w:pPr>
        <w:widowControl w:val="0"/>
        <w:suppressAutoHyphens/>
        <w:autoSpaceDN w:val="0"/>
        <w:spacing w:after="0" w:line="240" w:lineRule="auto"/>
        <w:textAlignment w:val="baseline"/>
        <w:rPr>
          <w:rFonts w:ascii="Times New Roman" w:eastAsia="SimSun" w:hAnsi="Times New Roman"/>
          <w:kern w:val="3"/>
          <w:sz w:val="24"/>
          <w:szCs w:val="24"/>
          <w:lang w:val="en-US" w:eastAsia="zh-CN" w:bidi="hi-IN"/>
        </w:rPr>
      </w:pPr>
    </w:p>
    <w:p w:rsidR="00B02FEA" w:rsidRPr="00B02FEA" w:rsidRDefault="00B02FEA" w:rsidP="00B02FEA">
      <w:pPr>
        <w:widowControl w:val="0"/>
        <w:suppressAutoHyphens/>
        <w:autoSpaceDN w:val="0"/>
        <w:spacing w:after="0" w:line="240" w:lineRule="auto"/>
        <w:textAlignment w:val="baseline"/>
        <w:rPr>
          <w:rFonts w:ascii="Times New Roman" w:eastAsia="SimSun" w:hAnsi="Times New Roman"/>
          <w:kern w:val="3"/>
          <w:sz w:val="24"/>
          <w:szCs w:val="24"/>
          <w:lang w:val="en-US" w:eastAsia="zh-CN" w:bidi="hi-IN"/>
        </w:rPr>
      </w:pPr>
    </w:p>
    <w:p w:rsidR="00B02FEA" w:rsidRPr="00B02FEA" w:rsidRDefault="00B02FEA" w:rsidP="00B02FEA">
      <w:pPr>
        <w:widowControl w:val="0"/>
        <w:suppressAutoHyphens/>
        <w:autoSpaceDN w:val="0"/>
        <w:spacing w:after="0" w:line="240" w:lineRule="auto"/>
        <w:jc w:val="center"/>
        <w:textAlignment w:val="baseline"/>
        <w:rPr>
          <w:rFonts w:ascii="Times New Roman" w:eastAsia="SimSun" w:hAnsi="Times New Roman"/>
          <w:b/>
          <w:bCs/>
          <w:kern w:val="3"/>
          <w:sz w:val="24"/>
          <w:szCs w:val="24"/>
          <w:lang w:val="en-US" w:eastAsia="zh-CN" w:bidi="hi-IN"/>
        </w:rPr>
      </w:pPr>
      <w:r w:rsidRPr="00B02FEA">
        <w:rPr>
          <w:rFonts w:ascii="Times New Roman" w:eastAsia="SimSun" w:hAnsi="Times New Roman"/>
          <w:b/>
          <w:bCs/>
          <w:kern w:val="3"/>
          <w:sz w:val="24"/>
          <w:szCs w:val="24"/>
          <w:lang w:val="en-US" w:eastAsia="zh-CN" w:bidi="hi-IN"/>
        </w:rPr>
        <w:t>Р Е Ш Е Њ Е</w:t>
      </w:r>
    </w:p>
    <w:p w:rsidR="00B02FEA" w:rsidRPr="00B02FEA" w:rsidRDefault="00B02FEA" w:rsidP="00B02FEA">
      <w:pPr>
        <w:widowControl w:val="0"/>
        <w:suppressAutoHyphens/>
        <w:autoSpaceDN w:val="0"/>
        <w:spacing w:after="0" w:line="240" w:lineRule="auto"/>
        <w:jc w:val="center"/>
        <w:textAlignment w:val="baseline"/>
        <w:rPr>
          <w:rFonts w:ascii="Times New Roman" w:eastAsia="SimSun" w:hAnsi="Times New Roman"/>
          <w:b/>
          <w:bCs/>
          <w:kern w:val="3"/>
          <w:sz w:val="24"/>
          <w:szCs w:val="24"/>
          <w:lang w:val="en-US" w:eastAsia="zh-CN" w:bidi="hi-IN"/>
        </w:rPr>
      </w:pPr>
      <w:r w:rsidRPr="00B02FEA">
        <w:rPr>
          <w:rFonts w:ascii="Times New Roman" w:eastAsia="SimSun" w:hAnsi="Times New Roman"/>
          <w:b/>
          <w:bCs/>
          <w:kern w:val="3"/>
          <w:sz w:val="24"/>
          <w:szCs w:val="24"/>
          <w:lang w:val="en-US" w:eastAsia="zh-CN" w:bidi="hi-IN"/>
        </w:rPr>
        <w:t>О КОРИШЋЕЊУ СРЕДСТАВА ТЕКУЋЕ БУЏЕТСКЕ РЕЗЕРВЕ</w:t>
      </w:r>
    </w:p>
    <w:p w:rsidR="00B02FEA" w:rsidRPr="00B02FEA" w:rsidRDefault="00B02FEA" w:rsidP="00B02FEA">
      <w:pPr>
        <w:widowControl w:val="0"/>
        <w:suppressAutoHyphens/>
        <w:autoSpaceDN w:val="0"/>
        <w:spacing w:after="0" w:line="240" w:lineRule="auto"/>
        <w:jc w:val="center"/>
        <w:textAlignment w:val="baseline"/>
        <w:rPr>
          <w:rFonts w:ascii="Times New Roman" w:eastAsia="SimSun" w:hAnsi="Times New Roman"/>
          <w:kern w:val="3"/>
          <w:sz w:val="24"/>
          <w:szCs w:val="24"/>
          <w:lang w:val="en-US" w:eastAsia="zh-CN" w:bidi="hi-IN"/>
        </w:rPr>
      </w:pPr>
    </w:p>
    <w:p w:rsidR="00B02FEA" w:rsidRPr="00B02FEA" w:rsidRDefault="00B02FEA" w:rsidP="00B02FEA">
      <w:pPr>
        <w:widowControl w:val="0"/>
        <w:suppressAutoHyphens/>
        <w:autoSpaceDN w:val="0"/>
        <w:spacing w:after="0" w:line="240" w:lineRule="auto"/>
        <w:jc w:val="center"/>
        <w:textAlignment w:val="baseline"/>
        <w:rPr>
          <w:rFonts w:ascii="Times New Roman" w:eastAsia="SimSun" w:hAnsi="Times New Roman"/>
          <w:kern w:val="3"/>
          <w:sz w:val="24"/>
          <w:szCs w:val="24"/>
          <w:lang w:val="en-US" w:eastAsia="zh-CN" w:bidi="hi-IN"/>
        </w:rPr>
      </w:pPr>
    </w:p>
    <w:p w:rsidR="00B02FEA" w:rsidRPr="00B02FEA" w:rsidRDefault="00B02FEA" w:rsidP="00B02FEA">
      <w:pPr>
        <w:widowControl w:val="0"/>
        <w:suppressAutoHyphens/>
        <w:autoSpaceDN w:val="0"/>
        <w:spacing w:after="0" w:line="240" w:lineRule="auto"/>
        <w:jc w:val="center"/>
        <w:textAlignment w:val="baseline"/>
        <w:rPr>
          <w:rFonts w:ascii="Times New Roman" w:eastAsia="SimSun" w:hAnsi="Times New Roman"/>
          <w:b/>
          <w:bCs/>
          <w:kern w:val="3"/>
          <w:sz w:val="24"/>
          <w:szCs w:val="24"/>
          <w:lang w:val="en-US" w:eastAsia="zh-CN" w:bidi="hi-IN"/>
        </w:rPr>
      </w:pPr>
      <w:r w:rsidRPr="00B02FEA">
        <w:rPr>
          <w:rFonts w:ascii="Times New Roman" w:eastAsia="SimSun" w:hAnsi="Times New Roman"/>
          <w:b/>
          <w:bCs/>
          <w:kern w:val="3"/>
          <w:sz w:val="24"/>
          <w:szCs w:val="24"/>
          <w:lang w:val="en-US" w:eastAsia="zh-CN" w:bidi="hi-IN"/>
        </w:rPr>
        <w:t>I</w:t>
      </w: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b/>
          <w:bCs/>
          <w:kern w:val="3"/>
          <w:sz w:val="24"/>
          <w:szCs w:val="24"/>
          <w:lang w:val="en-US" w:eastAsia="zh-CN" w:bidi="hi-IN"/>
        </w:rPr>
      </w:pP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kern w:val="3"/>
          <w:sz w:val="24"/>
          <w:szCs w:val="24"/>
          <w:lang w:val="sr-Cyrl-RS" w:eastAsia="zh-CN" w:bidi="hi-IN"/>
        </w:rPr>
      </w:pPr>
      <w:r w:rsidRPr="00B02FEA">
        <w:rPr>
          <w:rFonts w:ascii="Times New Roman" w:eastAsia="SimSun" w:hAnsi="Times New Roman"/>
          <w:i/>
          <w:iCs/>
          <w:kern w:val="3"/>
          <w:sz w:val="24"/>
          <w:szCs w:val="24"/>
          <w:lang w:val="en-US" w:eastAsia="zh-CN" w:bidi="hi-IN"/>
        </w:rPr>
        <w:tab/>
      </w:r>
      <w:r w:rsidRPr="00B02FEA">
        <w:rPr>
          <w:rFonts w:ascii="Times New Roman" w:eastAsia="SimSun" w:hAnsi="Times New Roman"/>
          <w:kern w:val="3"/>
          <w:sz w:val="24"/>
          <w:szCs w:val="24"/>
          <w:lang w:val="en-US" w:eastAsia="zh-CN" w:bidi="hi-IN"/>
        </w:rPr>
        <w:t>Из средстава обезбеђених Одлуком о буџету општине Сечањ за 2023.</w:t>
      </w:r>
      <w:r w:rsidRPr="00B02FEA">
        <w:rPr>
          <w:rFonts w:ascii="Times New Roman" w:eastAsia="SimSun" w:hAnsi="Times New Roman"/>
          <w:kern w:val="3"/>
          <w:sz w:val="24"/>
          <w:szCs w:val="24"/>
          <w:lang w:val="sr-Cyrl-RS" w:eastAsia="zh-CN" w:bidi="hi-IN"/>
        </w:rPr>
        <w:t xml:space="preserve"> </w:t>
      </w:r>
      <w:r w:rsidRPr="00B02FEA">
        <w:rPr>
          <w:rFonts w:ascii="Times New Roman" w:eastAsia="SimSun" w:hAnsi="Times New Roman"/>
          <w:kern w:val="3"/>
          <w:sz w:val="24"/>
          <w:szCs w:val="24"/>
          <w:lang w:val="en-US" w:eastAsia="zh-CN" w:bidi="hi-IN"/>
        </w:rPr>
        <w:t xml:space="preserve">годину раздео 4. </w:t>
      </w:r>
      <w:proofErr w:type="gramStart"/>
      <w:r w:rsidRPr="00B02FEA">
        <w:rPr>
          <w:rFonts w:ascii="Times New Roman" w:eastAsia="SimSun" w:hAnsi="Times New Roman"/>
          <w:kern w:val="3"/>
          <w:sz w:val="24"/>
          <w:szCs w:val="24"/>
          <w:lang w:val="en-US" w:eastAsia="zh-CN" w:bidi="hi-IN"/>
        </w:rPr>
        <w:t>позиција</w:t>
      </w:r>
      <w:proofErr w:type="gramEnd"/>
      <w:r w:rsidRPr="00B02FEA">
        <w:rPr>
          <w:rFonts w:ascii="Times New Roman" w:eastAsia="SimSun" w:hAnsi="Times New Roman"/>
          <w:kern w:val="3"/>
          <w:sz w:val="24"/>
          <w:szCs w:val="24"/>
          <w:lang w:val="en-US" w:eastAsia="zh-CN" w:bidi="hi-IN"/>
        </w:rPr>
        <w:t xml:space="preserve"> 54/0 економска класификација </w:t>
      </w:r>
      <w:r w:rsidRPr="00B02FEA">
        <w:rPr>
          <w:rFonts w:ascii="Times New Roman" w:eastAsia="SimSun" w:hAnsi="Times New Roman"/>
          <w:i/>
          <w:iCs/>
          <w:kern w:val="3"/>
          <w:sz w:val="24"/>
          <w:szCs w:val="24"/>
          <w:lang w:val="en-US" w:eastAsia="zh-CN" w:bidi="hi-IN"/>
        </w:rPr>
        <w:t>499121</w:t>
      </w:r>
      <w:r w:rsidRPr="00B02FEA">
        <w:rPr>
          <w:rFonts w:ascii="Times New Roman" w:eastAsia="SimSun" w:hAnsi="Times New Roman"/>
          <w:kern w:val="3"/>
          <w:sz w:val="24"/>
          <w:szCs w:val="24"/>
          <w:lang w:val="en-US" w:eastAsia="zh-CN" w:bidi="hi-IN"/>
        </w:rPr>
        <w:t>-</w:t>
      </w:r>
      <w:r w:rsidRPr="00B02FEA">
        <w:rPr>
          <w:rFonts w:ascii="Times New Roman" w:eastAsia="SimSun" w:hAnsi="Times New Roman"/>
          <w:i/>
          <w:iCs/>
          <w:kern w:val="3"/>
          <w:sz w:val="24"/>
          <w:szCs w:val="24"/>
          <w:lang w:val="en-US" w:eastAsia="zh-CN" w:bidi="hi-IN"/>
        </w:rPr>
        <w:t xml:space="preserve">Текућа резерва </w:t>
      </w:r>
      <w:r w:rsidRPr="00B02FEA">
        <w:rPr>
          <w:rFonts w:ascii="Times New Roman" w:eastAsia="SimSun" w:hAnsi="Times New Roman"/>
          <w:kern w:val="3"/>
          <w:sz w:val="24"/>
          <w:szCs w:val="24"/>
          <w:lang w:val="en-US" w:eastAsia="zh-CN" w:bidi="hi-IN"/>
        </w:rPr>
        <w:t>одобрава се употреба средстава у износу од</w:t>
      </w:r>
      <w:r w:rsidRPr="00B02FEA">
        <w:rPr>
          <w:rFonts w:ascii="Times New Roman" w:eastAsia="SimSun" w:hAnsi="Times New Roman"/>
          <w:b/>
          <w:kern w:val="3"/>
          <w:sz w:val="24"/>
          <w:szCs w:val="24"/>
          <w:lang w:val="en-US" w:eastAsia="zh-CN" w:bidi="hi-IN"/>
        </w:rPr>
        <w:t xml:space="preserve">: </w:t>
      </w:r>
      <w:r w:rsidRPr="00B02FEA">
        <w:rPr>
          <w:rFonts w:ascii="Times New Roman" w:eastAsia="SimSun" w:hAnsi="Times New Roman"/>
          <w:b/>
          <w:kern w:val="3"/>
          <w:sz w:val="24"/>
          <w:szCs w:val="24"/>
          <w:lang w:val="sr-Cyrl-RS" w:eastAsia="zh-CN" w:bidi="hi-IN"/>
        </w:rPr>
        <w:t>150.000,00</w:t>
      </w:r>
      <w:r w:rsidRPr="00B02FEA">
        <w:rPr>
          <w:rFonts w:ascii="Times New Roman" w:eastAsia="SimSun" w:hAnsi="Times New Roman"/>
          <w:kern w:val="3"/>
          <w:sz w:val="24"/>
          <w:szCs w:val="24"/>
          <w:lang w:val="en-US" w:eastAsia="zh-CN" w:bidi="hi-IN"/>
        </w:rPr>
        <w:t xml:space="preserve"> динара за повећање апропријације у разделу 4.Програм </w:t>
      </w:r>
      <w:r w:rsidRPr="00B02FEA">
        <w:rPr>
          <w:rFonts w:ascii="Times New Roman" w:eastAsia="SimSun" w:hAnsi="Times New Roman"/>
          <w:kern w:val="3"/>
          <w:sz w:val="24"/>
          <w:szCs w:val="24"/>
          <w:lang w:val="sr-Cyrl-RS" w:eastAsia="zh-CN" w:bidi="hi-IN"/>
        </w:rPr>
        <w:t xml:space="preserve">0602 </w:t>
      </w:r>
      <w:r w:rsidRPr="00B02FEA">
        <w:rPr>
          <w:rFonts w:ascii="Times New Roman" w:eastAsia="SimSun" w:hAnsi="Times New Roman"/>
          <w:kern w:val="3"/>
          <w:sz w:val="24"/>
          <w:szCs w:val="24"/>
          <w:lang w:val="en-US" w:eastAsia="zh-CN" w:bidi="hi-IN"/>
        </w:rPr>
        <w:t xml:space="preserve">– </w:t>
      </w:r>
      <w:r w:rsidRPr="00B02FEA">
        <w:rPr>
          <w:rFonts w:ascii="Times New Roman" w:eastAsia="SimSun" w:hAnsi="Times New Roman"/>
          <w:kern w:val="3"/>
          <w:sz w:val="24"/>
          <w:szCs w:val="24"/>
          <w:lang w:val="sr-Cyrl-RS" w:eastAsia="zh-CN" w:bidi="hi-IN"/>
        </w:rPr>
        <w:t>Опште услуге локалне самоуправе, позиција 46/0 –Текуће поправке и одржавање, конто расхода намене 425100 – Текуће поправке зграда и објеката. Средства су потребна за финансирање текуће поправке и атаптације стана у насељеном месту у Боки.</w:t>
      </w:r>
    </w:p>
    <w:p w:rsidR="00B02FEA" w:rsidRPr="00B02FEA" w:rsidRDefault="00B02FEA" w:rsidP="00B02FEA">
      <w:pPr>
        <w:widowControl w:val="0"/>
        <w:suppressAutoHyphens/>
        <w:autoSpaceDN w:val="0"/>
        <w:spacing w:after="0" w:line="240" w:lineRule="auto"/>
        <w:ind w:firstLine="709"/>
        <w:jc w:val="both"/>
        <w:textAlignment w:val="baseline"/>
        <w:rPr>
          <w:rFonts w:ascii="Times New Roman" w:eastAsia="SimSun" w:hAnsi="Times New Roman"/>
          <w:kern w:val="3"/>
          <w:sz w:val="24"/>
          <w:szCs w:val="24"/>
          <w:lang w:val="en-US" w:eastAsia="zh-CN" w:bidi="hi-IN"/>
        </w:rPr>
      </w:pPr>
      <w:r w:rsidRPr="00B02FEA">
        <w:rPr>
          <w:rFonts w:ascii="Times New Roman" w:eastAsia="SimSun" w:hAnsi="Times New Roman"/>
          <w:kern w:val="3"/>
          <w:sz w:val="24"/>
          <w:szCs w:val="24"/>
          <w:lang w:val="en-US" w:eastAsia="zh-CN" w:bidi="hi-IN"/>
        </w:rPr>
        <w:t>О реализацији овог решења стараће се Одељење за буџет, трезор и финансије општине Сечањ.</w:t>
      </w: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r w:rsidRPr="00B02FEA">
        <w:rPr>
          <w:rFonts w:ascii="Times New Roman" w:eastAsia="SimSun" w:hAnsi="Times New Roman"/>
          <w:kern w:val="3"/>
          <w:sz w:val="24"/>
          <w:szCs w:val="24"/>
          <w:lang w:val="en-US" w:eastAsia="zh-CN" w:bidi="hi-IN"/>
        </w:rPr>
        <w:tab/>
      </w: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p>
    <w:p w:rsidR="00B02FEA" w:rsidRPr="00B02FEA" w:rsidRDefault="00B02FEA" w:rsidP="00B02FEA">
      <w:pPr>
        <w:widowControl w:val="0"/>
        <w:suppressAutoHyphens/>
        <w:autoSpaceDN w:val="0"/>
        <w:spacing w:after="0" w:line="240" w:lineRule="auto"/>
        <w:jc w:val="center"/>
        <w:textAlignment w:val="baseline"/>
        <w:rPr>
          <w:rFonts w:ascii="Times New Roman" w:eastAsia="SimSun" w:hAnsi="Times New Roman"/>
          <w:b/>
          <w:bCs/>
          <w:kern w:val="3"/>
          <w:sz w:val="24"/>
          <w:szCs w:val="24"/>
          <w:lang w:val="en-US" w:eastAsia="zh-CN" w:bidi="hi-IN"/>
        </w:rPr>
      </w:pPr>
      <w:r w:rsidRPr="00B02FEA">
        <w:rPr>
          <w:rFonts w:ascii="Times New Roman" w:eastAsia="SimSun" w:hAnsi="Times New Roman"/>
          <w:b/>
          <w:bCs/>
          <w:kern w:val="3"/>
          <w:sz w:val="24"/>
          <w:szCs w:val="24"/>
          <w:lang w:val="en-US" w:eastAsia="zh-CN" w:bidi="hi-IN"/>
        </w:rPr>
        <w:t>II</w:t>
      </w:r>
    </w:p>
    <w:p w:rsidR="00B02FEA" w:rsidRPr="00B02FEA" w:rsidRDefault="00B02FEA" w:rsidP="00B02FEA">
      <w:pPr>
        <w:widowControl w:val="0"/>
        <w:suppressAutoHyphens/>
        <w:autoSpaceDN w:val="0"/>
        <w:spacing w:after="0" w:line="240" w:lineRule="auto"/>
        <w:jc w:val="center"/>
        <w:textAlignment w:val="baseline"/>
        <w:rPr>
          <w:rFonts w:ascii="Times New Roman" w:eastAsia="SimSun" w:hAnsi="Times New Roman"/>
          <w:kern w:val="3"/>
          <w:sz w:val="24"/>
          <w:szCs w:val="24"/>
          <w:lang w:val="en-US" w:eastAsia="zh-CN" w:bidi="hi-IN"/>
        </w:rPr>
      </w:pPr>
    </w:p>
    <w:p w:rsidR="00B02FEA" w:rsidRPr="00B02FEA" w:rsidRDefault="00B02FEA" w:rsidP="00B02FEA">
      <w:pPr>
        <w:widowControl w:val="0"/>
        <w:suppressAutoHyphens/>
        <w:autoSpaceDN w:val="0"/>
        <w:spacing w:after="0" w:line="240" w:lineRule="auto"/>
        <w:jc w:val="center"/>
        <w:textAlignment w:val="baseline"/>
        <w:rPr>
          <w:rFonts w:ascii="Times New Roman" w:eastAsia="SimSun" w:hAnsi="Times New Roman"/>
          <w:kern w:val="3"/>
          <w:sz w:val="24"/>
          <w:szCs w:val="24"/>
          <w:lang w:val="en-US" w:eastAsia="zh-CN" w:bidi="hi-IN"/>
        </w:rPr>
      </w:pP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r w:rsidRPr="00B02FEA">
        <w:rPr>
          <w:rFonts w:ascii="Times New Roman" w:eastAsia="SimSun" w:hAnsi="Times New Roman"/>
          <w:kern w:val="3"/>
          <w:sz w:val="24"/>
          <w:szCs w:val="24"/>
          <w:lang w:val="en-US" w:eastAsia="zh-CN" w:bidi="hi-IN"/>
        </w:rPr>
        <w:tab/>
        <w:t>Ово решење објавиће се у “Службеном листу општине Сечањ”</w:t>
      </w: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r w:rsidRPr="00B02FEA">
        <w:rPr>
          <w:rFonts w:ascii="Times New Roman" w:eastAsia="SimSun" w:hAnsi="Times New Roman"/>
          <w:kern w:val="3"/>
          <w:sz w:val="24"/>
          <w:szCs w:val="24"/>
          <w:lang w:val="en-US" w:eastAsia="zh-CN" w:bidi="hi-IN"/>
        </w:rPr>
        <w:tab/>
        <w:t>Република Србија</w:t>
      </w: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r w:rsidRPr="00B02FEA">
        <w:rPr>
          <w:rFonts w:ascii="Times New Roman" w:eastAsia="SimSun" w:hAnsi="Times New Roman"/>
          <w:kern w:val="3"/>
          <w:sz w:val="24"/>
          <w:szCs w:val="24"/>
          <w:lang w:val="en-US" w:eastAsia="zh-CN" w:bidi="hi-IN"/>
        </w:rPr>
        <w:t>Аутономна Покрајина Војводина</w:t>
      </w: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r w:rsidRPr="00B02FEA">
        <w:rPr>
          <w:rFonts w:ascii="Times New Roman" w:eastAsia="SimSun" w:hAnsi="Times New Roman"/>
          <w:kern w:val="3"/>
          <w:sz w:val="24"/>
          <w:szCs w:val="24"/>
          <w:lang w:val="en-US" w:eastAsia="zh-CN" w:bidi="hi-IN"/>
        </w:rPr>
        <w:tab/>
        <w:t>Општина Сечањ</w:t>
      </w: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kern w:val="3"/>
          <w:sz w:val="24"/>
          <w:szCs w:val="24"/>
          <w:lang w:val="sr-Cyrl-RS" w:eastAsia="zh-CN" w:bidi="hi-IN"/>
        </w:rPr>
      </w:pPr>
      <w:r w:rsidRPr="00B02FEA">
        <w:rPr>
          <w:rFonts w:ascii="Times New Roman" w:eastAsia="SimSun" w:hAnsi="Times New Roman"/>
          <w:kern w:val="3"/>
          <w:sz w:val="24"/>
          <w:szCs w:val="24"/>
          <w:lang w:val="en-US" w:eastAsia="zh-CN" w:bidi="hi-IN"/>
        </w:rPr>
        <w:t xml:space="preserve">        ОПШТИНСКО ВЕЋЕ</w:t>
      </w:r>
      <w:r w:rsidRPr="00B02FEA">
        <w:rPr>
          <w:rFonts w:ascii="Times New Roman" w:eastAsia="SimSun" w:hAnsi="Times New Roman"/>
          <w:kern w:val="3"/>
          <w:sz w:val="24"/>
          <w:szCs w:val="24"/>
          <w:lang w:val="en-US" w:eastAsia="zh-CN" w:bidi="hi-IN"/>
        </w:rPr>
        <w:tab/>
      </w:r>
      <w:r w:rsidRPr="00B02FEA">
        <w:rPr>
          <w:rFonts w:ascii="Times New Roman" w:eastAsia="SimSun" w:hAnsi="Times New Roman"/>
          <w:kern w:val="3"/>
          <w:sz w:val="24"/>
          <w:szCs w:val="24"/>
          <w:lang w:val="en-US" w:eastAsia="zh-CN" w:bidi="hi-IN"/>
        </w:rPr>
        <w:tab/>
      </w:r>
      <w:r w:rsidRPr="00B02FEA">
        <w:rPr>
          <w:rFonts w:ascii="Times New Roman" w:eastAsia="SimSun" w:hAnsi="Times New Roman"/>
          <w:kern w:val="3"/>
          <w:sz w:val="24"/>
          <w:szCs w:val="24"/>
          <w:lang w:val="sr-Cyrl-RS" w:eastAsia="zh-CN" w:bidi="hi-IN"/>
        </w:rPr>
        <w:t xml:space="preserve">                  </w:t>
      </w:r>
      <w:r w:rsidRPr="00B02FEA">
        <w:rPr>
          <w:rFonts w:ascii="Times New Roman" w:eastAsia="SimSun" w:hAnsi="Times New Roman"/>
          <w:kern w:val="3"/>
          <w:sz w:val="24"/>
          <w:szCs w:val="24"/>
          <w:lang w:val="en-US" w:eastAsia="zh-CN" w:bidi="hi-IN"/>
        </w:rPr>
        <w:t xml:space="preserve">  </w:t>
      </w:r>
      <w:r>
        <w:rPr>
          <w:rFonts w:ascii="Times New Roman" w:eastAsia="SimSun" w:hAnsi="Times New Roman"/>
          <w:kern w:val="3"/>
          <w:sz w:val="24"/>
          <w:szCs w:val="24"/>
          <w:lang w:val="sr-Cyrl-RS" w:eastAsia="zh-CN" w:bidi="hi-IN"/>
        </w:rPr>
        <w:t xml:space="preserve">            </w:t>
      </w:r>
      <w:r w:rsidRPr="00B02FEA">
        <w:rPr>
          <w:rFonts w:ascii="Times New Roman" w:eastAsia="SimSun" w:hAnsi="Times New Roman"/>
          <w:kern w:val="3"/>
          <w:sz w:val="24"/>
          <w:szCs w:val="24"/>
          <w:lang w:val="en-US" w:eastAsia="zh-CN" w:bidi="hi-IN"/>
        </w:rPr>
        <w:t>ПРЕДСЕДНИК</w:t>
      </w:r>
      <w:r w:rsidRPr="00B02FEA">
        <w:rPr>
          <w:rFonts w:ascii="Times New Roman" w:eastAsia="SimSun" w:hAnsi="Times New Roman"/>
          <w:kern w:val="3"/>
          <w:sz w:val="24"/>
          <w:szCs w:val="24"/>
          <w:lang w:val="sr-Cyrl-RS" w:eastAsia="zh-CN" w:bidi="hi-IN"/>
        </w:rPr>
        <w:t xml:space="preserve"> ОПШТИНЕ</w:t>
      </w: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kern w:val="3"/>
          <w:sz w:val="24"/>
          <w:szCs w:val="24"/>
          <w:lang w:val="sr-Cyrl-RS" w:eastAsia="zh-CN" w:bidi="hi-IN"/>
        </w:rPr>
      </w:pPr>
      <w:r w:rsidRPr="00B02FEA">
        <w:rPr>
          <w:rFonts w:ascii="Times New Roman" w:eastAsia="SimSun" w:hAnsi="Times New Roman"/>
          <w:kern w:val="3"/>
          <w:sz w:val="24"/>
          <w:szCs w:val="24"/>
          <w:lang w:val="en-US" w:eastAsia="zh-CN" w:bidi="hi-IN"/>
        </w:rPr>
        <w:t xml:space="preserve">     Број: 02-24/2023-VI-(3)</w:t>
      </w:r>
      <w:r w:rsidRPr="00B02FEA">
        <w:rPr>
          <w:rFonts w:ascii="Times New Roman" w:eastAsia="SimSun" w:hAnsi="Times New Roman"/>
          <w:kern w:val="3"/>
          <w:sz w:val="24"/>
          <w:szCs w:val="24"/>
          <w:lang w:val="en-US" w:eastAsia="zh-CN" w:bidi="hi-IN"/>
        </w:rPr>
        <w:tab/>
      </w:r>
      <w:r w:rsidRPr="00B02FEA">
        <w:rPr>
          <w:rFonts w:ascii="Times New Roman" w:eastAsia="SimSun" w:hAnsi="Times New Roman"/>
          <w:kern w:val="3"/>
          <w:sz w:val="24"/>
          <w:szCs w:val="24"/>
          <w:lang w:val="en-US" w:eastAsia="zh-CN" w:bidi="hi-IN"/>
        </w:rPr>
        <w:tab/>
        <w:t xml:space="preserve">             </w:t>
      </w:r>
      <w:r w:rsidRPr="00B02FEA">
        <w:rPr>
          <w:rFonts w:ascii="Times New Roman" w:eastAsia="SimSun" w:hAnsi="Times New Roman"/>
          <w:bCs/>
          <w:kern w:val="3"/>
          <w:sz w:val="24"/>
          <w:szCs w:val="24"/>
          <w:lang w:val="en-US" w:eastAsia="zh-CN" w:bidi="hi-IN"/>
        </w:rPr>
        <w:t xml:space="preserve">         </w:t>
      </w: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r w:rsidRPr="00B02FEA">
        <w:rPr>
          <w:rFonts w:ascii="Times New Roman" w:eastAsia="SimSun" w:hAnsi="Times New Roman"/>
          <w:kern w:val="3"/>
          <w:sz w:val="24"/>
          <w:szCs w:val="24"/>
          <w:lang w:val="en-US" w:eastAsia="zh-CN" w:bidi="hi-IN"/>
        </w:rPr>
        <w:t xml:space="preserve">     Дана: 23.02.2023.године</w:t>
      </w:r>
      <w:r w:rsidRPr="00B02FEA">
        <w:rPr>
          <w:rFonts w:ascii="Times New Roman" w:eastAsia="SimSun" w:hAnsi="Times New Roman"/>
          <w:kern w:val="3"/>
          <w:sz w:val="24"/>
          <w:szCs w:val="24"/>
          <w:lang w:val="en-US" w:eastAsia="zh-CN" w:bidi="hi-IN"/>
        </w:rPr>
        <w:tab/>
      </w:r>
      <w:r w:rsidRPr="00B02FEA">
        <w:rPr>
          <w:rFonts w:ascii="Times New Roman" w:eastAsia="SimSun" w:hAnsi="Times New Roman"/>
          <w:kern w:val="3"/>
          <w:sz w:val="24"/>
          <w:szCs w:val="24"/>
          <w:lang w:val="en-US" w:eastAsia="zh-CN" w:bidi="hi-IN"/>
        </w:rPr>
        <w:tab/>
      </w:r>
      <w:r w:rsidRPr="00B02FEA">
        <w:rPr>
          <w:rFonts w:ascii="Times New Roman" w:eastAsia="SimSun" w:hAnsi="Times New Roman"/>
          <w:kern w:val="3"/>
          <w:sz w:val="24"/>
          <w:szCs w:val="24"/>
          <w:lang w:val="en-US" w:eastAsia="zh-CN" w:bidi="hi-IN"/>
        </w:rPr>
        <w:tab/>
      </w:r>
      <w:r w:rsidRPr="00B02FEA">
        <w:rPr>
          <w:rFonts w:ascii="Times New Roman" w:eastAsia="SimSun" w:hAnsi="Times New Roman"/>
          <w:kern w:val="3"/>
          <w:sz w:val="24"/>
          <w:szCs w:val="24"/>
          <w:lang w:val="en-US" w:eastAsia="zh-CN" w:bidi="hi-IN"/>
        </w:rPr>
        <w:tab/>
      </w:r>
      <w:r w:rsidRPr="00B02FEA">
        <w:rPr>
          <w:rFonts w:ascii="Times New Roman" w:eastAsia="SimSun" w:hAnsi="Times New Roman"/>
          <w:kern w:val="3"/>
          <w:sz w:val="24"/>
          <w:szCs w:val="24"/>
          <w:lang w:val="en-US" w:eastAsia="zh-CN" w:bidi="hi-IN"/>
        </w:rPr>
        <w:tab/>
      </w: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r w:rsidRPr="00B02FEA">
        <w:rPr>
          <w:rFonts w:ascii="Times New Roman" w:eastAsia="SimSun" w:hAnsi="Times New Roman"/>
          <w:kern w:val="3"/>
          <w:sz w:val="24"/>
          <w:szCs w:val="24"/>
          <w:lang w:val="en-US" w:eastAsia="zh-CN" w:bidi="hi-IN"/>
        </w:rPr>
        <w:tab/>
        <w:t xml:space="preserve">     С е ч а њ</w:t>
      </w:r>
      <w:r w:rsidRPr="00B02FEA">
        <w:rPr>
          <w:rFonts w:ascii="Times New Roman" w:eastAsia="SimSun" w:hAnsi="Times New Roman"/>
          <w:kern w:val="3"/>
          <w:sz w:val="24"/>
          <w:szCs w:val="24"/>
          <w:lang w:val="en-US" w:eastAsia="zh-CN" w:bidi="hi-IN"/>
        </w:rPr>
        <w:tab/>
      </w:r>
      <w:r w:rsidRPr="00B02FEA">
        <w:rPr>
          <w:rFonts w:ascii="Times New Roman" w:eastAsia="SimSun" w:hAnsi="Times New Roman"/>
          <w:kern w:val="3"/>
          <w:sz w:val="24"/>
          <w:szCs w:val="24"/>
          <w:lang w:val="en-US" w:eastAsia="zh-CN" w:bidi="hi-IN"/>
        </w:rPr>
        <w:tab/>
      </w:r>
      <w:r w:rsidRPr="00B02FEA">
        <w:rPr>
          <w:rFonts w:ascii="Times New Roman" w:eastAsia="SimSun" w:hAnsi="Times New Roman"/>
          <w:kern w:val="3"/>
          <w:sz w:val="24"/>
          <w:szCs w:val="24"/>
          <w:lang w:val="en-US" w:eastAsia="zh-CN" w:bidi="hi-IN"/>
        </w:rPr>
        <w:tab/>
      </w:r>
      <w:r w:rsidRPr="00B02FEA">
        <w:rPr>
          <w:rFonts w:ascii="Times New Roman" w:eastAsia="SimSun" w:hAnsi="Times New Roman"/>
          <w:kern w:val="3"/>
          <w:sz w:val="24"/>
          <w:szCs w:val="24"/>
          <w:lang w:val="en-US" w:eastAsia="zh-CN" w:bidi="hi-IN"/>
        </w:rPr>
        <w:tab/>
      </w:r>
      <w:r w:rsidRPr="00B02FEA">
        <w:rPr>
          <w:rFonts w:ascii="Times New Roman" w:eastAsia="SimSun" w:hAnsi="Times New Roman"/>
          <w:kern w:val="3"/>
          <w:sz w:val="24"/>
          <w:szCs w:val="24"/>
          <w:lang w:val="en-US" w:eastAsia="zh-CN" w:bidi="hi-IN"/>
        </w:rPr>
        <w:tab/>
      </w:r>
      <w:r w:rsidRPr="00B02FEA">
        <w:rPr>
          <w:rFonts w:ascii="Times New Roman" w:eastAsia="SimSun" w:hAnsi="Times New Roman"/>
          <w:kern w:val="3"/>
          <w:sz w:val="24"/>
          <w:szCs w:val="24"/>
          <w:lang w:val="en-US" w:eastAsia="zh-CN" w:bidi="hi-IN"/>
        </w:rPr>
        <w:tab/>
      </w:r>
      <w:r w:rsidRPr="00B02FEA">
        <w:rPr>
          <w:rFonts w:ascii="Times New Roman" w:eastAsia="SimSun" w:hAnsi="Times New Roman"/>
          <w:kern w:val="3"/>
          <w:sz w:val="24"/>
          <w:szCs w:val="24"/>
          <w:lang w:val="sr-Cyrl-RS" w:eastAsia="zh-CN" w:bidi="hi-IN"/>
        </w:rPr>
        <w:t xml:space="preserve">  Небојша Мељанац</w:t>
      </w:r>
      <w:r>
        <w:rPr>
          <w:rFonts w:ascii="Times New Roman" w:eastAsia="SimSun" w:hAnsi="Times New Roman"/>
          <w:kern w:val="3"/>
          <w:sz w:val="24"/>
          <w:szCs w:val="24"/>
          <w:lang w:val="sr-Cyrl-RS" w:eastAsia="zh-CN" w:bidi="hi-IN"/>
        </w:rPr>
        <w:t>, с.р.</w:t>
      </w:r>
    </w:p>
    <w:p w:rsidR="00B02FEA" w:rsidRPr="00B02FEA" w:rsidRDefault="00B02FEA" w:rsidP="00B02FEA">
      <w:pPr>
        <w:widowControl w:val="0"/>
        <w:suppressAutoHyphens/>
        <w:autoSpaceDN w:val="0"/>
        <w:spacing w:after="0" w:line="240" w:lineRule="auto"/>
        <w:jc w:val="both"/>
        <w:textAlignment w:val="baseline"/>
        <w:rPr>
          <w:rFonts w:ascii="Times New Roman" w:eastAsia="SimSun" w:hAnsi="Times New Roman"/>
          <w:i/>
          <w:iCs/>
          <w:kern w:val="3"/>
          <w:sz w:val="24"/>
          <w:szCs w:val="24"/>
          <w:lang w:val="en-US" w:eastAsia="zh-CN" w:bidi="hi-IN"/>
        </w:rPr>
      </w:pPr>
    </w:p>
    <w:p w:rsidR="00B02FEA" w:rsidRPr="00B02FEA" w:rsidRDefault="00B02FEA" w:rsidP="00B02FEA">
      <w:pPr>
        <w:spacing w:line="259" w:lineRule="auto"/>
        <w:rPr>
          <w:rFonts w:ascii="Times New Roman" w:eastAsiaTheme="minorHAnsi" w:hAnsi="Times New Roman"/>
          <w:b/>
        </w:rPr>
      </w:pPr>
    </w:p>
    <w:p w:rsidR="00B02FEA" w:rsidRDefault="00B02FEA">
      <w:pPr>
        <w:rPr>
          <w:rFonts w:ascii="Times New Roman" w:hAnsi="Times New Roman"/>
          <w:sz w:val="24"/>
          <w:szCs w:val="24"/>
          <w:lang w:val="sr-Cyrl-RS"/>
        </w:rPr>
      </w:pPr>
    </w:p>
    <w:p w:rsidR="00B02FEA" w:rsidRDefault="00B02FEA">
      <w:pPr>
        <w:rPr>
          <w:rFonts w:ascii="Times New Roman" w:hAnsi="Times New Roman"/>
          <w:sz w:val="24"/>
          <w:szCs w:val="24"/>
          <w:lang w:val="sr-Cyrl-RS"/>
        </w:rPr>
      </w:pPr>
    </w:p>
    <w:p w:rsidR="00861F5C" w:rsidRDefault="00861F5C">
      <w:pPr>
        <w:rPr>
          <w:rFonts w:ascii="Times New Roman" w:hAnsi="Times New Roman"/>
          <w:sz w:val="24"/>
          <w:szCs w:val="24"/>
          <w:lang w:val="sr-Cyrl-RS"/>
        </w:rPr>
      </w:pPr>
    </w:p>
    <w:p w:rsidR="00B02FEA" w:rsidRDefault="00B02FEA" w:rsidP="00B02FEA">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sidR="00FC6F8D">
        <w:rPr>
          <w:rFonts w:ascii="Times New Roman" w:eastAsia="Times New Roman" w:hAnsi="Times New Roman"/>
          <w:sz w:val="24"/>
          <w:szCs w:val="24"/>
          <w:u w:val="single"/>
        </w:rPr>
        <w:t xml:space="preserve"> 38</w:t>
      </w:r>
      <w:r>
        <w:rPr>
          <w:rFonts w:ascii="Times New Roman" w:eastAsia="Times New Roman" w:hAnsi="Times New Roman"/>
          <w:sz w:val="24"/>
          <w:szCs w:val="24"/>
          <w:u w:val="single"/>
          <w:lang w:val="sr-Cyrl-RS"/>
        </w:rPr>
        <w:t>.</w:t>
      </w:r>
    </w:p>
    <w:p w:rsidR="00B02FEA" w:rsidRDefault="00B02FEA" w:rsidP="00B02FEA"/>
    <w:p w:rsidR="00B02FEA" w:rsidRDefault="00FC6F8D" w:rsidP="00861F5C">
      <w:pPr>
        <w:rPr>
          <w:rFonts w:ascii="Times New Roman" w:hAnsi="Times New Roman"/>
          <w:sz w:val="24"/>
          <w:szCs w:val="24"/>
          <w:lang w:val="sr-Cyrl-RS"/>
        </w:rPr>
      </w:pPr>
      <w:r>
        <w:rPr>
          <w:rFonts w:ascii="Times New Roman" w:hAnsi="Times New Roman"/>
          <w:sz w:val="24"/>
          <w:szCs w:val="24"/>
          <w:lang w:val="sr-Cyrl-RS"/>
        </w:rPr>
        <w:t>10</w:t>
      </w:r>
      <w:r w:rsidR="00B02FEA" w:rsidRPr="003E1605">
        <w:rPr>
          <w:rFonts w:ascii="Times New Roman" w:hAnsi="Times New Roman"/>
          <w:sz w:val="24"/>
          <w:szCs w:val="24"/>
          <w:lang w:val="sr-Cyrl-RS"/>
        </w:rPr>
        <w:t>.</w:t>
      </w:r>
    </w:p>
    <w:p w:rsidR="00FC6F8D" w:rsidRPr="00FC6F8D" w:rsidRDefault="00FC6F8D" w:rsidP="00FC6F8D">
      <w:pPr>
        <w:widowControl w:val="0"/>
        <w:suppressAutoHyphens/>
        <w:autoSpaceDN w:val="0"/>
        <w:spacing w:after="0" w:line="240" w:lineRule="auto"/>
        <w:ind w:firstLine="709"/>
        <w:jc w:val="both"/>
        <w:textAlignment w:val="baseline"/>
        <w:rPr>
          <w:rFonts w:ascii="Times New Roman" w:eastAsia="SimSun" w:hAnsi="Times New Roman"/>
          <w:kern w:val="3"/>
          <w:sz w:val="24"/>
          <w:szCs w:val="24"/>
          <w:lang w:val="en-US" w:eastAsia="zh-CN" w:bidi="hi-IN"/>
        </w:rPr>
      </w:pPr>
      <w:r w:rsidRPr="00FC6F8D">
        <w:rPr>
          <w:rFonts w:ascii="Times New Roman" w:eastAsia="SimSun" w:hAnsi="Times New Roman"/>
          <w:kern w:val="3"/>
          <w:sz w:val="24"/>
          <w:szCs w:val="24"/>
          <w:lang w:val="en-US" w:eastAsia="zh-CN" w:bidi="hi-IN"/>
        </w:rPr>
        <w:t>На основу члана 69. Закона о буџетском систему (“Службени гласник РС”, бр.54/09, 73/2010, 101/2010, 101/2011, 93/2012</w:t>
      </w:r>
      <w:proofErr w:type="gramStart"/>
      <w:r w:rsidRPr="00FC6F8D">
        <w:rPr>
          <w:rFonts w:ascii="Times New Roman" w:eastAsia="SimSun" w:hAnsi="Times New Roman"/>
          <w:kern w:val="3"/>
          <w:sz w:val="24"/>
          <w:szCs w:val="24"/>
          <w:lang w:val="en-US" w:eastAsia="zh-CN" w:bidi="hi-IN"/>
        </w:rPr>
        <w:t>,62</w:t>
      </w:r>
      <w:proofErr w:type="gramEnd"/>
      <w:r w:rsidRPr="00FC6F8D">
        <w:rPr>
          <w:rFonts w:ascii="Times New Roman" w:eastAsia="SimSun" w:hAnsi="Times New Roman"/>
          <w:kern w:val="3"/>
          <w:sz w:val="24"/>
          <w:szCs w:val="24"/>
          <w:lang w:val="en-US" w:eastAsia="zh-CN" w:bidi="hi-IN"/>
        </w:rPr>
        <w:t>/2013, 63/2013-испр., 108/2013, 142/2014, 68/2015-др.закон, 103/2015, 99/2016, 113/2017, 95/18</w:t>
      </w:r>
      <w:r w:rsidRPr="00FC6F8D">
        <w:rPr>
          <w:rFonts w:ascii="Times New Roman" w:eastAsia="SimSun" w:hAnsi="Times New Roman"/>
          <w:kern w:val="3"/>
          <w:sz w:val="24"/>
          <w:szCs w:val="24"/>
          <w:lang w:val="sr-Cyrl-RS" w:eastAsia="zh-CN" w:bidi="hi-IN"/>
        </w:rPr>
        <w:t>, 31/2019 ,72/2019</w:t>
      </w:r>
      <w:r w:rsidRPr="00FC6F8D">
        <w:rPr>
          <w:rFonts w:ascii="Times New Roman" w:eastAsia="SimSun" w:hAnsi="Times New Roman"/>
          <w:kern w:val="3"/>
          <w:sz w:val="24"/>
          <w:szCs w:val="24"/>
          <w:lang w:val="en-US" w:eastAsia="zh-CN" w:bidi="hi-IN"/>
        </w:rPr>
        <w:t>, 149/2020</w:t>
      </w:r>
      <w:r w:rsidRPr="00FC6F8D">
        <w:rPr>
          <w:rFonts w:ascii="Times New Roman" w:eastAsia="SimSun" w:hAnsi="Times New Roman"/>
          <w:kern w:val="3"/>
          <w:sz w:val="24"/>
          <w:szCs w:val="24"/>
          <w:lang w:val="sr-Cyrl-RS" w:eastAsia="zh-CN" w:bidi="hi-IN"/>
        </w:rPr>
        <w:t>, 118/21 и 118/21-др.закон</w:t>
      </w:r>
      <w:r w:rsidRPr="00FC6F8D">
        <w:rPr>
          <w:rFonts w:ascii="Times New Roman" w:eastAsia="SimSun" w:hAnsi="Times New Roman"/>
          <w:kern w:val="3"/>
          <w:sz w:val="24"/>
          <w:szCs w:val="24"/>
          <w:lang w:val="en-US" w:eastAsia="zh-CN" w:bidi="hi-IN"/>
        </w:rPr>
        <w:t xml:space="preserve">) и члана 61. </w:t>
      </w:r>
      <w:r w:rsidRPr="00FC6F8D">
        <w:rPr>
          <w:rFonts w:ascii="Times New Roman" w:eastAsia="SimSun" w:hAnsi="Times New Roman"/>
          <w:kern w:val="3"/>
          <w:sz w:val="24"/>
          <w:szCs w:val="24"/>
          <w:lang w:val="sr-Cyrl-RS" w:eastAsia="zh-CN" w:bidi="hi-IN"/>
        </w:rPr>
        <w:t xml:space="preserve">Статута општине Сечањ („Службени лист општине Сечањ“. број 3/2019), Општинско веће општине Сечањ, </w:t>
      </w:r>
      <w:r w:rsidRPr="00FC6F8D">
        <w:rPr>
          <w:rFonts w:ascii="Times New Roman" w:eastAsia="SimSun" w:hAnsi="Times New Roman"/>
          <w:kern w:val="3"/>
          <w:sz w:val="24"/>
          <w:szCs w:val="24"/>
          <w:lang w:val="en-US" w:eastAsia="zh-CN" w:bidi="hi-IN"/>
        </w:rPr>
        <w:t xml:space="preserve"> на седници одржаној дана: 23.0</w:t>
      </w:r>
      <w:r w:rsidRPr="00FC6F8D">
        <w:rPr>
          <w:rFonts w:ascii="Times New Roman" w:eastAsia="SimSun" w:hAnsi="Times New Roman"/>
          <w:kern w:val="3"/>
          <w:sz w:val="24"/>
          <w:szCs w:val="24"/>
          <w:lang w:val="sr-Cyrl-RS" w:eastAsia="zh-CN" w:bidi="hi-IN"/>
        </w:rPr>
        <w:t>2</w:t>
      </w:r>
      <w:r w:rsidRPr="00FC6F8D">
        <w:rPr>
          <w:rFonts w:ascii="Times New Roman" w:eastAsia="SimSun" w:hAnsi="Times New Roman"/>
          <w:kern w:val="3"/>
          <w:sz w:val="24"/>
          <w:szCs w:val="24"/>
          <w:lang w:val="en-US" w:eastAsia="zh-CN" w:bidi="hi-IN"/>
        </w:rPr>
        <w:t>.2023. године донело је</w:t>
      </w:r>
    </w:p>
    <w:p w:rsidR="00FC6F8D" w:rsidRPr="00FC6F8D" w:rsidRDefault="00FC6F8D" w:rsidP="00FC6F8D">
      <w:pPr>
        <w:widowControl w:val="0"/>
        <w:suppressAutoHyphens/>
        <w:autoSpaceDN w:val="0"/>
        <w:spacing w:after="0" w:line="240" w:lineRule="auto"/>
        <w:textAlignment w:val="baseline"/>
        <w:rPr>
          <w:rFonts w:ascii="Times New Roman" w:eastAsia="SimSun" w:hAnsi="Times New Roman"/>
          <w:kern w:val="3"/>
          <w:sz w:val="24"/>
          <w:szCs w:val="24"/>
          <w:lang w:val="en-US" w:eastAsia="zh-CN" w:bidi="hi-IN"/>
        </w:rPr>
      </w:pPr>
    </w:p>
    <w:p w:rsidR="00FC6F8D" w:rsidRPr="00FC6F8D" w:rsidRDefault="00FC6F8D" w:rsidP="00FC6F8D">
      <w:pPr>
        <w:widowControl w:val="0"/>
        <w:suppressAutoHyphens/>
        <w:autoSpaceDN w:val="0"/>
        <w:spacing w:after="0" w:line="240" w:lineRule="auto"/>
        <w:textAlignment w:val="baseline"/>
        <w:rPr>
          <w:rFonts w:ascii="Times New Roman" w:eastAsia="SimSun" w:hAnsi="Times New Roman"/>
          <w:kern w:val="3"/>
          <w:sz w:val="24"/>
          <w:szCs w:val="24"/>
          <w:lang w:val="en-US" w:eastAsia="zh-CN" w:bidi="hi-IN"/>
        </w:rPr>
      </w:pPr>
    </w:p>
    <w:p w:rsidR="00FC6F8D" w:rsidRPr="00FC6F8D" w:rsidRDefault="00FC6F8D" w:rsidP="00FC6F8D">
      <w:pPr>
        <w:widowControl w:val="0"/>
        <w:suppressAutoHyphens/>
        <w:autoSpaceDN w:val="0"/>
        <w:spacing w:after="0" w:line="240" w:lineRule="auto"/>
        <w:textAlignment w:val="baseline"/>
        <w:rPr>
          <w:rFonts w:ascii="Times New Roman" w:eastAsia="SimSun" w:hAnsi="Times New Roman"/>
          <w:kern w:val="3"/>
          <w:sz w:val="24"/>
          <w:szCs w:val="24"/>
          <w:lang w:val="en-US" w:eastAsia="zh-CN" w:bidi="hi-IN"/>
        </w:rPr>
      </w:pPr>
    </w:p>
    <w:p w:rsidR="00FC6F8D" w:rsidRPr="00FC6F8D" w:rsidRDefault="00FC6F8D" w:rsidP="00FC6F8D">
      <w:pPr>
        <w:widowControl w:val="0"/>
        <w:suppressAutoHyphens/>
        <w:autoSpaceDN w:val="0"/>
        <w:spacing w:after="0" w:line="240" w:lineRule="auto"/>
        <w:textAlignment w:val="baseline"/>
        <w:rPr>
          <w:rFonts w:ascii="Times New Roman" w:eastAsia="SimSun" w:hAnsi="Times New Roman"/>
          <w:kern w:val="3"/>
          <w:sz w:val="24"/>
          <w:szCs w:val="24"/>
          <w:lang w:val="en-US" w:eastAsia="zh-CN" w:bidi="hi-IN"/>
        </w:rPr>
      </w:pPr>
    </w:p>
    <w:p w:rsidR="00FC6F8D" w:rsidRPr="00FC6F8D" w:rsidRDefault="00FC6F8D" w:rsidP="00FC6F8D">
      <w:pPr>
        <w:widowControl w:val="0"/>
        <w:suppressAutoHyphens/>
        <w:autoSpaceDN w:val="0"/>
        <w:spacing w:after="0" w:line="240" w:lineRule="auto"/>
        <w:jc w:val="center"/>
        <w:textAlignment w:val="baseline"/>
        <w:rPr>
          <w:rFonts w:ascii="Times New Roman" w:eastAsia="SimSun" w:hAnsi="Times New Roman"/>
          <w:b/>
          <w:bCs/>
          <w:kern w:val="3"/>
          <w:sz w:val="24"/>
          <w:szCs w:val="24"/>
          <w:lang w:val="en-US" w:eastAsia="zh-CN" w:bidi="hi-IN"/>
        </w:rPr>
      </w:pPr>
      <w:r w:rsidRPr="00FC6F8D">
        <w:rPr>
          <w:rFonts w:ascii="Times New Roman" w:eastAsia="SimSun" w:hAnsi="Times New Roman"/>
          <w:b/>
          <w:bCs/>
          <w:kern w:val="3"/>
          <w:sz w:val="24"/>
          <w:szCs w:val="24"/>
          <w:lang w:val="en-US" w:eastAsia="zh-CN" w:bidi="hi-IN"/>
        </w:rPr>
        <w:t>Р Е Ш Е Њ Е</w:t>
      </w:r>
    </w:p>
    <w:p w:rsidR="00FC6F8D" w:rsidRPr="00FC6F8D" w:rsidRDefault="00FC6F8D" w:rsidP="00FC6F8D">
      <w:pPr>
        <w:widowControl w:val="0"/>
        <w:suppressAutoHyphens/>
        <w:autoSpaceDN w:val="0"/>
        <w:spacing w:after="0" w:line="240" w:lineRule="auto"/>
        <w:jc w:val="center"/>
        <w:textAlignment w:val="baseline"/>
        <w:rPr>
          <w:rFonts w:ascii="Times New Roman" w:eastAsia="SimSun" w:hAnsi="Times New Roman"/>
          <w:b/>
          <w:bCs/>
          <w:kern w:val="3"/>
          <w:sz w:val="24"/>
          <w:szCs w:val="24"/>
          <w:lang w:val="en-US" w:eastAsia="zh-CN" w:bidi="hi-IN"/>
        </w:rPr>
      </w:pPr>
      <w:r w:rsidRPr="00FC6F8D">
        <w:rPr>
          <w:rFonts w:ascii="Times New Roman" w:eastAsia="SimSun" w:hAnsi="Times New Roman"/>
          <w:b/>
          <w:bCs/>
          <w:kern w:val="3"/>
          <w:sz w:val="24"/>
          <w:szCs w:val="24"/>
          <w:lang w:val="en-US" w:eastAsia="zh-CN" w:bidi="hi-IN"/>
        </w:rPr>
        <w:t>О КОРИШЋЕЊУ СРЕДСТАВА ТЕКУЋЕ БУЏЕТСКЕ РЕЗЕРВЕ</w:t>
      </w:r>
    </w:p>
    <w:p w:rsidR="00FC6F8D" w:rsidRPr="00FC6F8D" w:rsidRDefault="00FC6F8D" w:rsidP="00FC6F8D">
      <w:pPr>
        <w:widowControl w:val="0"/>
        <w:suppressAutoHyphens/>
        <w:autoSpaceDN w:val="0"/>
        <w:spacing w:after="0" w:line="240" w:lineRule="auto"/>
        <w:jc w:val="center"/>
        <w:textAlignment w:val="baseline"/>
        <w:rPr>
          <w:rFonts w:ascii="Times New Roman" w:eastAsia="SimSun" w:hAnsi="Times New Roman"/>
          <w:kern w:val="3"/>
          <w:sz w:val="24"/>
          <w:szCs w:val="24"/>
          <w:lang w:val="en-US" w:eastAsia="zh-CN" w:bidi="hi-IN"/>
        </w:rPr>
      </w:pPr>
    </w:p>
    <w:p w:rsidR="00FC6F8D" w:rsidRPr="00FC6F8D" w:rsidRDefault="00FC6F8D" w:rsidP="00FC6F8D">
      <w:pPr>
        <w:widowControl w:val="0"/>
        <w:suppressAutoHyphens/>
        <w:autoSpaceDN w:val="0"/>
        <w:spacing w:after="0" w:line="240" w:lineRule="auto"/>
        <w:jc w:val="center"/>
        <w:textAlignment w:val="baseline"/>
        <w:rPr>
          <w:rFonts w:ascii="Times New Roman" w:eastAsia="SimSun" w:hAnsi="Times New Roman"/>
          <w:kern w:val="3"/>
          <w:sz w:val="24"/>
          <w:szCs w:val="24"/>
          <w:lang w:val="en-US" w:eastAsia="zh-CN" w:bidi="hi-IN"/>
        </w:rPr>
      </w:pPr>
    </w:p>
    <w:p w:rsidR="00FC6F8D" w:rsidRPr="00FC6F8D" w:rsidRDefault="00FC6F8D" w:rsidP="00FC6F8D">
      <w:pPr>
        <w:widowControl w:val="0"/>
        <w:suppressAutoHyphens/>
        <w:autoSpaceDN w:val="0"/>
        <w:spacing w:after="0" w:line="240" w:lineRule="auto"/>
        <w:jc w:val="center"/>
        <w:textAlignment w:val="baseline"/>
        <w:rPr>
          <w:rFonts w:ascii="Times New Roman" w:eastAsia="SimSun" w:hAnsi="Times New Roman"/>
          <w:b/>
          <w:bCs/>
          <w:kern w:val="3"/>
          <w:sz w:val="24"/>
          <w:szCs w:val="24"/>
          <w:lang w:val="en-US" w:eastAsia="zh-CN" w:bidi="hi-IN"/>
        </w:rPr>
      </w:pPr>
      <w:r w:rsidRPr="00FC6F8D">
        <w:rPr>
          <w:rFonts w:ascii="Times New Roman" w:eastAsia="SimSun" w:hAnsi="Times New Roman"/>
          <w:b/>
          <w:bCs/>
          <w:kern w:val="3"/>
          <w:sz w:val="24"/>
          <w:szCs w:val="24"/>
          <w:lang w:val="en-US" w:eastAsia="zh-CN" w:bidi="hi-IN"/>
        </w:rPr>
        <w:t>I</w:t>
      </w:r>
    </w:p>
    <w:p w:rsidR="00FC6F8D" w:rsidRPr="00FC6F8D" w:rsidRDefault="00FC6F8D" w:rsidP="00FC6F8D">
      <w:pPr>
        <w:widowControl w:val="0"/>
        <w:suppressAutoHyphens/>
        <w:autoSpaceDN w:val="0"/>
        <w:spacing w:after="0" w:line="240" w:lineRule="auto"/>
        <w:jc w:val="both"/>
        <w:textAlignment w:val="baseline"/>
        <w:rPr>
          <w:rFonts w:ascii="Times New Roman" w:eastAsia="SimSun" w:hAnsi="Times New Roman"/>
          <w:b/>
          <w:bCs/>
          <w:kern w:val="3"/>
          <w:sz w:val="24"/>
          <w:szCs w:val="24"/>
          <w:lang w:val="en-US" w:eastAsia="zh-CN" w:bidi="hi-IN"/>
        </w:rPr>
      </w:pPr>
    </w:p>
    <w:p w:rsidR="00FC6F8D" w:rsidRPr="00FC6F8D" w:rsidRDefault="00FC6F8D" w:rsidP="00FC6F8D">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r w:rsidRPr="00FC6F8D">
        <w:rPr>
          <w:rFonts w:ascii="Times New Roman" w:eastAsia="SimSun" w:hAnsi="Times New Roman"/>
          <w:i/>
          <w:iCs/>
          <w:kern w:val="3"/>
          <w:sz w:val="24"/>
          <w:szCs w:val="24"/>
          <w:lang w:val="en-US" w:eastAsia="zh-CN" w:bidi="hi-IN"/>
        </w:rPr>
        <w:tab/>
      </w:r>
      <w:r w:rsidRPr="00FC6F8D">
        <w:rPr>
          <w:rFonts w:ascii="Times New Roman" w:eastAsia="SimSun" w:hAnsi="Times New Roman"/>
          <w:kern w:val="3"/>
          <w:sz w:val="24"/>
          <w:szCs w:val="24"/>
          <w:lang w:val="en-US" w:eastAsia="zh-CN" w:bidi="hi-IN"/>
        </w:rPr>
        <w:t>Из средстава обезбеђених Одлуком о буџету општине Сечањ за 2023.</w:t>
      </w:r>
      <w:r w:rsidRPr="00FC6F8D">
        <w:rPr>
          <w:rFonts w:ascii="Times New Roman" w:eastAsia="SimSun" w:hAnsi="Times New Roman"/>
          <w:kern w:val="3"/>
          <w:sz w:val="24"/>
          <w:szCs w:val="24"/>
          <w:lang w:val="sr-Cyrl-RS" w:eastAsia="zh-CN" w:bidi="hi-IN"/>
        </w:rPr>
        <w:t xml:space="preserve"> </w:t>
      </w:r>
      <w:r w:rsidRPr="00FC6F8D">
        <w:rPr>
          <w:rFonts w:ascii="Times New Roman" w:eastAsia="SimSun" w:hAnsi="Times New Roman"/>
          <w:kern w:val="3"/>
          <w:sz w:val="24"/>
          <w:szCs w:val="24"/>
          <w:lang w:val="en-US" w:eastAsia="zh-CN" w:bidi="hi-IN"/>
        </w:rPr>
        <w:t xml:space="preserve">годину раздео 4. </w:t>
      </w:r>
      <w:proofErr w:type="gramStart"/>
      <w:r w:rsidRPr="00FC6F8D">
        <w:rPr>
          <w:rFonts w:ascii="Times New Roman" w:eastAsia="SimSun" w:hAnsi="Times New Roman"/>
          <w:kern w:val="3"/>
          <w:sz w:val="24"/>
          <w:szCs w:val="24"/>
          <w:lang w:val="en-US" w:eastAsia="zh-CN" w:bidi="hi-IN"/>
        </w:rPr>
        <w:t>позиција</w:t>
      </w:r>
      <w:proofErr w:type="gramEnd"/>
      <w:r w:rsidRPr="00FC6F8D">
        <w:rPr>
          <w:rFonts w:ascii="Times New Roman" w:eastAsia="SimSun" w:hAnsi="Times New Roman"/>
          <w:kern w:val="3"/>
          <w:sz w:val="24"/>
          <w:szCs w:val="24"/>
          <w:lang w:val="en-US" w:eastAsia="zh-CN" w:bidi="hi-IN"/>
        </w:rPr>
        <w:t xml:space="preserve"> 54/0 економска класификација </w:t>
      </w:r>
      <w:r w:rsidRPr="00FC6F8D">
        <w:rPr>
          <w:rFonts w:ascii="Times New Roman" w:eastAsia="SimSun" w:hAnsi="Times New Roman"/>
          <w:i/>
          <w:iCs/>
          <w:kern w:val="3"/>
          <w:sz w:val="24"/>
          <w:szCs w:val="24"/>
          <w:lang w:val="en-US" w:eastAsia="zh-CN" w:bidi="hi-IN"/>
        </w:rPr>
        <w:t>499121</w:t>
      </w:r>
      <w:r w:rsidRPr="00FC6F8D">
        <w:rPr>
          <w:rFonts w:ascii="Times New Roman" w:eastAsia="SimSun" w:hAnsi="Times New Roman"/>
          <w:kern w:val="3"/>
          <w:sz w:val="24"/>
          <w:szCs w:val="24"/>
          <w:lang w:val="en-US" w:eastAsia="zh-CN" w:bidi="hi-IN"/>
        </w:rPr>
        <w:t>-</w:t>
      </w:r>
      <w:r w:rsidRPr="00FC6F8D">
        <w:rPr>
          <w:rFonts w:ascii="Times New Roman" w:eastAsia="SimSun" w:hAnsi="Times New Roman"/>
          <w:i/>
          <w:iCs/>
          <w:kern w:val="3"/>
          <w:sz w:val="24"/>
          <w:szCs w:val="24"/>
          <w:lang w:val="en-US" w:eastAsia="zh-CN" w:bidi="hi-IN"/>
        </w:rPr>
        <w:t xml:space="preserve">Текућа резерва </w:t>
      </w:r>
      <w:r w:rsidRPr="00FC6F8D">
        <w:rPr>
          <w:rFonts w:ascii="Times New Roman" w:eastAsia="SimSun" w:hAnsi="Times New Roman"/>
          <w:kern w:val="3"/>
          <w:sz w:val="24"/>
          <w:szCs w:val="24"/>
          <w:lang w:val="en-US" w:eastAsia="zh-CN" w:bidi="hi-IN"/>
        </w:rPr>
        <w:t>одобрава се употреба средстава у износу од</w:t>
      </w:r>
      <w:r w:rsidRPr="00FC6F8D">
        <w:rPr>
          <w:rFonts w:ascii="Times New Roman" w:eastAsia="SimSun" w:hAnsi="Times New Roman"/>
          <w:b/>
          <w:kern w:val="3"/>
          <w:sz w:val="24"/>
          <w:szCs w:val="24"/>
          <w:lang w:val="en-US" w:eastAsia="zh-CN" w:bidi="hi-IN"/>
        </w:rPr>
        <w:t xml:space="preserve">: </w:t>
      </w:r>
      <w:r w:rsidRPr="00FC6F8D">
        <w:rPr>
          <w:rFonts w:ascii="Times New Roman" w:eastAsia="SimSun" w:hAnsi="Times New Roman"/>
          <w:b/>
          <w:kern w:val="3"/>
          <w:sz w:val="24"/>
          <w:szCs w:val="24"/>
          <w:lang w:val="sr-Cyrl-RS" w:eastAsia="zh-CN" w:bidi="hi-IN"/>
        </w:rPr>
        <w:t>15.000,00</w:t>
      </w:r>
      <w:r w:rsidRPr="00FC6F8D">
        <w:rPr>
          <w:rFonts w:ascii="Times New Roman" w:eastAsia="SimSun" w:hAnsi="Times New Roman"/>
          <w:kern w:val="3"/>
          <w:sz w:val="24"/>
          <w:szCs w:val="24"/>
          <w:lang w:val="en-US" w:eastAsia="zh-CN" w:bidi="hi-IN"/>
        </w:rPr>
        <w:t xml:space="preserve"> динара за повећање апропријације у разделу 4.Програм </w:t>
      </w:r>
      <w:r w:rsidRPr="00FC6F8D">
        <w:rPr>
          <w:rFonts w:ascii="Times New Roman" w:eastAsia="SimSun" w:hAnsi="Times New Roman"/>
          <w:kern w:val="3"/>
          <w:sz w:val="24"/>
          <w:szCs w:val="24"/>
          <w:lang w:val="sr-Cyrl-RS" w:eastAsia="zh-CN" w:bidi="hi-IN"/>
        </w:rPr>
        <w:t xml:space="preserve">2004 </w:t>
      </w:r>
      <w:r w:rsidRPr="00FC6F8D">
        <w:rPr>
          <w:rFonts w:ascii="Times New Roman" w:eastAsia="SimSun" w:hAnsi="Times New Roman"/>
          <w:kern w:val="3"/>
          <w:sz w:val="24"/>
          <w:szCs w:val="24"/>
          <w:lang w:val="en-US" w:eastAsia="zh-CN" w:bidi="hi-IN"/>
        </w:rPr>
        <w:t xml:space="preserve">– </w:t>
      </w:r>
      <w:r w:rsidRPr="00FC6F8D">
        <w:rPr>
          <w:rFonts w:ascii="Times New Roman" w:eastAsia="SimSun" w:hAnsi="Times New Roman"/>
          <w:kern w:val="3"/>
          <w:sz w:val="24"/>
          <w:szCs w:val="24"/>
          <w:lang w:val="sr-Cyrl-RS" w:eastAsia="zh-CN" w:bidi="hi-IN"/>
        </w:rPr>
        <w:t>Средње образовање, Позиција 101/0 – Трансфери осталим нивоима власти, конто расхода намене 463100 – Текући трансфери осталим нивоима власти. Средња школа „Вук Карађић“, Сечањ има обавезу плаћања трошка финансирања полагања испита за лиценцу  директора установе образовања и васпитања.</w:t>
      </w:r>
    </w:p>
    <w:p w:rsidR="00FC6F8D" w:rsidRPr="00FC6F8D" w:rsidRDefault="00FC6F8D" w:rsidP="00FC6F8D">
      <w:pPr>
        <w:widowControl w:val="0"/>
        <w:suppressAutoHyphens/>
        <w:autoSpaceDN w:val="0"/>
        <w:spacing w:after="0" w:line="240" w:lineRule="auto"/>
        <w:ind w:firstLine="709"/>
        <w:jc w:val="both"/>
        <w:textAlignment w:val="baseline"/>
        <w:rPr>
          <w:rFonts w:ascii="Times New Roman" w:eastAsia="SimSun" w:hAnsi="Times New Roman"/>
          <w:kern w:val="3"/>
          <w:sz w:val="24"/>
          <w:szCs w:val="24"/>
          <w:lang w:val="en-US" w:eastAsia="zh-CN" w:bidi="hi-IN"/>
        </w:rPr>
      </w:pPr>
      <w:r w:rsidRPr="00FC6F8D">
        <w:rPr>
          <w:rFonts w:ascii="Times New Roman" w:eastAsia="SimSun" w:hAnsi="Times New Roman"/>
          <w:kern w:val="3"/>
          <w:sz w:val="24"/>
          <w:szCs w:val="24"/>
          <w:lang w:val="en-US" w:eastAsia="zh-CN" w:bidi="hi-IN"/>
        </w:rPr>
        <w:t>О реализацији овог решења стараће се Одељење за буџет, трезор и финансије општине Сечањ.</w:t>
      </w:r>
    </w:p>
    <w:p w:rsidR="00FC6F8D" w:rsidRPr="00FC6F8D" w:rsidRDefault="00FC6F8D" w:rsidP="00FC6F8D">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r w:rsidRPr="00FC6F8D">
        <w:rPr>
          <w:rFonts w:ascii="Times New Roman" w:eastAsia="SimSun" w:hAnsi="Times New Roman"/>
          <w:kern w:val="3"/>
          <w:sz w:val="24"/>
          <w:szCs w:val="24"/>
          <w:lang w:val="en-US" w:eastAsia="zh-CN" w:bidi="hi-IN"/>
        </w:rPr>
        <w:tab/>
      </w:r>
    </w:p>
    <w:p w:rsidR="00FC6F8D" w:rsidRPr="00FC6F8D" w:rsidRDefault="00FC6F8D" w:rsidP="00FC6F8D">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p>
    <w:p w:rsidR="00FC6F8D" w:rsidRPr="00FC6F8D" w:rsidRDefault="00FC6F8D" w:rsidP="00FC6F8D">
      <w:pPr>
        <w:widowControl w:val="0"/>
        <w:suppressAutoHyphens/>
        <w:autoSpaceDN w:val="0"/>
        <w:spacing w:after="0" w:line="240" w:lineRule="auto"/>
        <w:jc w:val="center"/>
        <w:textAlignment w:val="baseline"/>
        <w:rPr>
          <w:rFonts w:ascii="Times New Roman" w:eastAsia="SimSun" w:hAnsi="Times New Roman"/>
          <w:b/>
          <w:bCs/>
          <w:kern w:val="3"/>
          <w:sz w:val="24"/>
          <w:szCs w:val="24"/>
          <w:lang w:val="en-US" w:eastAsia="zh-CN" w:bidi="hi-IN"/>
        </w:rPr>
      </w:pPr>
      <w:r w:rsidRPr="00FC6F8D">
        <w:rPr>
          <w:rFonts w:ascii="Times New Roman" w:eastAsia="SimSun" w:hAnsi="Times New Roman"/>
          <w:b/>
          <w:bCs/>
          <w:kern w:val="3"/>
          <w:sz w:val="24"/>
          <w:szCs w:val="24"/>
          <w:lang w:val="en-US" w:eastAsia="zh-CN" w:bidi="hi-IN"/>
        </w:rPr>
        <w:t>II</w:t>
      </w:r>
    </w:p>
    <w:p w:rsidR="00FC6F8D" w:rsidRPr="00FC6F8D" w:rsidRDefault="00FC6F8D" w:rsidP="00FC6F8D">
      <w:pPr>
        <w:widowControl w:val="0"/>
        <w:suppressAutoHyphens/>
        <w:autoSpaceDN w:val="0"/>
        <w:spacing w:after="0" w:line="240" w:lineRule="auto"/>
        <w:jc w:val="center"/>
        <w:textAlignment w:val="baseline"/>
        <w:rPr>
          <w:rFonts w:ascii="Times New Roman" w:eastAsia="SimSun" w:hAnsi="Times New Roman"/>
          <w:kern w:val="3"/>
          <w:sz w:val="24"/>
          <w:szCs w:val="24"/>
          <w:lang w:val="en-US" w:eastAsia="zh-CN" w:bidi="hi-IN"/>
        </w:rPr>
      </w:pPr>
    </w:p>
    <w:p w:rsidR="00FC6F8D" w:rsidRPr="00FC6F8D" w:rsidRDefault="00FC6F8D" w:rsidP="00FC6F8D">
      <w:pPr>
        <w:widowControl w:val="0"/>
        <w:suppressAutoHyphens/>
        <w:autoSpaceDN w:val="0"/>
        <w:spacing w:after="0" w:line="240" w:lineRule="auto"/>
        <w:jc w:val="center"/>
        <w:textAlignment w:val="baseline"/>
        <w:rPr>
          <w:rFonts w:ascii="Times New Roman" w:eastAsia="SimSun" w:hAnsi="Times New Roman"/>
          <w:kern w:val="3"/>
          <w:sz w:val="24"/>
          <w:szCs w:val="24"/>
          <w:lang w:val="en-US" w:eastAsia="zh-CN" w:bidi="hi-IN"/>
        </w:rPr>
      </w:pPr>
    </w:p>
    <w:p w:rsidR="00FC6F8D" w:rsidRPr="00FC6F8D" w:rsidRDefault="00FC6F8D" w:rsidP="00FC6F8D">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r w:rsidRPr="00FC6F8D">
        <w:rPr>
          <w:rFonts w:ascii="Times New Roman" w:eastAsia="SimSun" w:hAnsi="Times New Roman"/>
          <w:kern w:val="3"/>
          <w:sz w:val="24"/>
          <w:szCs w:val="24"/>
          <w:lang w:val="en-US" w:eastAsia="zh-CN" w:bidi="hi-IN"/>
        </w:rPr>
        <w:tab/>
        <w:t>Ово решење објавиће се у “Службеном листу општине Сечањ”</w:t>
      </w:r>
    </w:p>
    <w:p w:rsidR="00FC6F8D" w:rsidRPr="00FC6F8D" w:rsidRDefault="00FC6F8D" w:rsidP="00FC6F8D">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p>
    <w:p w:rsidR="00FC6F8D" w:rsidRPr="00FC6F8D" w:rsidRDefault="00FC6F8D" w:rsidP="00FC6F8D">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p>
    <w:p w:rsidR="00FC6F8D" w:rsidRPr="00FC6F8D" w:rsidRDefault="00FC6F8D" w:rsidP="00FC6F8D">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p>
    <w:p w:rsidR="00FC6F8D" w:rsidRPr="00FC6F8D" w:rsidRDefault="00FC6F8D" w:rsidP="00FC6F8D">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p>
    <w:p w:rsidR="00FC6F8D" w:rsidRPr="00FC6F8D" w:rsidRDefault="00FC6F8D" w:rsidP="00FC6F8D">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p>
    <w:p w:rsidR="00FC6F8D" w:rsidRPr="00FC6F8D" w:rsidRDefault="00FC6F8D" w:rsidP="00FC6F8D">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r w:rsidRPr="00FC6F8D">
        <w:rPr>
          <w:rFonts w:ascii="Times New Roman" w:eastAsia="SimSun" w:hAnsi="Times New Roman"/>
          <w:kern w:val="3"/>
          <w:sz w:val="24"/>
          <w:szCs w:val="24"/>
          <w:lang w:val="en-US" w:eastAsia="zh-CN" w:bidi="hi-IN"/>
        </w:rPr>
        <w:tab/>
        <w:t>Република Србија</w:t>
      </w:r>
    </w:p>
    <w:p w:rsidR="00FC6F8D" w:rsidRPr="00FC6F8D" w:rsidRDefault="00FC6F8D" w:rsidP="00FC6F8D">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r w:rsidRPr="00FC6F8D">
        <w:rPr>
          <w:rFonts w:ascii="Times New Roman" w:eastAsia="SimSun" w:hAnsi="Times New Roman"/>
          <w:kern w:val="3"/>
          <w:sz w:val="24"/>
          <w:szCs w:val="24"/>
          <w:lang w:val="en-US" w:eastAsia="zh-CN" w:bidi="hi-IN"/>
        </w:rPr>
        <w:t>Аутономна Покрајина Војводина</w:t>
      </w:r>
    </w:p>
    <w:p w:rsidR="00FC6F8D" w:rsidRPr="00FC6F8D" w:rsidRDefault="00FC6F8D" w:rsidP="00FC6F8D">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r w:rsidRPr="00FC6F8D">
        <w:rPr>
          <w:rFonts w:ascii="Times New Roman" w:eastAsia="SimSun" w:hAnsi="Times New Roman"/>
          <w:kern w:val="3"/>
          <w:sz w:val="24"/>
          <w:szCs w:val="24"/>
          <w:lang w:val="en-US" w:eastAsia="zh-CN" w:bidi="hi-IN"/>
        </w:rPr>
        <w:tab/>
        <w:t>Општина Сечањ</w:t>
      </w:r>
    </w:p>
    <w:p w:rsidR="00FC6F8D" w:rsidRPr="00FC6F8D" w:rsidRDefault="00FC6F8D" w:rsidP="00FC6F8D">
      <w:pPr>
        <w:widowControl w:val="0"/>
        <w:suppressAutoHyphens/>
        <w:autoSpaceDN w:val="0"/>
        <w:spacing w:after="0" w:line="240" w:lineRule="auto"/>
        <w:jc w:val="both"/>
        <w:textAlignment w:val="baseline"/>
        <w:rPr>
          <w:rFonts w:ascii="Times New Roman" w:eastAsia="SimSun" w:hAnsi="Times New Roman"/>
          <w:kern w:val="3"/>
          <w:sz w:val="24"/>
          <w:szCs w:val="24"/>
          <w:lang w:val="sr-Cyrl-RS" w:eastAsia="zh-CN" w:bidi="hi-IN"/>
        </w:rPr>
      </w:pPr>
      <w:r w:rsidRPr="00FC6F8D">
        <w:rPr>
          <w:rFonts w:ascii="Times New Roman" w:eastAsia="SimSun" w:hAnsi="Times New Roman"/>
          <w:kern w:val="3"/>
          <w:sz w:val="24"/>
          <w:szCs w:val="24"/>
          <w:lang w:val="en-US" w:eastAsia="zh-CN" w:bidi="hi-IN"/>
        </w:rPr>
        <w:t xml:space="preserve">        ОПШТИНСКО ВЕЋЕ</w:t>
      </w:r>
      <w:r w:rsidRPr="00FC6F8D">
        <w:rPr>
          <w:rFonts w:ascii="Times New Roman" w:eastAsia="SimSun" w:hAnsi="Times New Roman"/>
          <w:kern w:val="3"/>
          <w:sz w:val="24"/>
          <w:szCs w:val="24"/>
          <w:lang w:val="en-US" w:eastAsia="zh-CN" w:bidi="hi-IN"/>
        </w:rPr>
        <w:tab/>
      </w:r>
      <w:r w:rsidRPr="00FC6F8D">
        <w:rPr>
          <w:rFonts w:ascii="Times New Roman" w:eastAsia="SimSun" w:hAnsi="Times New Roman"/>
          <w:kern w:val="3"/>
          <w:sz w:val="24"/>
          <w:szCs w:val="24"/>
          <w:lang w:val="en-US" w:eastAsia="zh-CN" w:bidi="hi-IN"/>
        </w:rPr>
        <w:tab/>
      </w:r>
      <w:r>
        <w:rPr>
          <w:rFonts w:ascii="Times New Roman" w:eastAsia="SimSun" w:hAnsi="Times New Roman"/>
          <w:kern w:val="3"/>
          <w:sz w:val="24"/>
          <w:szCs w:val="24"/>
          <w:lang w:val="sr-Cyrl-RS" w:eastAsia="zh-CN" w:bidi="hi-IN"/>
        </w:rPr>
        <w:t xml:space="preserve">                                 </w:t>
      </w:r>
      <w:r w:rsidRPr="00FC6F8D">
        <w:rPr>
          <w:rFonts w:ascii="Times New Roman" w:eastAsia="SimSun" w:hAnsi="Times New Roman"/>
          <w:kern w:val="3"/>
          <w:sz w:val="24"/>
          <w:szCs w:val="24"/>
          <w:lang w:val="en-US" w:eastAsia="zh-CN" w:bidi="hi-IN"/>
        </w:rPr>
        <w:t xml:space="preserve"> ПРЕДСЕДНИК</w:t>
      </w:r>
      <w:r w:rsidRPr="00FC6F8D">
        <w:rPr>
          <w:rFonts w:ascii="Times New Roman" w:eastAsia="SimSun" w:hAnsi="Times New Roman"/>
          <w:kern w:val="3"/>
          <w:sz w:val="24"/>
          <w:szCs w:val="24"/>
          <w:lang w:val="sr-Cyrl-RS" w:eastAsia="zh-CN" w:bidi="hi-IN"/>
        </w:rPr>
        <w:t xml:space="preserve"> ОПШТИНЕ</w:t>
      </w:r>
    </w:p>
    <w:p w:rsidR="00FC6F8D" w:rsidRPr="00FC6F8D" w:rsidRDefault="00FC6F8D" w:rsidP="00FC6F8D">
      <w:pPr>
        <w:widowControl w:val="0"/>
        <w:suppressAutoHyphens/>
        <w:autoSpaceDN w:val="0"/>
        <w:spacing w:after="0" w:line="240" w:lineRule="auto"/>
        <w:jc w:val="both"/>
        <w:textAlignment w:val="baseline"/>
        <w:rPr>
          <w:rFonts w:ascii="Times New Roman" w:eastAsia="SimSun" w:hAnsi="Times New Roman"/>
          <w:kern w:val="3"/>
          <w:sz w:val="24"/>
          <w:szCs w:val="24"/>
          <w:lang w:val="sr-Cyrl-RS" w:eastAsia="zh-CN" w:bidi="hi-IN"/>
        </w:rPr>
      </w:pPr>
      <w:r w:rsidRPr="00FC6F8D">
        <w:rPr>
          <w:rFonts w:ascii="Times New Roman" w:eastAsia="SimSun" w:hAnsi="Times New Roman"/>
          <w:kern w:val="3"/>
          <w:sz w:val="24"/>
          <w:szCs w:val="24"/>
          <w:lang w:val="en-US" w:eastAsia="zh-CN" w:bidi="hi-IN"/>
        </w:rPr>
        <w:t xml:space="preserve">     Број: 02-24/2023-VI-4</w:t>
      </w:r>
      <w:r w:rsidRPr="00FC6F8D">
        <w:rPr>
          <w:rFonts w:ascii="Times New Roman" w:eastAsia="SimSun" w:hAnsi="Times New Roman"/>
          <w:kern w:val="3"/>
          <w:sz w:val="24"/>
          <w:szCs w:val="24"/>
          <w:lang w:val="en-US" w:eastAsia="zh-CN" w:bidi="hi-IN"/>
        </w:rPr>
        <w:tab/>
        <w:t xml:space="preserve">             </w:t>
      </w:r>
      <w:r w:rsidRPr="00FC6F8D">
        <w:rPr>
          <w:rFonts w:ascii="Times New Roman" w:eastAsia="SimSun" w:hAnsi="Times New Roman"/>
          <w:bCs/>
          <w:kern w:val="3"/>
          <w:sz w:val="24"/>
          <w:szCs w:val="24"/>
          <w:lang w:val="en-US" w:eastAsia="zh-CN" w:bidi="hi-IN"/>
        </w:rPr>
        <w:t xml:space="preserve">         </w:t>
      </w:r>
    </w:p>
    <w:p w:rsidR="00FC6F8D" w:rsidRPr="00FC6F8D" w:rsidRDefault="00FC6F8D" w:rsidP="00FC6F8D">
      <w:pPr>
        <w:widowControl w:val="0"/>
        <w:suppressAutoHyphens/>
        <w:autoSpaceDN w:val="0"/>
        <w:spacing w:after="0" w:line="240" w:lineRule="auto"/>
        <w:jc w:val="both"/>
        <w:textAlignment w:val="baseline"/>
        <w:rPr>
          <w:rFonts w:ascii="Times New Roman" w:eastAsia="SimSun" w:hAnsi="Times New Roman"/>
          <w:kern w:val="3"/>
          <w:sz w:val="24"/>
          <w:szCs w:val="24"/>
          <w:lang w:val="en-US" w:eastAsia="zh-CN" w:bidi="hi-IN"/>
        </w:rPr>
      </w:pPr>
      <w:r w:rsidRPr="00FC6F8D">
        <w:rPr>
          <w:rFonts w:ascii="Times New Roman" w:eastAsia="SimSun" w:hAnsi="Times New Roman"/>
          <w:kern w:val="3"/>
          <w:sz w:val="24"/>
          <w:szCs w:val="24"/>
          <w:lang w:val="en-US" w:eastAsia="zh-CN" w:bidi="hi-IN"/>
        </w:rPr>
        <w:t xml:space="preserve">     Дана: </w:t>
      </w:r>
      <w:r w:rsidRPr="00FC6F8D">
        <w:rPr>
          <w:rFonts w:ascii="Times New Roman" w:eastAsia="SimSun" w:hAnsi="Times New Roman"/>
          <w:kern w:val="3"/>
          <w:sz w:val="24"/>
          <w:szCs w:val="24"/>
          <w:lang w:val="sr-Cyrl-RS" w:eastAsia="zh-CN" w:bidi="hi-IN"/>
        </w:rPr>
        <w:t>23</w:t>
      </w:r>
      <w:r w:rsidRPr="00FC6F8D">
        <w:rPr>
          <w:rFonts w:ascii="Times New Roman" w:eastAsia="SimSun" w:hAnsi="Times New Roman"/>
          <w:kern w:val="3"/>
          <w:sz w:val="24"/>
          <w:szCs w:val="24"/>
          <w:lang w:val="en-US" w:eastAsia="zh-CN" w:bidi="hi-IN"/>
        </w:rPr>
        <w:t>.02.2023.године</w:t>
      </w:r>
      <w:r w:rsidRPr="00FC6F8D">
        <w:rPr>
          <w:rFonts w:ascii="Times New Roman" w:eastAsia="SimSun" w:hAnsi="Times New Roman"/>
          <w:kern w:val="3"/>
          <w:sz w:val="24"/>
          <w:szCs w:val="24"/>
          <w:lang w:val="en-US" w:eastAsia="zh-CN" w:bidi="hi-IN"/>
        </w:rPr>
        <w:tab/>
      </w:r>
      <w:r w:rsidRPr="00FC6F8D">
        <w:rPr>
          <w:rFonts w:ascii="Times New Roman" w:eastAsia="SimSun" w:hAnsi="Times New Roman"/>
          <w:kern w:val="3"/>
          <w:sz w:val="24"/>
          <w:szCs w:val="24"/>
          <w:lang w:val="en-US" w:eastAsia="zh-CN" w:bidi="hi-IN"/>
        </w:rPr>
        <w:tab/>
      </w:r>
      <w:r w:rsidRPr="00FC6F8D">
        <w:rPr>
          <w:rFonts w:ascii="Times New Roman" w:eastAsia="SimSun" w:hAnsi="Times New Roman"/>
          <w:kern w:val="3"/>
          <w:sz w:val="24"/>
          <w:szCs w:val="24"/>
          <w:lang w:val="en-US" w:eastAsia="zh-CN" w:bidi="hi-IN"/>
        </w:rPr>
        <w:tab/>
      </w:r>
      <w:r w:rsidRPr="00FC6F8D">
        <w:rPr>
          <w:rFonts w:ascii="Times New Roman" w:eastAsia="SimSun" w:hAnsi="Times New Roman"/>
          <w:kern w:val="3"/>
          <w:sz w:val="24"/>
          <w:szCs w:val="24"/>
          <w:lang w:val="en-US" w:eastAsia="zh-CN" w:bidi="hi-IN"/>
        </w:rPr>
        <w:tab/>
      </w:r>
      <w:r w:rsidRPr="00FC6F8D">
        <w:rPr>
          <w:rFonts w:ascii="Times New Roman" w:eastAsia="SimSun" w:hAnsi="Times New Roman"/>
          <w:kern w:val="3"/>
          <w:sz w:val="24"/>
          <w:szCs w:val="24"/>
          <w:lang w:val="en-US" w:eastAsia="zh-CN" w:bidi="hi-IN"/>
        </w:rPr>
        <w:tab/>
      </w:r>
    </w:p>
    <w:p w:rsidR="00FC6F8D" w:rsidRPr="00FC6F8D" w:rsidRDefault="00FC6F8D" w:rsidP="00FC6F8D">
      <w:pPr>
        <w:spacing w:line="259" w:lineRule="auto"/>
        <w:rPr>
          <w:rFonts w:ascii="Times New Roman" w:eastAsiaTheme="minorHAnsi" w:hAnsi="Times New Roman"/>
          <w:sz w:val="24"/>
          <w:szCs w:val="24"/>
        </w:rPr>
      </w:pPr>
      <w:r w:rsidRPr="00FC6F8D">
        <w:rPr>
          <w:rFonts w:ascii="Times New Roman" w:eastAsiaTheme="minorHAnsi" w:hAnsi="Times New Roman"/>
          <w:sz w:val="24"/>
          <w:szCs w:val="24"/>
        </w:rPr>
        <w:tab/>
        <w:t xml:space="preserve">     С е ч а њ</w:t>
      </w:r>
      <w:r w:rsidRPr="00FC6F8D">
        <w:rPr>
          <w:rFonts w:ascii="Times New Roman" w:eastAsiaTheme="minorHAnsi" w:hAnsi="Times New Roman"/>
          <w:sz w:val="24"/>
          <w:szCs w:val="24"/>
        </w:rPr>
        <w:tab/>
      </w:r>
      <w:r w:rsidRPr="00FC6F8D">
        <w:rPr>
          <w:rFonts w:ascii="Times New Roman" w:eastAsiaTheme="minorHAnsi" w:hAnsi="Times New Roman"/>
          <w:sz w:val="24"/>
          <w:szCs w:val="24"/>
        </w:rPr>
        <w:tab/>
      </w:r>
      <w:r w:rsidRPr="00FC6F8D">
        <w:rPr>
          <w:rFonts w:ascii="Times New Roman" w:eastAsiaTheme="minorHAnsi" w:hAnsi="Times New Roman"/>
          <w:sz w:val="24"/>
          <w:szCs w:val="24"/>
        </w:rPr>
        <w:tab/>
      </w:r>
      <w:r w:rsidRPr="00FC6F8D">
        <w:rPr>
          <w:rFonts w:ascii="Times New Roman" w:eastAsiaTheme="minorHAnsi" w:hAnsi="Times New Roman"/>
          <w:sz w:val="24"/>
          <w:szCs w:val="24"/>
        </w:rPr>
        <w:tab/>
      </w:r>
      <w:r w:rsidRPr="00FC6F8D">
        <w:rPr>
          <w:rFonts w:ascii="Times New Roman" w:eastAsiaTheme="minorHAnsi" w:hAnsi="Times New Roman"/>
          <w:sz w:val="24"/>
          <w:szCs w:val="24"/>
        </w:rPr>
        <w:tab/>
      </w:r>
      <w:r w:rsidRPr="00FC6F8D">
        <w:rPr>
          <w:rFonts w:ascii="Times New Roman" w:eastAsiaTheme="minorHAnsi" w:hAnsi="Times New Roman"/>
          <w:sz w:val="24"/>
          <w:szCs w:val="24"/>
        </w:rPr>
        <w:tab/>
      </w:r>
      <w:r>
        <w:rPr>
          <w:rFonts w:ascii="Times New Roman" w:eastAsiaTheme="minorHAnsi" w:hAnsi="Times New Roman"/>
          <w:sz w:val="24"/>
          <w:szCs w:val="24"/>
          <w:lang w:val="sr-Cyrl-RS"/>
        </w:rPr>
        <w:t xml:space="preserve">  </w:t>
      </w:r>
      <w:r w:rsidRPr="00FC6F8D">
        <w:rPr>
          <w:rFonts w:ascii="Times New Roman" w:eastAsiaTheme="minorHAnsi" w:hAnsi="Times New Roman"/>
          <w:sz w:val="24"/>
          <w:szCs w:val="24"/>
          <w:lang w:val="sr-Cyrl-RS"/>
        </w:rPr>
        <w:t xml:space="preserve">  Небојша Мељанац</w:t>
      </w:r>
      <w:r>
        <w:rPr>
          <w:rFonts w:ascii="Times New Roman" w:eastAsiaTheme="minorHAnsi" w:hAnsi="Times New Roman"/>
          <w:sz w:val="24"/>
          <w:szCs w:val="24"/>
          <w:lang w:val="sr-Cyrl-RS"/>
        </w:rPr>
        <w:t>, с.р.</w:t>
      </w:r>
    </w:p>
    <w:p w:rsidR="00FC6F8D" w:rsidRPr="00FC6F8D" w:rsidRDefault="00FC6F8D" w:rsidP="00861F5C">
      <w:pPr>
        <w:rPr>
          <w:rFonts w:ascii="Times New Roman" w:hAnsi="Times New Roman"/>
          <w:sz w:val="24"/>
          <w:szCs w:val="24"/>
          <w:lang w:val="sr-Cyrl-RS"/>
        </w:rPr>
      </w:pPr>
    </w:p>
    <w:p w:rsidR="00861F5C" w:rsidRPr="00FC6F8D" w:rsidRDefault="00861F5C" w:rsidP="00861F5C">
      <w:pPr>
        <w:rPr>
          <w:rFonts w:ascii="Times New Roman" w:hAnsi="Times New Roman"/>
          <w:sz w:val="24"/>
          <w:szCs w:val="24"/>
          <w:lang w:val="sr-Cyrl-RS"/>
        </w:rPr>
      </w:pPr>
    </w:p>
    <w:p w:rsidR="00FC6F8D" w:rsidRDefault="00FC6F8D" w:rsidP="00861F5C">
      <w:pPr>
        <w:rPr>
          <w:rFonts w:ascii="Times New Roman" w:hAnsi="Times New Roman"/>
          <w:sz w:val="24"/>
          <w:szCs w:val="24"/>
          <w:lang w:val="sr-Cyrl-RS"/>
        </w:rPr>
      </w:pPr>
    </w:p>
    <w:p w:rsidR="00FC6F8D" w:rsidRDefault="00FC6F8D" w:rsidP="00861F5C">
      <w:pPr>
        <w:rPr>
          <w:rFonts w:ascii="Times New Roman" w:hAnsi="Times New Roman"/>
          <w:sz w:val="24"/>
          <w:szCs w:val="24"/>
          <w:lang w:val="sr-Cyrl-RS"/>
        </w:rPr>
      </w:pPr>
    </w:p>
    <w:p w:rsidR="00FC6F8D" w:rsidRDefault="00FC6F8D" w:rsidP="00FC6F8D">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Pr>
          <w:rFonts w:ascii="Times New Roman" w:eastAsia="Times New Roman" w:hAnsi="Times New Roman"/>
          <w:sz w:val="24"/>
          <w:szCs w:val="24"/>
          <w:u w:val="single"/>
        </w:rPr>
        <w:t xml:space="preserve"> 39</w:t>
      </w:r>
      <w:r>
        <w:rPr>
          <w:rFonts w:ascii="Times New Roman" w:eastAsia="Times New Roman" w:hAnsi="Times New Roman"/>
          <w:sz w:val="24"/>
          <w:szCs w:val="24"/>
          <w:u w:val="single"/>
          <w:lang w:val="sr-Cyrl-RS"/>
        </w:rPr>
        <w:t>.</w:t>
      </w:r>
    </w:p>
    <w:p w:rsidR="00FC6F8D" w:rsidRDefault="00FC6F8D" w:rsidP="00FC6F8D"/>
    <w:p w:rsidR="00FC6F8D" w:rsidRDefault="00FC6F8D" w:rsidP="00861F5C">
      <w:pPr>
        <w:rPr>
          <w:rFonts w:ascii="Times New Roman" w:hAnsi="Times New Roman"/>
          <w:sz w:val="24"/>
          <w:szCs w:val="24"/>
          <w:lang w:val="sr-Cyrl-RS"/>
        </w:rPr>
      </w:pPr>
      <w:r>
        <w:rPr>
          <w:rFonts w:ascii="Times New Roman" w:hAnsi="Times New Roman"/>
          <w:sz w:val="24"/>
          <w:szCs w:val="24"/>
          <w:lang w:val="sr-Cyrl-RS"/>
        </w:rPr>
        <w:t>11</w:t>
      </w:r>
      <w:r w:rsidRPr="003E1605">
        <w:rPr>
          <w:rFonts w:ascii="Times New Roman" w:hAnsi="Times New Roman"/>
          <w:sz w:val="24"/>
          <w:szCs w:val="24"/>
          <w:lang w:val="sr-Cyrl-RS"/>
        </w:rPr>
        <w:t>.</w:t>
      </w:r>
    </w:p>
    <w:p w:rsidR="00FC6F8D" w:rsidRDefault="00FC6F8D" w:rsidP="00861F5C">
      <w:pPr>
        <w:rPr>
          <w:rFonts w:ascii="Times New Roman" w:hAnsi="Times New Roman"/>
          <w:sz w:val="24"/>
          <w:szCs w:val="24"/>
          <w:lang w:val="sr-Cyrl-RS"/>
        </w:rPr>
      </w:pPr>
    </w:p>
    <w:p w:rsidR="00F7789C" w:rsidRPr="00F7789C" w:rsidRDefault="00F7789C" w:rsidP="00F7789C">
      <w:pPr>
        <w:spacing w:after="0" w:line="276" w:lineRule="auto"/>
        <w:rPr>
          <w:rFonts w:ascii="Times New Roman" w:hAnsi="Times New Roman"/>
          <w:sz w:val="24"/>
          <w:szCs w:val="24"/>
          <w:lang w:val="sr-Cyrl-RS"/>
        </w:rPr>
      </w:pPr>
      <w:r w:rsidRPr="00F7789C">
        <w:rPr>
          <w:rFonts w:ascii="Times New Roman" w:hAnsi="Times New Roman"/>
          <w:sz w:val="24"/>
          <w:szCs w:val="24"/>
          <w:lang w:val="sr-Cyrl-RS"/>
        </w:rPr>
        <w:t>Република Србија</w:t>
      </w:r>
    </w:p>
    <w:p w:rsidR="00F7789C" w:rsidRPr="00F7789C" w:rsidRDefault="00F7789C" w:rsidP="00F7789C">
      <w:pPr>
        <w:spacing w:after="0" w:line="276" w:lineRule="auto"/>
        <w:rPr>
          <w:rFonts w:ascii="Times New Roman" w:hAnsi="Times New Roman"/>
          <w:sz w:val="24"/>
          <w:szCs w:val="24"/>
          <w:lang w:val="sr-Cyrl-RS"/>
        </w:rPr>
      </w:pPr>
      <w:r w:rsidRPr="00F7789C">
        <w:rPr>
          <w:rFonts w:ascii="Times New Roman" w:hAnsi="Times New Roman"/>
          <w:sz w:val="24"/>
          <w:szCs w:val="24"/>
          <w:lang w:val="sr-Cyrl-RS"/>
        </w:rPr>
        <w:t>Аутономна Покрајина Војводина</w:t>
      </w:r>
    </w:p>
    <w:p w:rsidR="00F7789C" w:rsidRPr="00F7789C" w:rsidRDefault="00F7789C" w:rsidP="00F7789C">
      <w:pPr>
        <w:spacing w:after="0" w:line="276" w:lineRule="auto"/>
        <w:rPr>
          <w:rFonts w:ascii="Times New Roman" w:hAnsi="Times New Roman"/>
          <w:sz w:val="24"/>
          <w:szCs w:val="24"/>
          <w:lang w:val="sr-Cyrl-RS"/>
        </w:rPr>
      </w:pPr>
      <w:r w:rsidRPr="00F7789C">
        <w:rPr>
          <w:rFonts w:ascii="Times New Roman" w:hAnsi="Times New Roman"/>
          <w:sz w:val="24"/>
          <w:szCs w:val="24"/>
          <w:lang w:val="sr-Cyrl-RS"/>
        </w:rPr>
        <w:t>Општина Сечањ</w:t>
      </w:r>
    </w:p>
    <w:p w:rsidR="00F7789C" w:rsidRPr="00F7789C" w:rsidRDefault="00F7789C" w:rsidP="00F7789C">
      <w:pPr>
        <w:spacing w:after="0" w:line="276" w:lineRule="auto"/>
        <w:rPr>
          <w:rFonts w:ascii="Times New Roman" w:hAnsi="Times New Roman"/>
          <w:sz w:val="24"/>
          <w:szCs w:val="24"/>
          <w:lang w:val="sr-Cyrl-RS"/>
        </w:rPr>
      </w:pPr>
      <w:r w:rsidRPr="00F7789C">
        <w:rPr>
          <w:rFonts w:ascii="Times New Roman" w:hAnsi="Times New Roman"/>
          <w:sz w:val="24"/>
          <w:szCs w:val="24"/>
          <w:lang w:val="sr-Cyrl-RS"/>
        </w:rPr>
        <w:t>СКУПШТИНА ОПШТИНЕ СЕЧАЊ</w:t>
      </w:r>
    </w:p>
    <w:p w:rsidR="00F7789C" w:rsidRPr="00F7789C" w:rsidRDefault="00F7789C" w:rsidP="00F7789C">
      <w:pPr>
        <w:spacing w:after="0" w:line="276" w:lineRule="auto"/>
        <w:rPr>
          <w:rFonts w:ascii="Times New Roman" w:hAnsi="Times New Roman"/>
          <w:sz w:val="24"/>
          <w:szCs w:val="24"/>
          <w:lang w:val="sr-Cyrl-RS"/>
        </w:rPr>
      </w:pPr>
      <w:r w:rsidRPr="00F7789C">
        <w:rPr>
          <w:rFonts w:ascii="Times New Roman" w:hAnsi="Times New Roman"/>
          <w:sz w:val="24"/>
          <w:szCs w:val="24"/>
          <w:lang w:val="sr-Cyrl-RS"/>
        </w:rPr>
        <w:t>Број:</w:t>
      </w:r>
      <w:r w:rsidRPr="00F7789C">
        <w:rPr>
          <w:rFonts w:ascii="Times New Roman" w:hAnsi="Times New Roman"/>
          <w:sz w:val="24"/>
          <w:szCs w:val="24"/>
          <w:lang w:val="en-US"/>
        </w:rPr>
        <w:t xml:space="preserve"> 02-44</w:t>
      </w:r>
      <w:r w:rsidRPr="00F7789C">
        <w:rPr>
          <w:rFonts w:ascii="Times New Roman" w:hAnsi="Times New Roman"/>
          <w:sz w:val="24"/>
          <w:szCs w:val="24"/>
          <w:lang w:val="sr-Cyrl-RS"/>
        </w:rPr>
        <w:t>/202</w:t>
      </w:r>
      <w:r w:rsidRPr="00F7789C">
        <w:rPr>
          <w:rFonts w:ascii="Times New Roman" w:hAnsi="Times New Roman"/>
          <w:sz w:val="24"/>
          <w:szCs w:val="24"/>
          <w:lang w:val="en-US"/>
        </w:rPr>
        <w:t>3</w:t>
      </w:r>
      <w:r w:rsidRPr="00F7789C">
        <w:rPr>
          <w:rFonts w:ascii="Times New Roman" w:hAnsi="Times New Roman"/>
          <w:sz w:val="24"/>
          <w:szCs w:val="24"/>
          <w:lang w:val="sr-Cyrl-RS"/>
        </w:rPr>
        <w:t>-</w:t>
      </w:r>
      <w:r w:rsidRPr="00F7789C">
        <w:rPr>
          <w:rFonts w:ascii="Times New Roman" w:hAnsi="Times New Roman"/>
          <w:sz w:val="24"/>
          <w:szCs w:val="24"/>
          <w:lang w:val="en-US"/>
        </w:rPr>
        <w:t>V</w:t>
      </w:r>
      <w:r w:rsidRPr="00F7789C">
        <w:rPr>
          <w:rFonts w:ascii="Times New Roman" w:hAnsi="Times New Roman"/>
          <w:sz w:val="24"/>
          <w:szCs w:val="24"/>
        </w:rPr>
        <w:t>I</w:t>
      </w:r>
    </w:p>
    <w:p w:rsidR="00F7789C" w:rsidRPr="00F7789C" w:rsidRDefault="00F7789C" w:rsidP="00F7789C">
      <w:pPr>
        <w:spacing w:after="0" w:line="276" w:lineRule="auto"/>
        <w:rPr>
          <w:rFonts w:ascii="Times New Roman" w:hAnsi="Times New Roman"/>
          <w:sz w:val="24"/>
          <w:szCs w:val="24"/>
          <w:lang w:val="sr-Cyrl-RS"/>
        </w:rPr>
      </w:pPr>
      <w:r w:rsidRPr="00F7789C">
        <w:rPr>
          <w:rFonts w:ascii="Times New Roman" w:hAnsi="Times New Roman"/>
          <w:sz w:val="24"/>
          <w:szCs w:val="24"/>
          <w:lang w:val="sr-Cyrl-RS"/>
        </w:rPr>
        <w:t>Дана:</w:t>
      </w:r>
      <w:r w:rsidRPr="00F7789C">
        <w:rPr>
          <w:rFonts w:ascii="Times New Roman" w:hAnsi="Times New Roman"/>
          <w:sz w:val="24"/>
          <w:szCs w:val="24"/>
          <w:lang w:val="en-US"/>
        </w:rPr>
        <w:t xml:space="preserve"> 10.02.</w:t>
      </w:r>
      <w:r w:rsidRPr="00F7789C">
        <w:rPr>
          <w:rFonts w:ascii="Times New Roman" w:hAnsi="Times New Roman"/>
          <w:sz w:val="24"/>
          <w:szCs w:val="24"/>
          <w:lang w:val="sr-Cyrl-RS"/>
        </w:rPr>
        <w:t>202</w:t>
      </w:r>
      <w:r w:rsidRPr="00F7789C">
        <w:rPr>
          <w:rFonts w:ascii="Times New Roman" w:hAnsi="Times New Roman"/>
          <w:sz w:val="24"/>
          <w:szCs w:val="24"/>
          <w:lang w:val="en-US"/>
        </w:rPr>
        <w:t>3</w:t>
      </w:r>
      <w:r w:rsidRPr="00F7789C">
        <w:rPr>
          <w:rFonts w:ascii="Times New Roman" w:hAnsi="Times New Roman"/>
          <w:sz w:val="24"/>
          <w:szCs w:val="24"/>
          <w:lang w:val="sr-Cyrl-RS"/>
        </w:rPr>
        <w:t>.</w:t>
      </w:r>
    </w:p>
    <w:p w:rsidR="00F7789C" w:rsidRPr="00F7789C" w:rsidRDefault="00F7789C" w:rsidP="00F7789C">
      <w:pPr>
        <w:spacing w:after="0" w:line="276" w:lineRule="auto"/>
        <w:rPr>
          <w:rFonts w:ascii="Times New Roman" w:hAnsi="Times New Roman"/>
          <w:sz w:val="24"/>
          <w:szCs w:val="24"/>
          <w:lang w:val="sr-Cyrl-RS"/>
        </w:rPr>
      </w:pPr>
      <w:r w:rsidRPr="00F7789C">
        <w:rPr>
          <w:rFonts w:ascii="Times New Roman" w:hAnsi="Times New Roman"/>
          <w:sz w:val="24"/>
          <w:szCs w:val="24"/>
          <w:lang w:val="sr-Cyrl-RS"/>
        </w:rPr>
        <w:t>С  е  ч  а  њ</w:t>
      </w:r>
    </w:p>
    <w:p w:rsidR="00F7789C" w:rsidRPr="00F7789C" w:rsidRDefault="00F7789C" w:rsidP="00F7789C">
      <w:pPr>
        <w:spacing w:after="0" w:line="276" w:lineRule="auto"/>
        <w:rPr>
          <w:rFonts w:ascii="Times New Roman" w:hAnsi="Times New Roman"/>
          <w:sz w:val="24"/>
          <w:szCs w:val="24"/>
          <w:lang w:val="sr-Cyrl-RS"/>
        </w:rPr>
      </w:pPr>
    </w:p>
    <w:p w:rsidR="00F7789C" w:rsidRPr="00F7789C" w:rsidRDefault="00F7789C" w:rsidP="00F7789C">
      <w:pPr>
        <w:spacing w:after="0" w:line="276" w:lineRule="auto"/>
        <w:rPr>
          <w:rFonts w:ascii="Times New Roman" w:hAnsi="Times New Roman"/>
          <w:sz w:val="24"/>
          <w:szCs w:val="24"/>
          <w:lang w:val="sr-Cyrl-RS"/>
        </w:rPr>
      </w:pPr>
    </w:p>
    <w:p w:rsidR="00F7789C" w:rsidRPr="00F7789C" w:rsidRDefault="00F7789C" w:rsidP="00F7789C">
      <w:pPr>
        <w:spacing w:after="0" w:line="276" w:lineRule="auto"/>
        <w:ind w:left="-142"/>
        <w:jc w:val="both"/>
        <w:rPr>
          <w:rFonts w:ascii="Times New Roman" w:hAnsi="Times New Roman"/>
          <w:sz w:val="24"/>
          <w:szCs w:val="24"/>
          <w:lang w:val="en-US"/>
        </w:rPr>
      </w:pPr>
      <w:r w:rsidRPr="00F7789C">
        <w:rPr>
          <w:rFonts w:ascii="Times New Roman" w:hAnsi="Times New Roman"/>
          <w:sz w:val="24"/>
          <w:szCs w:val="24"/>
          <w:lang w:val="sr-Cyrl-RS"/>
        </w:rPr>
        <w:t xml:space="preserve">        На основу члана 40. Статута општине Сечањ („Службени лист општине Сечањ“, бр. 3/2019), Скупштина општине Сечањ на седници одржаној дана </w:t>
      </w:r>
      <w:r w:rsidRPr="00F7789C">
        <w:rPr>
          <w:rFonts w:ascii="Times New Roman" w:hAnsi="Times New Roman"/>
          <w:sz w:val="24"/>
          <w:szCs w:val="24"/>
          <w:lang w:val="en-US"/>
        </w:rPr>
        <w:t xml:space="preserve">10.02.2023. </w:t>
      </w:r>
      <w:r w:rsidRPr="00F7789C">
        <w:rPr>
          <w:rFonts w:ascii="Times New Roman" w:hAnsi="Times New Roman"/>
          <w:sz w:val="24"/>
          <w:szCs w:val="24"/>
          <w:lang w:val="sr-Cyrl-RS"/>
        </w:rPr>
        <w:t>године, донел</w:t>
      </w:r>
      <w:r w:rsidRPr="00F7789C">
        <w:rPr>
          <w:rFonts w:ascii="Times New Roman" w:hAnsi="Times New Roman"/>
          <w:sz w:val="24"/>
          <w:szCs w:val="24"/>
          <w:lang w:val="en-US"/>
        </w:rPr>
        <w:t>a</w:t>
      </w:r>
      <w:r w:rsidRPr="00F7789C">
        <w:rPr>
          <w:rFonts w:ascii="Times New Roman" w:hAnsi="Times New Roman"/>
          <w:sz w:val="24"/>
          <w:szCs w:val="24"/>
          <w:lang w:val="sr-Cyrl-RS"/>
        </w:rPr>
        <w:t xml:space="preserve"> је</w:t>
      </w:r>
    </w:p>
    <w:p w:rsidR="00F7789C" w:rsidRPr="00F7789C" w:rsidRDefault="00F7789C" w:rsidP="00F7789C">
      <w:pPr>
        <w:spacing w:after="0" w:line="276" w:lineRule="auto"/>
        <w:jc w:val="both"/>
        <w:rPr>
          <w:rFonts w:ascii="Times New Roman" w:hAnsi="Times New Roman"/>
          <w:sz w:val="24"/>
          <w:szCs w:val="24"/>
          <w:lang w:val="sr-Cyrl-RS"/>
        </w:rPr>
      </w:pPr>
    </w:p>
    <w:p w:rsidR="00F7789C" w:rsidRPr="00F7789C" w:rsidRDefault="00F7789C" w:rsidP="00F7789C">
      <w:pPr>
        <w:spacing w:after="0" w:line="276" w:lineRule="auto"/>
        <w:jc w:val="center"/>
        <w:rPr>
          <w:rFonts w:ascii="Times New Roman" w:hAnsi="Times New Roman"/>
          <w:sz w:val="28"/>
          <w:szCs w:val="28"/>
          <w:lang w:val="sr-Cyrl-RS"/>
        </w:rPr>
      </w:pPr>
      <w:r w:rsidRPr="00F7789C">
        <w:rPr>
          <w:rFonts w:ascii="Times New Roman" w:hAnsi="Times New Roman"/>
          <w:sz w:val="28"/>
          <w:szCs w:val="28"/>
          <w:lang w:val="sr-Cyrl-RS"/>
        </w:rPr>
        <w:t>Р Е Ш Е Њ Е</w:t>
      </w:r>
    </w:p>
    <w:p w:rsidR="00F7789C" w:rsidRPr="00F7789C" w:rsidRDefault="00F7789C" w:rsidP="00F7789C">
      <w:pPr>
        <w:spacing w:after="0" w:line="276" w:lineRule="auto"/>
        <w:jc w:val="center"/>
        <w:rPr>
          <w:rFonts w:ascii="Times New Roman" w:hAnsi="Times New Roman"/>
          <w:sz w:val="28"/>
          <w:szCs w:val="28"/>
          <w:lang w:val="sr-Cyrl-RS"/>
        </w:rPr>
      </w:pPr>
    </w:p>
    <w:p w:rsidR="00F7789C" w:rsidRPr="00F7789C" w:rsidRDefault="00F7789C" w:rsidP="00F7789C">
      <w:pPr>
        <w:spacing w:after="0" w:line="276" w:lineRule="auto"/>
        <w:jc w:val="center"/>
        <w:rPr>
          <w:rFonts w:ascii="Times New Roman" w:hAnsi="Times New Roman"/>
          <w:sz w:val="28"/>
          <w:szCs w:val="28"/>
          <w:lang w:val="sr-Cyrl-RS"/>
        </w:rPr>
      </w:pPr>
      <w:r w:rsidRPr="00F7789C">
        <w:rPr>
          <w:rFonts w:ascii="Times New Roman" w:hAnsi="Times New Roman"/>
          <w:sz w:val="28"/>
          <w:szCs w:val="28"/>
          <w:lang w:val="sr-Cyrl-RS"/>
        </w:rPr>
        <w:t>о давању сагласности на ажурирање списка лекара овлашћених за пружање услуга мртвозорства на територији општине Сечањ</w:t>
      </w:r>
    </w:p>
    <w:p w:rsidR="00F7789C" w:rsidRPr="00F7789C" w:rsidRDefault="00F7789C" w:rsidP="00F7789C">
      <w:pPr>
        <w:spacing w:after="0" w:line="276" w:lineRule="auto"/>
        <w:jc w:val="center"/>
        <w:rPr>
          <w:rFonts w:ascii="Times New Roman" w:hAnsi="Times New Roman"/>
          <w:sz w:val="28"/>
          <w:szCs w:val="28"/>
          <w:lang w:val="sr-Cyrl-RS"/>
        </w:rPr>
      </w:pPr>
    </w:p>
    <w:p w:rsidR="00F7789C" w:rsidRPr="00F7789C" w:rsidRDefault="00F7789C" w:rsidP="00F7789C">
      <w:pPr>
        <w:spacing w:after="0" w:line="276" w:lineRule="auto"/>
        <w:jc w:val="center"/>
        <w:rPr>
          <w:rFonts w:ascii="Times New Roman" w:hAnsi="Times New Roman"/>
          <w:sz w:val="28"/>
          <w:szCs w:val="28"/>
          <w:lang w:val="en-US"/>
        </w:rPr>
      </w:pPr>
      <w:r w:rsidRPr="00F7789C">
        <w:rPr>
          <w:rFonts w:ascii="Times New Roman" w:hAnsi="Times New Roman"/>
          <w:sz w:val="28"/>
          <w:szCs w:val="28"/>
          <w:lang w:val="en-US"/>
        </w:rPr>
        <w:t>I</w:t>
      </w:r>
    </w:p>
    <w:p w:rsidR="00F7789C" w:rsidRPr="00F7789C" w:rsidRDefault="00F7789C" w:rsidP="00F7789C">
      <w:pPr>
        <w:spacing w:after="0" w:line="276" w:lineRule="auto"/>
        <w:jc w:val="center"/>
        <w:rPr>
          <w:rFonts w:ascii="Times New Roman" w:hAnsi="Times New Roman"/>
          <w:sz w:val="24"/>
          <w:szCs w:val="24"/>
          <w:lang w:val="en-US"/>
        </w:rPr>
      </w:pPr>
    </w:p>
    <w:p w:rsidR="00F7789C" w:rsidRPr="00F7789C" w:rsidRDefault="00F7789C" w:rsidP="00F7789C">
      <w:pPr>
        <w:spacing w:after="0" w:line="276" w:lineRule="auto"/>
        <w:jc w:val="both"/>
        <w:rPr>
          <w:rFonts w:ascii="Times New Roman" w:hAnsi="Times New Roman"/>
          <w:sz w:val="24"/>
          <w:szCs w:val="24"/>
          <w:lang w:val="sr-Cyrl-RS"/>
        </w:rPr>
      </w:pPr>
      <w:r w:rsidRPr="00F7789C">
        <w:rPr>
          <w:rFonts w:ascii="Times New Roman" w:hAnsi="Times New Roman"/>
          <w:sz w:val="24"/>
          <w:szCs w:val="24"/>
          <w:lang w:val="en-US"/>
        </w:rPr>
        <w:t xml:space="preserve">        </w:t>
      </w:r>
      <w:r w:rsidRPr="00F7789C">
        <w:rPr>
          <w:rFonts w:ascii="Times New Roman" w:hAnsi="Times New Roman"/>
          <w:sz w:val="24"/>
          <w:szCs w:val="24"/>
          <w:lang w:val="sr-Cyrl-RS"/>
        </w:rPr>
        <w:t>ДАЈЕ СЕ САГЛАСНОСТ на ажурирање списка лекара који пружају услуге мртвозорства на територији општине Сечањ, бр. 81/1 од 25.01.2023. године.</w:t>
      </w:r>
    </w:p>
    <w:p w:rsidR="00F7789C" w:rsidRPr="00F7789C" w:rsidRDefault="00F7789C" w:rsidP="00F7789C">
      <w:pPr>
        <w:spacing w:after="0" w:line="276" w:lineRule="auto"/>
        <w:jc w:val="both"/>
        <w:rPr>
          <w:rFonts w:ascii="Times New Roman" w:hAnsi="Times New Roman"/>
          <w:sz w:val="28"/>
          <w:szCs w:val="28"/>
          <w:lang w:val="sr-Cyrl-RS"/>
        </w:rPr>
      </w:pPr>
    </w:p>
    <w:p w:rsidR="00F7789C" w:rsidRPr="00F7789C" w:rsidRDefault="00F7789C" w:rsidP="00F7789C">
      <w:pPr>
        <w:spacing w:after="0" w:line="276" w:lineRule="auto"/>
        <w:jc w:val="both"/>
        <w:rPr>
          <w:rFonts w:ascii="Times New Roman" w:hAnsi="Times New Roman"/>
          <w:sz w:val="24"/>
          <w:szCs w:val="24"/>
          <w:lang w:val="sr-Cyrl-RS"/>
        </w:rPr>
      </w:pPr>
      <w:r w:rsidRPr="00F7789C">
        <w:rPr>
          <w:rFonts w:ascii="Times New Roman" w:hAnsi="Times New Roman"/>
          <w:sz w:val="24"/>
          <w:szCs w:val="24"/>
          <w:lang w:val="sr-Cyrl-RS"/>
        </w:rPr>
        <w:t xml:space="preserve"> </w:t>
      </w:r>
    </w:p>
    <w:p w:rsidR="00F7789C" w:rsidRPr="00F7789C" w:rsidRDefault="00F7789C" w:rsidP="00F7789C">
      <w:pPr>
        <w:spacing w:after="0" w:line="276" w:lineRule="auto"/>
        <w:jc w:val="center"/>
        <w:rPr>
          <w:rFonts w:ascii="Times New Roman" w:hAnsi="Times New Roman"/>
          <w:sz w:val="24"/>
          <w:szCs w:val="24"/>
          <w:lang w:val="sr-Cyrl-RS"/>
        </w:rPr>
      </w:pPr>
      <w:r w:rsidRPr="00F7789C">
        <w:rPr>
          <w:rFonts w:ascii="Times New Roman" w:hAnsi="Times New Roman"/>
          <w:sz w:val="24"/>
          <w:szCs w:val="24"/>
          <w:lang w:val="en-US"/>
        </w:rPr>
        <w:t>II</w:t>
      </w:r>
    </w:p>
    <w:p w:rsidR="00F7789C" w:rsidRPr="00F7789C" w:rsidRDefault="00F7789C" w:rsidP="00F7789C">
      <w:pPr>
        <w:spacing w:after="0" w:line="276" w:lineRule="auto"/>
        <w:jc w:val="both"/>
        <w:rPr>
          <w:rFonts w:ascii="Times New Roman" w:hAnsi="Times New Roman"/>
          <w:sz w:val="24"/>
          <w:szCs w:val="24"/>
          <w:lang w:val="sr-Cyrl-RS"/>
        </w:rPr>
      </w:pPr>
    </w:p>
    <w:p w:rsidR="00F7789C" w:rsidRPr="00F7789C" w:rsidRDefault="00F7789C" w:rsidP="00F7789C">
      <w:pPr>
        <w:spacing w:after="0" w:line="276" w:lineRule="auto"/>
        <w:jc w:val="both"/>
        <w:rPr>
          <w:rFonts w:ascii="Times New Roman" w:hAnsi="Times New Roman"/>
          <w:sz w:val="24"/>
          <w:szCs w:val="24"/>
          <w:lang w:val="en-US"/>
        </w:rPr>
      </w:pPr>
      <w:r w:rsidRPr="00F7789C">
        <w:rPr>
          <w:rFonts w:ascii="Times New Roman" w:hAnsi="Times New Roman"/>
          <w:sz w:val="24"/>
          <w:szCs w:val="24"/>
          <w:lang w:val="sr-Cyrl-RS"/>
        </w:rPr>
        <w:t xml:space="preserve">        Ово Решење објавити у „Службеном листу општине Сечањ“.</w:t>
      </w:r>
    </w:p>
    <w:p w:rsidR="00F7789C" w:rsidRPr="00F7789C" w:rsidRDefault="00F7789C" w:rsidP="00F7789C">
      <w:pPr>
        <w:spacing w:after="0" w:line="276" w:lineRule="auto"/>
        <w:jc w:val="both"/>
        <w:rPr>
          <w:rFonts w:ascii="Times New Roman" w:hAnsi="Times New Roman"/>
          <w:sz w:val="24"/>
          <w:szCs w:val="24"/>
          <w:lang w:val="en-US"/>
        </w:rPr>
      </w:pPr>
    </w:p>
    <w:p w:rsidR="00F7789C" w:rsidRPr="00F7789C" w:rsidRDefault="00F7789C" w:rsidP="00F7789C">
      <w:pPr>
        <w:spacing w:after="0" w:line="276" w:lineRule="auto"/>
        <w:jc w:val="both"/>
        <w:rPr>
          <w:rFonts w:ascii="Times New Roman" w:hAnsi="Times New Roman"/>
          <w:sz w:val="24"/>
          <w:szCs w:val="24"/>
          <w:lang w:val="en-US"/>
        </w:rPr>
      </w:pPr>
    </w:p>
    <w:p w:rsidR="00F7789C" w:rsidRPr="00F7789C" w:rsidRDefault="00F7789C" w:rsidP="00F7789C">
      <w:pPr>
        <w:spacing w:after="0" w:line="276" w:lineRule="auto"/>
        <w:jc w:val="both"/>
        <w:rPr>
          <w:rFonts w:ascii="Times New Roman" w:hAnsi="Times New Roman"/>
          <w:sz w:val="24"/>
          <w:szCs w:val="24"/>
          <w:lang w:val="sr-Cyrl-RS"/>
        </w:rPr>
      </w:pPr>
    </w:p>
    <w:p w:rsidR="00F7789C" w:rsidRPr="00F7789C" w:rsidRDefault="00F7789C" w:rsidP="00F7789C">
      <w:pPr>
        <w:spacing w:after="0" w:line="276" w:lineRule="auto"/>
        <w:jc w:val="both"/>
        <w:rPr>
          <w:rFonts w:ascii="Times New Roman" w:hAnsi="Times New Roman"/>
          <w:sz w:val="24"/>
          <w:szCs w:val="24"/>
          <w:lang w:val="sr-Cyrl-RS"/>
        </w:rPr>
      </w:pPr>
    </w:p>
    <w:p w:rsidR="00F7789C" w:rsidRPr="00F7789C" w:rsidRDefault="00F7789C" w:rsidP="00F7789C">
      <w:pPr>
        <w:spacing w:after="0" w:line="276" w:lineRule="auto"/>
        <w:jc w:val="both"/>
        <w:rPr>
          <w:rFonts w:ascii="Times New Roman" w:hAnsi="Times New Roman"/>
          <w:sz w:val="24"/>
          <w:szCs w:val="24"/>
          <w:lang w:val="sr-Cyrl-RS"/>
        </w:rPr>
      </w:pPr>
    </w:p>
    <w:p w:rsidR="00F7789C" w:rsidRPr="00F7789C" w:rsidRDefault="00F7789C" w:rsidP="00F7789C">
      <w:pPr>
        <w:spacing w:after="0" w:line="276" w:lineRule="auto"/>
        <w:jc w:val="both"/>
        <w:rPr>
          <w:rFonts w:ascii="Times New Roman" w:hAnsi="Times New Roman"/>
          <w:sz w:val="24"/>
          <w:szCs w:val="24"/>
          <w:lang w:val="sr-Cyrl-RS"/>
        </w:rPr>
      </w:pPr>
      <w:r w:rsidRPr="00F7789C">
        <w:rPr>
          <w:rFonts w:ascii="Times New Roman" w:hAnsi="Times New Roman"/>
          <w:sz w:val="24"/>
          <w:szCs w:val="24"/>
          <w:lang w:val="sr-Cyrl-RS"/>
        </w:rPr>
        <w:t xml:space="preserve">                                                              </w:t>
      </w:r>
      <w:r>
        <w:rPr>
          <w:rFonts w:ascii="Times New Roman" w:hAnsi="Times New Roman"/>
          <w:sz w:val="24"/>
          <w:szCs w:val="24"/>
          <w:lang w:val="sr-Cyrl-RS"/>
        </w:rPr>
        <w:t xml:space="preserve">                             </w:t>
      </w:r>
      <w:r w:rsidRPr="00F7789C">
        <w:rPr>
          <w:rFonts w:ascii="Times New Roman" w:hAnsi="Times New Roman"/>
          <w:sz w:val="24"/>
          <w:szCs w:val="24"/>
          <w:lang w:val="sr-Cyrl-RS"/>
        </w:rPr>
        <w:t xml:space="preserve">     ПРЕДСЕДНИК СКУПШТИНЕ</w:t>
      </w:r>
    </w:p>
    <w:p w:rsidR="00F7789C" w:rsidRPr="00F7789C" w:rsidRDefault="00F7789C" w:rsidP="00F7789C">
      <w:pPr>
        <w:spacing w:after="0" w:line="276" w:lineRule="auto"/>
        <w:jc w:val="both"/>
        <w:rPr>
          <w:rFonts w:ascii="Times New Roman" w:hAnsi="Times New Roman"/>
          <w:sz w:val="24"/>
          <w:szCs w:val="24"/>
          <w:lang w:val="en-US"/>
        </w:rPr>
      </w:pPr>
      <w:r w:rsidRPr="00F7789C">
        <w:rPr>
          <w:rFonts w:ascii="Times New Roman" w:hAnsi="Times New Roman"/>
          <w:sz w:val="24"/>
          <w:szCs w:val="24"/>
          <w:lang w:val="sr-Cyrl-RS"/>
        </w:rPr>
        <w:t xml:space="preserve">                                                                                             </w:t>
      </w:r>
      <w:r>
        <w:rPr>
          <w:rFonts w:ascii="Times New Roman" w:hAnsi="Times New Roman"/>
          <w:sz w:val="24"/>
          <w:szCs w:val="24"/>
          <w:lang w:val="sr-Cyrl-RS"/>
        </w:rPr>
        <w:t xml:space="preserve">           </w:t>
      </w:r>
      <w:r w:rsidRPr="00F7789C">
        <w:rPr>
          <w:rFonts w:ascii="Times New Roman" w:hAnsi="Times New Roman"/>
          <w:sz w:val="24"/>
          <w:szCs w:val="24"/>
          <w:lang w:val="sr-Cyrl-RS"/>
        </w:rPr>
        <w:t xml:space="preserve">  Драгана Мартон</w:t>
      </w:r>
      <w:r>
        <w:rPr>
          <w:rFonts w:ascii="Times New Roman" w:hAnsi="Times New Roman"/>
          <w:sz w:val="24"/>
          <w:szCs w:val="24"/>
          <w:lang w:val="sr-Cyrl-RS"/>
        </w:rPr>
        <w:t>, с.р.</w:t>
      </w:r>
    </w:p>
    <w:p w:rsidR="00F7789C" w:rsidRPr="00F7789C" w:rsidRDefault="00F7789C" w:rsidP="00F7789C">
      <w:pPr>
        <w:spacing w:after="0" w:line="276" w:lineRule="auto"/>
        <w:jc w:val="both"/>
        <w:rPr>
          <w:rFonts w:ascii="Times New Roman" w:hAnsi="Times New Roman"/>
          <w:sz w:val="24"/>
          <w:szCs w:val="24"/>
          <w:lang w:val="en-US"/>
        </w:rPr>
      </w:pPr>
    </w:p>
    <w:p w:rsidR="00F7789C" w:rsidRPr="00F7789C" w:rsidRDefault="00F7789C" w:rsidP="00F7789C">
      <w:pPr>
        <w:spacing w:after="0" w:line="276" w:lineRule="auto"/>
        <w:jc w:val="both"/>
        <w:rPr>
          <w:rFonts w:ascii="Times New Roman" w:hAnsi="Times New Roman"/>
          <w:sz w:val="24"/>
          <w:szCs w:val="24"/>
          <w:lang w:val="en-US"/>
        </w:rPr>
      </w:pPr>
    </w:p>
    <w:p w:rsidR="00F7789C" w:rsidRDefault="00F7789C">
      <w:pPr>
        <w:rPr>
          <w:rFonts w:ascii="Times New Roman" w:hAnsi="Times New Roman"/>
          <w:sz w:val="24"/>
          <w:szCs w:val="24"/>
          <w:lang w:val="sr-Cyrl-RS"/>
        </w:rPr>
      </w:pPr>
    </w:p>
    <w:p w:rsidR="008E16F9" w:rsidRDefault="008E16F9">
      <w:pPr>
        <w:rPr>
          <w:rFonts w:ascii="Times New Roman" w:hAnsi="Times New Roman"/>
          <w:sz w:val="24"/>
          <w:szCs w:val="24"/>
          <w:lang w:val="sr-Cyrl-RS"/>
        </w:rPr>
      </w:pPr>
    </w:p>
    <w:p w:rsidR="00861F5C" w:rsidRDefault="00861F5C">
      <w:pPr>
        <w:rPr>
          <w:rFonts w:ascii="Times New Roman" w:hAnsi="Times New Roman"/>
          <w:sz w:val="24"/>
          <w:szCs w:val="24"/>
          <w:lang w:val="sr-Cyrl-RS"/>
        </w:rPr>
      </w:pPr>
    </w:p>
    <w:p w:rsidR="008E16F9" w:rsidRDefault="008E16F9">
      <w:pPr>
        <w:rPr>
          <w:rFonts w:ascii="Times New Roman" w:hAnsi="Times New Roman"/>
          <w:sz w:val="24"/>
          <w:szCs w:val="24"/>
          <w:lang w:val="sr-Cyrl-RS"/>
        </w:rPr>
      </w:pPr>
    </w:p>
    <w:p w:rsidR="008E16F9" w:rsidRDefault="008E16F9">
      <w:pPr>
        <w:rPr>
          <w:rFonts w:ascii="Times New Roman" w:hAnsi="Times New Roman"/>
          <w:sz w:val="24"/>
          <w:szCs w:val="24"/>
          <w:lang w:val="sr-Cyrl-RS"/>
        </w:rPr>
      </w:pPr>
    </w:p>
    <w:p w:rsidR="00FC6F8D" w:rsidRDefault="00FC6F8D" w:rsidP="00FC6F8D">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Pr>
          <w:rFonts w:ascii="Times New Roman" w:eastAsia="Times New Roman" w:hAnsi="Times New Roman"/>
          <w:sz w:val="24"/>
          <w:szCs w:val="24"/>
          <w:u w:val="single"/>
        </w:rPr>
        <w:t xml:space="preserve"> 40</w:t>
      </w:r>
      <w:r>
        <w:rPr>
          <w:rFonts w:ascii="Times New Roman" w:eastAsia="Times New Roman" w:hAnsi="Times New Roman"/>
          <w:sz w:val="24"/>
          <w:szCs w:val="24"/>
          <w:u w:val="single"/>
          <w:lang w:val="sr-Cyrl-RS"/>
        </w:rPr>
        <w:t>.</w:t>
      </w:r>
    </w:p>
    <w:p w:rsidR="00FC6F8D" w:rsidRDefault="00FC6F8D" w:rsidP="00FC6F8D"/>
    <w:p w:rsidR="00FC6F8D" w:rsidRDefault="00FC6F8D" w:rsidP="00FC6F8D">
      <w:pPr>
        <w:rPr>
          <w:rFonts w:ascii="Times New Roman" w:hAnsi="Times New Roman"/>
          <w:sz w:val="24"/>
          <w:szCs w:val="24"/>
          <w:lang w:val="sr-Cyrl-RS"/>
        </w:rPr>
      </w:pPr>
      <w:r>
        <w:rPr>
          <w:rFonts w:ascii="Times New Roman" w:hAnsi="Times New Roman"/>
          <w:sz w:val="24"/>
          <w:szCs w:val="24"/>
          <w:lang w:val="sr-Cyrl-RS"/>
        </w:rPr>
        <w:t>12</w:t>
      </w:r>
      <w:r w:rsidRPr="003E1605">
        <w:rPr>
          <w:rFonts w:ascii="Times New Roman" w:hAnsi="Times New Roman"/>
          <w:sz w:val="24"/>
          <w:szCs w:val="24"/>
          <w:lang w:val="sr-Cyrl-RS"/>
        </w:rPr>
        <w:t>.</w:t>
      </w:r>
    </w:p>
    <w:p w:rsidR="00FC6F8D" w:rsidRDefault="00FC6F8D">
      <w:pPr>
        <w:rPr>
          <w:rFonts w:ascii="Times New Roman" w:hAnsi="Times New Roman"/>
          <w:sz w:val="24"/>
          <w:szCs w:val="24"/>
          <w:lang w:val="sr-Cyrl-RS"/>
        </w:rPr>
      </w:pPr>
    </w:p>
    <w:p w:rsidR="00B02FEA" w:rsidRPr="00B02FEA" w:rsidRDefault="00B02FEA" w:rsidP="00B02FEA">
      <w:pPr>
        <w:spacing w:after="0" w:line="276" w:lineRule="auto"/>
        <w:jc w:val="both"/>
        <w:rPr>
          <w:rFonts w:ascii="Times New Roman" w:hAnsi="Times New Roman"/>
          <w:sz w:val="24"/>
          <w:szCs w:val="24"/>
          <w:lang w:val="sr-Cyrl-RS"/>
        </w:rPr>
      </w:pPr>
      <w:r w:rsidRPr="00B02FEA">
        <w:rPr>
          <w:rFonts w:ascii="Times New Roman" w:hAnsi="Times New Roman"/>
          <w:sz w:val="24"/>
          <w:szCs w:val="24"/>
          <w:lang w:val="sr-Cyrl-RS"/>
        </w:rPr>
        <w:t xml:space="preserve">        На основу члана </w:t>
      </w:r>
      <w:r w:rsidRPr="00B02FEA">
        <w:rPr>
          <w:rFonts w:ascii="Times New Roman" w:hAnsi="Times New Roman"/>
          <w:sz w:val="24"/>
          <w:szCs w:val="24"/>
          <w:lang w:val="en-US"/>
        </w:rPr>
        <w:t>45</w:t>
      </w:r>
      <w:r w:rsidRPr="00B02FEA">
        <w:rPr>
          <w:rFonts w:ascii="Times New Roman" w:hAnsi="Times New Roman"/>
          <w:sz w:val="24"/>
          <w:szCs w:val="24"/>
          <w:lang w:val="sr-Cyrl-RS"/>
        </w:rPr>
        <w:t>. став 1. тачка 2. Статута општине Сечањ</w:t>
      </w:r>
      <w:r w:rsidRPr="00B02FEA">
        <w:rPr>
          <w:rFonts w:ascii="Times New Roman" w:hAnsi="Times New Roman"/>
          <w:sz w:val="24"/>
          <w:szCs w:val="24"/>
          <w:lang w:val="en-US"/>
        </w:rPr>
        <w:t xml:space="preserve"> </w:t>
      </w:r>
      <w:r w:rsidRPr="00B02FEA">
        <w:rPr>
          <w:rFonts w:ascii="Times New Roman" w:hAnsi="Times New Roman"/>
          <w:sz w:val="24"/>
          <w:szCs w:val="24"/>
          <w:lang w:val="sr-Cyrl-RS"/>
        </w:rPr>
        <w:t>(„Службени лист општине Сечањ“, бр. 3/2019)</w:t>
      </w:r>
      <w:r w:rsidRPr="00B02FEA">
        <w:rPr>
          <w:rFonts w:ascii="Times New Roman" w:hAnsi="Times New Roman"/>
          <w:sz w:val="24"/>
          <w:szCs w:val="24"/>
          <w:lang w:val="en-US"/>
        </w:rPr>
        <w:t>,</w:t>
      </w:r>
      <w:r w:rsidRPr="00B02FEA">
        <w:rPr>
          <w:rFonts w:ascii="Times New Roman" w:hAnsi="Times New Roman"/>
          <w:sz w:val="24"/>
          <w:szCs w:val="24"/>
          <w:lang w:val="sr-Cyrl-RS"/>
        </w:rPr>
        <w:t xml:space="preserve"> и члана 49. Пословника о раду Скупштине општине Сечањ („Службени лист општине Сечањ“, бр. 9/2019), Скупштина општине </w:t>
      </w:r>
      <w:r>
        <w:rPr>
          <w:rFonts w:ascii="Times New Roman" w:hAnsi="Times New Roman"/>
          <w:sz w:val="24"/>
          <w:szCs w:val="24"/>
          <w:lang w:val="sr-Cyrl-RS"/>
        </w:rPr>
        <w:t xml:space="preserve">Сечањ на седници одржаној дана </w:t>
      </w:r>
      <w:r w:rsidRPr="00B02FEA">
        <w:rPr>
          <w:rFonts w:ascii="Times New Roman" w:hAnsi="Times New Roman"/>
          <w:sz w:val="24"/>
          <w:szCs w:val="24"/>
          <w:lang w:val="sr-Cyrl-RS"/>
        </w:rPr>
        <w:t xml:space="preserve">10.02.2023. године донела је </w:t>
      </w:r>
    </w:p>
    <w:p w:rsidR="00B02FEA" w:rsidRPr="00B02FEA" w:rsidRDefault="00B02FEA" w:rsidP="00B02FEA">
      <w:pPr>
        <w:spacing w:after="0" w:line="276" w:lineRule="auto"/>
        <w:jc w:val="both"/>
        <w:rPr>
          <w:rFonts w:ascii="Times New Roman" w:hAnsi="Times New Roman"/>
          <w:sz w:val="24"/>
          <w:szCs w:val="24"/>
          <w:lang w:val="sr-Cyrl-RS"/>
        </w:rPr>
      </w:pPr>
    </w:p>
    <w:p w:rsidR="00B02FEA" w:rsidRPr="00B02FEA" w:rsidRDefault="00B02FEA" w:rsidP="00B02FEA">
      <w:pPr>
        <w:spacing w:after="0" w:line="276" w:lineRule="auto"/>
        <w:jc w:val="both"/>
        <w:rPr>
          <w:rFonts w:ascii="Times New Roman" w:hAnsi="Times New Roman"/>
          <w:sz w:val="24"/>
          <w:szCs w:val="24"/>
          <w:lang w:val="sr-Cyrl-RS"/>
        </w:rPr>
      </w:pPr>
    </w:p>
    <w:p w:rsidR="00B02FEA" w:rsidRPr="00B02FEA" w:rsidRDefault="00B02FEA" w:rsidP="00B02FEA">
      <w:pPr>
        <w:spacing w:after="0" w:line="276" w:lineRule="auto"/>
        <w:jc w:val="both"/>
        <w:rPr>
          <w:rFonts w:ascii="Times New Roman" w:hAnsi="Times New Roman"/>
          <w:sz w:val="24"/>
          <w:szCs w:val="24"/>
          <w:lang w:val="sr-Cyrl-RS"/>
        </w:rPr>
      </w:pPr>
    </w:p>
    <w:p w:rsidR="00B02FEA" w:rsidRPr="00B02FEA" w:rsidRDefault="00B02FEA" w:rsidP="00B02FEA">
      <w:pPr>
        <w:spacing w:after="0" w:line="276" w:lineRule="auto"/>
        <w:jc w:val="center"/>
        <w:rPr>
          <w:rFonts w:ascii="Times New Roman" w:hAnsi="Times New Roman"/>
          <w:b/>
          <w:sz w:val="24"/>
          <w:szCs w:val="24"/>
          <w:lang w:val="sr-Cyrl-RS"/>
        </w:rPr>
      </w:pPr>
      <w:r w:rsidRPr="00B02FEA">
        <w:rPr>
          <w:rFonts w:ascii="Times New Roman" w:hAnsi="Times New Roman"/>
          <w:b/>
          <w:sz w:val="24"/>
          <w:szCs w:val="24"/>
          <w:lang w:val="sr-Cyrl-RS"/>
        </w:rPr>
        <w:t>РЕШЕЊЕ</w:t>
      </w:r>
    </w:p>
    <w:p w:rsidR="00B02FEA" w:rsidRPr="00B02FEA" w:rsidRDefault="00B02FEA" w:rsidP="00B02FEA">
      <w:pPr>
        <w:spacing w:after="0" w:line="276" w:lineRule="auto"/>
        <w:jc w:val="center"/>
        <w:rPr>
          <w:rFonts w:ascii="Times New Roman" w:hAnsi="Times New Roman"/>
          <w:b/>
          <w:sz w:val="24"/>
          <w:szCs w:val="24"/>
          <w:lang w:val="sr-Cyrl-RS"/>
        </w:rPr>
      </w:pPr>
      <w:r w:rsidRPr="00B02FEA">
        <w:rPr>
          <w:rFonts w:ascii="Times New Roman" w:hAnsi="Times New Roman"/>
          <w:b/>
          <w:sz w:val="24"/>
          <w:szCs w:val="24"/>
          <w:lang w:val="sr-Cyrl-RS"/>
        </w:rPr>
        <w:t>О  РАЗРЕШЕЊУ И ИМЕНОВАЊУ ЧЛАНА КОМИСИЈЕ ЗА КАДРОВСКА И АДМИНИСТРАТИВНА ПИТАЊА И РАДНЕ ОДНОСЕ</w:t>
      </w:r>
    </w:p>
    <w:p w:rsidR="00B02FEA" w:rsidRPr="00B02FEA" w:rsidRDefault="00B02FEA" w:rsidP="00B02FEA">
      <w:pPr>
        <w:spacing w:after="0" w:line="276" w:lineRule="auto"/>
        <w:jc w:val="center"/>
        <w:rPr>
          <w:rFonts w:ascii="Times New Roman" w:hAnsi="Times New Roman"/>
          <w:b/>
          <w:sz w:val="24"/>
          <w:szCs w:val="24"/>
          <w:lang w:val="sr-Cyrl-RS"/>
        </w:rPr>
      </w:pPr>
    </w:p>
    <w:p w:rsidR="00B02FEA" w:rsidRPr="00B02FEA" w:rsidRDefault="00B02FEA" w:rsidP="00B02FEA">
      <w:pPr>
        <w:spacing w:after="0" w:line="276" w:lineRule="auto"/>
        <w:rPr>
          <w:rFonts w:ascii="Times New Roman" w:hAnsi="Times New Roman"/>
          <w:sz w:val="24"/>
          <w:szCs w:val="24"/>
          <w:lang w:val="sr-Cyrl-RS"/>
        </w:rPr>
      </w:pPr>
      <w:r w:rsidRPr="00B02FEA">
        <w:rPr>
          <w:rFonts w:ascii="Times New Roman" w:hAnsi="Times New Roman"/>
          <w:b/>
          <w:sz w:val="24"/>
          <w:szCs w:val="24"/>
          <w:lang w:val="sr-Cyrl-RS"/>
        </w:rPr>
        <w:t xml:space="preserve">                                                                             </w:t>
      </w:r>
      <w:r w:rsidRPr="00B02FEA">
        <w:rPr>
          <w:rFonts w:ascii="Times New Roman" w:hAnsi="Times New Roman"/>
          <w:sz w:val="24"/>
          <w:szCs w:val="24"/>
          <w:lang w:val="sr-Cyrl-RS"/>
        </w:rPr>
        <w:t xml:space="preserve">  </w:t>
      </w:r>
      <w:r w:rsidRPr="00B02FEA">
        <w:rPr>
          <w:rFonts w:ascii="Times New Roman" w:hAnsi="Times New Roman"/>
          <w:sz w:val="24"/>
          <w:szCs w:val="24"/>
          <w:lang w:val="en-US"/>
        </w:rPr>
        <w:t>I</w:t>
      </w:r>
    </w:p>
    <w:p w:rsidR="00B02FEA" w:rsidRPr="00B02FEA" w:rsidRDefault="00B02FEA" w:rsidP="00B02FEA">
      <w:pPr>
        <w:spacing w:after="0" w:line="276" w:lineRule="auto"/>
        <w:jc w:val="center"/>
        <w:rPr>
          <w:rFonts w:ascii="Times New Roman" w:hAnsi="Times New Roman"/>
          <w:sz w:val="24"/>
          <w:szCs w:val="24"/>
          <w:lang w:val="sr-Cyrl-RS"/>
        </w:rPr>
      </w:pPr>
    </w:p>
    <w:p w:rsidR="00B02FEA" w:rsidRPr="00B02FEA" w:rsidRDefault="00B02FEA" w:rsidP="00B02FEA">
      <w:pPr>
        <w:spacing w:after="0" w:line="276" w:lineRule="auto"/>
        <w:ind w:right="234"/>
        <w:jc w:val="both"/>
        <w:rPr>
          <w:rFonts w:ascii="Times New Roman" w:hAnsi="Times New Roman"/>
          <w:sz w:val="24"/>
          <w:szCs w:val="24"/>
          <w:lang w:val="sr-Cyrl-RS"/>
        </w:rPr>
      </w:pPr>
      <w:r w:rsidRPr="00B02FEA">
        <w:rPr>
          <w:rFonts w:ascii="Times New Roman" w:hAnsi="Times New Roman"/>
          <w:sz w:val="24"/>
          <w:szCs w:val="24"/>
          <w:lang w:val="sr-Cyrl-RS"/>
        </w:rPr>
        <w:t xml:space="preserve">        Миливоје Андријашевић из Сутјеске, РАЗРЕШАВА СЕ чланства у Комисији за кадровска и административна питања и радне односе.</w:t>
      </w:r>
    </w:p>
    <w:p w:rsidR="00B02FEA" w:rsidRPr="00B02FEA" w:rsidRDefault="00B02FEA" w:rsidP="00B02FEA">
      <w:pPr>
        <w:spacing w:after="0" w:line="276" w:lineRule="auto"/>
        <w:ind w:right="-567"/>
        <w:rPr>
          <w:rFonts w:ascii="Times New Roman" w:hAnsi="Times New Roman"/>
          <w:sz w:val="24"/>
          <w:szCs w:val="24"/>
          <w:lang w:val="sr-Cyrl-RS"/>
        </w:rPr>
      </w:pPr>
    </w:p>
    <w:p w:rsidR="00B02FEA" w:rsidRPr="00B02FEA" w:rsidRDefault="00B02FEA" w:rsidP="00B02FEA">
      <w:pPr>
        <w:spacing w:after="0" w:line="276" w:lineRule="auto"/>
        <w:ind w:right="-567"/>
        <w:rPr>
          <w:rFonts w:ascii="Times New Roman" w:hAnsi="Times New Roman"/>
          <w:sz w:val="24"/>
          <w:szCs w:val="24"/>
          <w:lang w:val="sr-Cyrl-RS"/>
        </w:rPr>
      </w:pPr>
      <w:r w:rsidRPr="00B02FEA">
        <w:rPr>
          <w:rFonts w:ascii="Times New Roman" w:hAnsi="Times New Roman"/>
          <w:sz w:val="24"/>
          <w:szCs w:val="24"/>
        </w:rPr>
        <w:t xml:space="preserve">                                                                              </w:t>
      </w:r>
      <w:r w:rsidRPr="00B02FEA">
        <w:rPr>
          <w:rFonts w:ascii="Times New Roman" w:hAnsi="Times New Roman"/>
          <w:sz w:val="24"/>
          <w:szCs w:val="24"/>
          <w:lang w:val="en-US"/>
        </w:rPr>
        <w:t>II</w:t>
      </w:r>
    </w:p>
    <w:p w:rsidR="00B02FEA" w:rsidRPr="00B02FEA" w:rsidRDefault="00B02FEA" w:rsidP="00B02FEA">
      <w:pPr>
        <w:spacing w:after="0" w:line="276" w:lineRule="auto"/>
        <w:ind w:right="-567"/>
        <w:jc w:val="center"/>
        <w:rPr>
          <w:rFonts w:ascii="Times New Roman" w:hAnsi="Times New Roman"/>
          <w:sz w:val="24"/>
          <w:szCs w:val="24"/>
          <w:lang w:val="sr-Cyrl-RS"/>
        </w:rPr>
      </w:pPr>
    </w:p>
    <w:p w:rsidR="00B02FEA" w:rsidRPr="00B02FEA" w:rsidRDefault="00B02FEA" w:rsidP="00B02FEA">
      <w:pPr>
        <w:spacing w:after="0" w:line="276" w:lineRule="auto"/>
        <w:ind w:right="-567"/>
        <w:jc w:val="both"/>
        <w:rPr>
          <w:rFonts w:ascii="Times New Roman" w:hAnsi="Times New Roman"/>
          <w:sz w:val="24"/>
          <w:szCs w:val="24"/>
          <w:lang w:val="sr-Cyrl-RS"/>
        </w:rPr>
      </w:pPr>
      <w:r w:rsidRPr="00B02FEA">
        <w:rPr>
          <w:rFonts w:ascii="Times New Roman" w:hAnsi="Times New Roman"/>
          <w:sz w:val="24"/>
          <w:szCs w:val="24"/>
          <w:lang w:val="sr-Cyrl-RS"/>
        </w:rPr>
        <w:t xml:space="preserve">        У Комисију за кадровска и административна питања и радне односе, ИМЕНУЈЕ СЕ</w:t>
      </w:r>
    </w:p>
    <w:p w:rsidR="00B02FEA" w:rsidRPr="00B02FEA" w:rsidRDefault="00B02FEA" w:rsidP="00B02FEA">
      <w:pPr>
        <w:spacing w:after="0" w:line="276" w:lineRule="auto"/>
        <w:ind w:right="-567"/>
        <w:jc w:val="both"/>
        <w:rPr>
          <w:rFonts w:ascii="Times New Roman" w:hAnsi="Times New Roman"/>
          <w:sz w:val="24"/>
          <w:szCs w:val="24"/>
          <w:lang w:val="sr-Cyrl-RS"/>
        </w:rPr>
      </w:pPr>
      <w:r w:rsidRPr="00B02FEA">
        <w:rPr>
          <w:rFonts w:ascii="Times New Roman" w:hAnsi="Times New Roman"/>
          <w:sz w:val="24"/>
          <w:szCs w:val="24"/>
          <w:lang w:val="sr-Cyrl-RS"/>
        </w:rPr>
        <w:t xml:space="preserve"> Дејана Паунеску из Сутјеске.</w:t>
      </w:r>
    </w:p>
    <w:p w:rsidR="00B02FEA" w:rsidRPr="00B02FEA" w:rsidRDefault="00B02FEA" w:rsidP="00B02FEA">
      <w:pPr>
        <w:spacing w:after="0" w:line="276" w:lineRule="auto"/>
        <w:ind w:right="-567"/>
        <w:jc w:val="both"/>
        <w:rPr>
          <w:rFonts w:ascii="Times New Roman" w:hAnsi="Times New Roman"/>
          <w:sz w:val="24"/>
          <w:szCs w:val="24"/>
          <w:lang w:val="en-US"/>
        </w:rPr>
      </w:pPr>
    </w:p>
    <w:p w:rsidR="00B02FEA" w:rsidRPr="00B02FEA" w:rsidRDefault="00B02FEA" w:rsidP="00B02FEA">
      <w:pPr>
        <w:spacing w:after="0" w:line="276" w:lineRule="auto"/>
        <w:ind w:right="-567"/>
        <w:rPr>
          <w:rFonts w:ascii="Times New Roman" w:hAnsi="Times New Roman"/>
          <w:sz w:val="24"/>
          <w:szCs w:val="24"/>
          <w:lang w:val="sr-Cyrl-RS"/>
        </w:rPr>
      </w:pPr>
      <w:r w:rsidRPr="00B02FEA">
        <w:rPr>
          <w:rFonts w:ascii="Times New Roman" w:hAnsi="Times New Roman"/>
          <w:sz w:val="24"/>
          <w:szCs w:val="24"/>
          <w:lang w:val="en-US"/>
        </w:rPr>
        <w:t xml:space="preserve">                                                                             III</w:t>
      </w:r>
      <w:bookmarkStart w:id="0" w:name="_GoBack"/>
      <w:bookmarkEnd w:id="0"/>
    </w:p>
    <w:p w:rsidR="00B02FEA" w:rsidRPr="00B02FEA" w:rsidRDefault="00B02FEA" w:rsidP="00B02FEA">
      <w:pPr>
        <w:spacing w:after="0" w:line="276" w:lineRule="auto"/>
        <w:ind w:right="-567"/>
        <w:jc w:val="center"/>
        <w:rPr>
          <w:rFonts w:ascii="Times New Roman" w:hAnsi="Times New Roman"/>
          <w:sz w:val="24"/>
          <w:szCs w:val="24"/>
          <w:lang w:val="sr-Cyrl-RS"/>
        </w:rPr>
      </w:pPr>
    </w:p>
    <w:p w:rsidR="00B02FEA" w:rsidRPr="00B02FEA" w:rsidRDefault="00B02FEA" w:rsidP="00B02FEA">
      <w:pPr>
        <w:spacing w:after="0" w:line="276" w:lineRule="auto"/>
        <w:rPr>
          <w:rFonts w:ascii="Times New Roman" w:hAnsi="Times New Roman"/>
          <w:sz w:val="24"/>
          <w:szCs w:val="24"/>
          <w:lang w:val="sr-Cyrl-RS"/>
        </w:rPr>
      </w:pPr>
      <w:r w:rsidRPr="00B02FEA">
        <w:rPr>
          <w:rFonts w:ascii="Times New Roman" w:hAnsi="Times New Roman"/>
          <w:sz w:val="24"/>
          <w:szCs w:val="24"/>
          <w:lang w:val="sr-Cyrl-RS"/>
        </w:rPr>
        <w:t xml:space="preserve">        </w:t>
      </w:r>
      <w:r w:rsidRPr="00B02FEA">
        <w:rPr>
          <w:rFonts w:ascii="Times New Roman" w:hAnsi="Times New Roman"/>
          <w:sz w:val="24"/>
          <w:szCs w:val="24"/>
          <w:lang w:val="en-US"/>
        </w:rPr>
        <w:t>O</w:t>
      </w:r>
      <w:r w:rsidRPr="00B02FEA">
        <w:rPr>
          <w:rFonts w:ascii="Times New Roman" w:hAnsi="Times New Roman"/>
          <w:sz w:val="24"/>
          <w:szCs w:val="24"/>
          <w:lang w:val="sr-Cyrl-RS"/>
        </w:rPr>
        <w:t>во Решење ступа на снагу даном доношења, а објавиће се у „Службеном листу општине Сечањ“.</w:t>
      </w:r>
    </w:p>
    <w:p w:rsidR="00B02FEA" w:rsidRPr="00B02FEA" w:rsidRDefault="00B02FEA" w:rsidP="00B02FEA">
      <w:pPr>
        <w:spacing w:after="0" w:line="276" w:lineRule="auto"/>
        <w:rPr>
          <w:rFonts w:ascii="Times New Roman" w:hAnsi="Times New Roman"/>
          <w:sz w:val="24"/>
          <w:szCs w:val="24"/>
          <w:lang w:val="sr-Cyrl-RS"/>
        </w:rPr>
      </w:pPr>
    </w:p>
    <w:p w:rsidR="00B02FEA" w:rsidRPr="00B02FEA" w:rsidRDefault="00B02FEA" w:rsidP="00B02FEA">
      <w:pPr>
        <w:spacing w:after="0" w:line="276" w:lineRule="auto"/>
        <w:rPr>
          <w:rFonts w:ascii="Times New Roman" w:hAnsi="Times New Roman"/>
          <w:sz w:val="24"/>
          <w:szCs w:val="24"/>
          <w:lang w:val="sr-Cyrl-RS"/>
        </w:rPr>
      </w:pPr>
    </w:p>
    <w:p w:rsidR="00B02FEA" w:rsidRPr="00B02FEA" w:rsidRDefault="00B02FEA" w:rsidP="00B02FEA">
      <w:pPr>
        <w:spacing w:after="0" w:line="276" w:lineRule="auto"/>
        <w:rPr>
          <w:rFonts w:ascii="Times New Roman" w:hAnsi="Times New Roman"/>
          <w:sz w:val="24"/>
          <w:szCs w:val="24"/>
          <w:lang w:val="sr-Cyrl-RS"/>
        </w:rPr>
      </w:pPr>
    </w:p>
    <w:p w:rsidR="00B02FEA" w:rsidRPr="00B02FEA" w:rsidRDefault="00B02FEA" w:rsidP="00B02FEA">
      <w:pPr>
        <w:spacing w:after="0" w:line="276" w:lineRule="auto"/>
        <w:rPr>
          <w:rFonts w:ascii="Times New Roman" w:hAnsi="Times New Roman"/>
          <w:sz w:val="24"/>
          <w:szCs w:val="24"/>
          <w:lang w:val="sr-Cyrl-RS"/>
        </w:rPr>
      </w:pPr>
    </w:p>
    <w:p w:rsidR="00B02FEA" w:rsidRPr="00B02FEA" w:rsidRDefault="00B02FEA" w:rsidP="00B02FEA">
      <w:pPr>
        <w:spacing w:after="0" w:line="276" w:lineRule="auto"/>
        <w:rPr>
          <w:rFonts w:ascii="Times New Roman" w:hAnsi="Times New Roman"/>
          <w:sz w:val="24"/>
          <w:szCs w:val="24"/>
          <w:lang w:val="sr-Cyrl-RS"/>
        </w:rPr>
      </w:pPr>
    </w:p>
    <w:p w:rsidR="00B02FEA" w:rsidRPr="00B02FEA" w:rsidRDefault="00B02FEA" w:rsidP="00B02FEA">
      <w:pPr>
        <w:spacing w:after="0" w:line="276" w:lineRule="auto"/>
        <w:rPr>
          <w:rFonts w:ascii="Times New Roman" w:hAnsi="Times New Roman"/>
          <w:sz w:val="24"/>
          <w:szCs w:val="24"/>
          <w:lang w:val="sr-Cyrl-RS"/>
        </w:rPr>
      </w:pPr>
      <w:r w:rsidRPr="00B02FEA">
        <w:rPr>
          <w:rFonts w:ascii="Times New Roman" w:hAnsi="Times New Roman"/>
          <w:sz w:val="24"/>
          <w:szCs w:val="24"/>
        </w:rPr>
        <w:t xml:space="preserve">             </w:t>
      </w:r>
      <w:r w:rsidRPr="00B02FEA">
        <w:rPr>
          <w:rFonts w:ascii="Times New Roman" w:hAnsi="Times New Roman"/>
          <w:sz w:val="24"/>
          <w:szCs w:val="24"/>
          <w:lang w:val="sr-Cyrl-RS"/>
        </w:rPr>
        <w:t xml:space="preserve">Република Србија </w:t>
      </w:r>
    </w:p>
    <w:p w:rsidR="00B02FEA" w:rsidRPr="00B02FEA" w:rsidRDefault="00B02FEA" w:rsidP="00B02FEA">
      <w:pPr>
        <w:spacing w:after="0" w:line="276" w:lineRule="auto"/>
        <w:rPr>
          <w:rFonts w:ascii="Times New Roman" w:hAnsi="Times New Roman"/>
          <w:sz w:val="24"/>
          <w:szCs w:val="24"/>
          <w:lang w:val="sr-Cyrl-RS"/>
        </w:rPr>
      </w:pPr>
      <w:r w:rsidRPr="00B02FEA">
        <w:rPr>
          <w:rFonts w:ascii="Times New Roman" w:hAnsi="Times New Roman"/>
          <w:sz w:val="24"/>
          <w:szCs w:val="24"/>
        </w:rPr>
        <w:t xml:space="preserve"> </w:t>
      </w:r>
      <w:r w:rsidRPr="00B02FEA">
        <w:rPr>
          <w:rFonts w:ascii="Times New Roman" w:hAnsi="Times New Roman"/>
          <w:sz w:val="24"/>
          <w:szCs w:val="24"/>
          <w:lang w:val="sr-Cyrl-RS"/>
        </w:rPr>
        <w:t>Аутономна Покрајина Војводина</w:t>
      </w:r>
    </w:p>
    <w:p w:rsidR="00B02FEA" w:rsidRPr="00B02FEA" w:rsidRDefault="00B02FEA" w:rsidP="00B02FEA">
      <w:pPr>
        <w:spacing w:after="0" w:line="276" w:lineRule="auto"/>
        <w:rPr>
          <w:rFonts w:ascii="Times New Roman" w:hAnsi="Times New Roman"/>
          <w:sz w:val="24"/>
          <w:szCs w:val="24"/>
          <w:lang w:val="sr-Cyrl-RS"/>
        </w:rPr>
      </w:pPr>
      <w:r w:rsidRPr="00B02FEA">
        <w:rPr>
          <w:rFonts w:ascii="Times New Roman" w:hAnsi="Times New Roman"/>
          <w:sz w:val="24"/>
          <w:szCs w:val="24"/>
        </w:rPr>
        <w:t xml:space="preserve">              </w:t>
      </w:r>
      <w:r w:rsidRPr="00B02FEA">
        <w:rPr>
          <w:rFonts w:ascii="Times New Roman" w:hAnsi="Times New Roman"/>
          <w:sz w:val="24"/>
          <w:szCs w:val="24"/>
          <w:lang w:val="sr-Cyrl-RS"/>
        </w:rPr>
        <w:t>Општина Сечањ</w:t>
      </w:r>
    </w:p>
    <w:p w:rsidR="00B02FEA" w:rsidRPr="00B02FEA" w:rsidRDefault="00B02FEA" w:rsidP="00B02FEA">
      <w:pPr>
        <w:spacing w:after="0" w:line="276" w:lineRule="auto"/>
        <w:rPr>
          <w:rFonts w:ascii="Times New Roman" w:hAnsi="Times New Roman"/>
          <w:sz w:val="24"/>
          <w:szCs w:val="24"/>
          <w:lang w:val="sr-Cyrl-RS"/>
        </w:rPr>
      </w:pPr>
      <w:r w:rsidRPr="00B02FEA">
        <w:rPr>
          <w:rFonts w:ascii="Times New Roman" w:hAnsi="Times New Roman"/>
          <w:sz w:val="24"/>
          <w:szCs w:val="24"/>
          <w:lang w:val="sr-Cyrl-RS"/>
        </w:rPr>
        <w:t>СКУПШТИНА ОПШТИНЕ СЕЧАЊ</w:t>
      </w:r>
      <w:r>
        <w:rPr>
          <w:rFonts w:ascii="Times New Roman" w:hAnsi="Times New Roman"/>
          <w:sz w:val="24"/>
          <w:szCs w:val="24"/>
          <w:lang w:val="sr-Cyrl-RS"/>
        </w:rPr>
        <w:t xml:space="preserve">                            </w:t>
      </w:r>
      <w:r w:rsidRPr="00B02FEA">
        <w:rPr>
          <w:rFonts w:ascii="Times New Roman" w:hAnsi="Times New Roman"/>
          <w:sz w:val="24"/>
          <w:szCs w:val="24"/>
          <w:lang w:val="sr-Cyrl-RS"/>
        </w:rPr>
        <w:t xml:space="preserve">      ПРЕДСЕДНИК СКУПШТИНЕ</w:t>
      </w:r>
    </w:p>
    <w:p w:rsidR="00B02FEA" w:rsidRPr="00B02FEA" w:rsidRDefault="00B02FEA" w:rsidP="00B02FEA">
      <w:pPr>
        <w:spacing w:after="0" w:line="276" w:lineRule="auto"/>
        <w:rPr>
          <w:rFonts w:ascii="Times New Roman" w:hAnsi="Times New Roman"/>
          <w:sz w:val="24"/>
          <w:szCs w:val="24"/>
        </w:rPr>
      </w:pPr>
      <w:r w:rsidRPr="00B02FEA">
        <w:rPr>
          <w:rFonts w:ascii="Times New Roman" w:hAnsi="Times New Roman"/>
          <w:sz w:val="24"/>
          <w:szCs w:val="24"/>
        </w:rPr>
        <w:t xml:space="preserve">            </w:t>
      </w:r>
      <w:r w:rsidRPr="00B02FEA">
        <w:rPr>
          <w:rFonts w:ascii="Times New Roman" w:hAnsi="Times New Roman"/>
          <w:sz w:val="24"/>
          <w:szCs w:val="24"/>
          <w:lang w:val="sr-Cyrl-RS"/>
        </w:rPr>
        <w:t xml:space="preserve">Број: </w:t>
      </w:r>
      <w:r w:rsidRPr="00B02FEA">
        <w:rPr>
          <w:rFonts w:ascii="Times New Roman" w:hAnsi="Times New Roman"/>
          <w:sz w:val="24"/>
          <w:szCs w:val="24"/>
        </w:rPr>
        <w:t>02-45/2023-VI</w:t>
      </w:r>
    </w:p>
    <w:p w:rsidR="00B02FEA" w:rsidRPr="00B02FEA" w:rsidRDefault="00B02FEA" w:rsidP="00B02FEA">
      <w:pPr>
        <w:spacing w:after="0" w:line="276" w:lineRule="auto"/>
        <w:rPr>
          <w:rFonts w:ascii="Times New Roman" w:hAnsi="Times New Roman"/>
          <w:sz w:val="24"/>
          <w:szCs w:val="24"/>
          <w:lang w:val="sr-Cyrl-RS"/>
        </w:rPr>
      </w:pPr>
      <w:r w:rsidRPr="00B02FEA">
        <w:rPr>
          <w:rFonts w:ascii="Times New Roman" w:hAnsi="Times New Roman"/>
          <w:sz w:val="24"/>
          <w:szCs w:val="24"/>
        </w:rPr>
        <w:t xml:space="preserve">       </w:t>
      </w:r>
      <w:r w:rsidRPr="00B02FEA">
        <w:rPr>
          <w:rFonts w:ascii="Times New Roman" w:hAnsi="Times New Roman"/>
          <w:sz w:val="24"/>
          <w:szCs w:val="24"/>
          <w:lang w:val="sr-Cyrl-RS"/>
        </w:rPr>
        <w:t xml:space="preserve"> </w:t>
      </w:r>
      <w:r w:rsidRPr="00B02FEA">
        <w:rPr>
          <w:rFonts w:ascii="Times New Roman" w:hAnsi="Times New Roman"/>
          <w:sz w:val="24"/>
          <w:szCs w:val="24"/>
          <w:lang w:val="en-US"/>
        </w:rPr>
        <w:t xml:space="preserve"> </w:t>
      </w:r>
      <w:r w:rsidRPr="00B02FEA">
        <w:rPr>
          <w:rFonts w:ascii="Times New Roman" w:hAnsi="Times New Roman"/>
          <w:sz w:val="24"/>
          <w:szCs w:val="24"/>
          <w:lang w:val="sr-Cyrl-RS"/>
        </w:rPr>
        <w:t xml:space="preserve">   Дана:</w:t>
      </w:r>
      <w:r w:rsidRPr="00B02FEA">
        <w:rPr>
          <w:rFonts w:ascii="Times New Roman" w:hAnsi="Times New Roman"/>
          <w:sz w:val="24"/>
          <w:szCs w:val="24"/>
          <w:lang w:val="en-US"/>
        </w:rPr>
        <w:t xml:space="preserve"> 10.02.2023.</w:t>
      </w:r>
      <w:r w:rsidRPr="00B02FEA">
        <w:rPr>
          <w:rFonts w:ascii="Times New Roman" w:hAnsi="Times New Roman"/>
          <w:sz w:val="24"/>
          <w:szCs w:val="24"/>
          <w:lang w:val="sr-Cyrl-RS"/>
        </w:rPr>
        <w:t xml:space="preserve">                               </w:t>
      </w:r>
      <w:r>
        <w:rPr>
          <w:rFonts w:ascii="Times New Roman" w:hAnsi="Times New Roman"/>
          <w:sz w:val="24"/>
          <w:szCs w:val="24"/>
          <w:lang w:val="sr-Cyrl-RS"/>
        </w:rPr>
        <w:t xml:space="preserve">                           </w:t>
      </w:r>
      <w:r w:rsidRPr="00B02FEA">
        <w:rPr>
          <w:rFonts w:ascii="Times New Roman" w:hAnsi="Times New Roman"/>
          <w:sz w:val="24"/>
          <w:szCs w:val="24"/>
          <w:lang w:val="sr-Cyrl-RS"/>
        </w:rPr>
        <w:t xml:space="preserve">       Драгана Мартон</w:t>
      </w:r>
      <w:r>
        <w:rPr>
          <w:rFonts w:ascii="Times New Roman" w:hAnsi="Times New Roman"/>
          <w:sz w:val="24"/>
          <w:szCs w:val="24"/>
          <w:lang w:val="sr-Cyrl-RS"/>
        </w:rPr>
        <w:t>, с.р.</w:t>
      </w:r>
    </w:p>
    <w:p w:rsidR="00B02FEA" w:rsidRPr="00B02FEA" w:rsidRDefault="00B02FEA" w:rsidP="00B02FEA">
      <w:pPr>
        <w:spacing w:after="0" w:line="276" w:lineRule="auto"/>
        <w:rPr>
          <w:rFonts w:ascii="Times New Roman" w:hAnsi="Times New Roman"/>
          <w:sz w:val="24"/>
          <w:szCs w:val="24"/>
          <w:lang w:val="sr-Cyrl-RS"/>
        </w:rPr>
      </w:pPr>
      <w:r w:rsidRPr="00B02FEA">
        <w:rPr>
          <w:rFonts w:ascii="Times New Roman" w:hAnsi="Times New Roman"/>
          <w:sz w:val="24"/>
          <w:szCs w:val="24"/>
        </w:rPr>
        <w:t xml:space="preserve">                  </w:t>
      </w:r>
      <w:r w:rsidRPr="00B02FEA">
        <w:rPr>
          <w:rFonts w:ascii="Times New Roman" w:hAnsi="Times New Roman"/>
          <w:sz w:val="24"/>
          <w:szCs w:val="24"/>
          <w:lang w:val="sr-Cyrl-RS"/>
        </w:rPr>
        <w:t>С  е  ч  а  њ</w:t>
      </w:r>
    </w:p>
    <w:p w:rsidR="00B02FEA" w:rsidRPr="00B02FEA" w:rsidRDefault="00B02FEA" w:rsidP="00B02FEA">
      <w:pPr>
        <w:spacing w:after="0" w:line="276" w:lineRule="auto"/>
        <w:rPr>
          <w:rFonts w:ascii="Times New Roman" w:hAnsi="Times New Roman"/>
          <w:sz w:val="24"/>
          <w:szCs w:val="24"/>
          <w:lang w:val="sr-Cyrl-RS"/>
        </w:rPr>
      </w:pPr>
    </w:p>
    <w:p w:rsidR="00B02FEA" w:rsidRPr="00B02FEA" w:rsidRDefault="00B02FEA" w:rsidP="00B02FEA">
      <w:pPr>
        <w:spacing w:after="0" w:line="276" w:lineRule="auto"/>
        <w:ind w:right="-567"/>
        <w:jc w:val="both"/>
        <w:rPr>
          <w:rFonts w:ascii="Times New Roman" w:hAnsi="Times New Roman"/>
          <w:sz w:val="24"/>
          <w:szCs w:val="24"/>
          <w:lang w:val="en-US"/>
        </w:rPr>
      </w:pPr>
    </w:p>
    <w:p w:rsidR="00B02FEA" w:rsidRPr="00B02FEA" w:rsidRDefault="00B02FEA" w:rsidP="00B02FEA">
      <w:pPr>
        <w:spacing w:after="0" w:line="276" w:lineRule="auto"/>
        <w:ind w:right="-567"/>
        <w:jc w:val="center"/>
        <w:rPr>
          <w:rFonts w:ascii="Times New Roman" w:hAnsi="Times New Roman"/>
          <w:sz w:val="24"/>
          <w:szCs w:val="24"/>
          <w:lang w:val="sr-Cyrl-RS"/>
        </w:rPr>
      </w:pPr>
    </w:p>
    <w:p w:rsidR="00B02FEA" w:rsidRPr="00B02FEA" w:rsidRDefault="00B02FEA" w:rsidP="00B02FEA">
      <w:pPr>
        <w:spacing w:after="0" w:line="276" w:lineRule="auto"/>
        <w:ind w:right="-567"/>
        <w:jc w:val="center"/>
        <w:rPr>
          <w:rFonts w:ascii="Times New Roman" w:hAnsi="Times New Roman"/>
          <w:sz w:val="24"/>
          <w:szCs w:val="24"/>
          <w:lang w:val="sr-Cyrl-RS"/>
        </w:rPr>
      </w:pPr>
    </w:p>
    <w:p w:rsidR="00B02FEA" w:rsidRDefault="00B02FEA" w:rsidP="00B02FEA">
      <w:pPr>
        <w:spacing w:after="0" w:line="276" w:lineRule="auto"/>
        <w:ind w:right="-567"/>
        <w:jc w:val="center"/>
        <w:rPr>
          <w:rFonts w:ascii="Times New Roman" w:hAnsi="Times New Roman"/>
          <w:sz w:val="24"/>
          <w:szCs w:val="24"/>
          <w:lang w:val="sr-Cyrl-RS"/>
        </w:rPr>
      </w:pPr>
    </w:p>
    <w:p w:rsidR="00F67721" w:rsidRDefault="00F67721" w:rsidP="00B02FEA">
      <w:pPr>
        <w:spacing w:after="0" w:line="276" w:lineRule="auto"/>
        <w:ind w:right="-567"/>
        <w:jc w:val="center"/>
        <w:rPr>
          <w:rFonts w:ascii="Times New Roman" w:hAnsi="Times New Roman"/>
          <w:sz w:val="24"/>
          <w:szCs w:val="24"/>
          <w:lang w:val="sr-Cyrl-RS"/>
        </w:rPr>
      </w:pPr>
    </w:p>
    <w:p w:rsidR="00F67721" w:rsidRPr="00B02FEA" w:rsidRDefault="00F67721" w:rsidP="00B02FEA">
      <w:pPr>
        <w:spacing w:after="0" w:line="276" w:lineRule="auto"/>
        <w:ind w:right="-567"/>
        <w:jc w:val="center"/>
        <w:rPr>
          <w:rFonts w:ascii="Times New Roman" w:hAnsi="Times New Roman"/>
          <w:sz w:val="24"/>
          <w:szCs w:val="24"/>
          <w:lang w:val="sr-Cyrl-RS"/>
        </w:rPr>
      </w:pPr>
    </w:p>
    <w:p w:rsidR="00FC6F8D" w:rsidRDefault="00FC6F8D" w:rsidP="00FC6F8D">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Pr>
          <w:rFonts w:ascii="Times New Roman" w:eastAsia="Times New Roman" w:hAnsi="Times New Roman"/>
          <w:sz w:val="24"/>
          <w:szCs w:val="24"/>
          <w:u w:val="single"/>
        </w:rPr>
        <w:t xml:space="preserve"> 41</w:t>
      </w:r>
      <w:r>
        <w:rPr>
          <w:rFonts w:ascii="Times New Roman" w:eastAsia="Times New Roman" w:hAnsi="Times New Roman"/>
          <w:sz w:val="24"/>
          <w:szCs w:val="24"/>
          <w:u w:val="single"/>
          <w:lang w:val="sr-Cyrl-RS"/>
        </w:rPr>
        <w:t>.</w:t>
      </w:r>
    </w:p>
    <w:p w:rsidR="00FC6F8D" w:rsidRDefault="00FC6F8D" w:rsidP="00FC6F8D"/>
    <w:p w:rsidR="00FC6F8D" w:rsidRDefault="00FC6F8D" w:rsidP="00FC6F8D">
      <w:pPr>
        <w:rPr>
          <w:rFonts w:ascii="Times New Roman" w:hAnsi="Times New Roman"/>
          <w:sz w:val="24"/>
          <w:szCs w:val="24"/>
          <w:lang w:val="sr-Cyrl-RS"/>
        </w:rPr>
      </w:pPr>
      <w:r>
        <w:rPr>
          <w:rFonts w:ascii="Times New Roman" w:hAnsi="Times New Roman"/>
          <w:sz w:val="24"/>
          <w:szCs w:val="24"/>
          <w:lang w:val="sr-Cyrl-RS"/>
        </w:rPr>
        <w:t>13</w:t>
      </w:r>
      <w:r w:rsidRPr="003E1605">
        <w:rPr>
          <w:rFonts w:ascii="Times New Roman" w:hAnsi="Times New Roman"/>
          <w:sz w:val="24"/>
          <w:szCs w:val="24"/>
          <w:lang w:val="sr-Cyrl-RS"/>
        </w:rPr>
        <w:t>.</w:t>
      </w:r>
    </w:p>
    <w:p w:rsidR="00B02FEA" w:rsidRPr="00B02FEA" w:rsidRDefault="00B02FEA" w:rsidP="00B02FEA">
      <w:pPr>
        <w:spacing w:after="0" w:line="276" w:lineRule="auto"/>
        <w:ind w:right="-567"/>
        <w:jc w:val="both"/>
        <w:rPr>
          <w:rFonts w:ascii="Times New Roman" w:hAnsi="Times New Roman"/>
          <w:sz w:val="24"/>
          <w:szCs w:val="24"/>
          <w:lang w:val="sr-Cyrl-RS"/>
        </w:rPr>
      </w:pPr>
    </w:p>
    <w:p w:rsidR="006E6E78" w:rsidRPr="006E6E78" w:rsidRDefault="006E6E78" w:rsidP="006E6E78">
      <w:pPr>
        <w:spacing w:after="0" w:line="276" w:lineRule="auto"/>
        <w:jc w:val="both"/>
        <w:rPr>
          <w:rFonts w:ascii="Times New Roman" w:hAnsi="Times New Roman"/>
          <w:sz w:val="24"/>
          <w:szCs w:val="24"/>
          <w:lang w:val="sr-Cyrl-RS"/>
        </w:rPr>
      </w:pPr>
      <w:r w:rsidRPr="006E6E78">
        <w:rPr>
          <w:rFonts w:ascii="Times New Roman" w:hAnsi="Times New Roman"/>
          <w:sz w:val="24"/>
          <w:szCs w:val="24"/>
          <w:lang w:val="sr-Cyrl-RS"/>
        </w:rPr>
        <w:t xml:space="preserve">        На основу члана </w:t>
      </w:r>
      <w:r w:rsidRPr="006E6E78">
        <w:rPr>
          <w:rFonts w:ascii="Times New Roman" w:hAnsi="Times New Roman"/>
          <w:sz w:val="24"/>
          <w:szCs w:val="24"/>
          <w:lang w:val="en-US"/>
        </w:rPr>
        <w:t>45</w:t>
      </w:r>
      <w:r w:rsidRPr="006E6E78">
        <w:rPr>
          <w:rFonts w:ascii="Times New Roman" w:hAnsi="Times New Roman"/>
          <w:sz w:val="24"/>
          <w:szCs w:val="24"/>
          <w:lang w:val="sr-Cyrl-RS"/>
        </w:rPr>
        <w:t>. Статута општине Сечањ</w:t>
      </w:r>
      <w:r w:rsidRPr="006E6E78">
        <w:rPr>
          <w:rFonts w:ascii="Times New Roman" w:hAnsi="Times New Roman"/>
          <w:sz w:val="24"/>
          <w:szCs w:val="24"/>
          <w:lang w:val="en-US"/>
        </w:rPr>
        <w:t xml:space="preserve"> </w:t>
      </w:r>
      <w:r w:rsidRPr="006E6E78">
        <w:rPr>
          <w:rFonts w:ascii="Times New Roman" w:hAnsi="Times New Roman"/>
          <w:sz w:val="24"/>
          <w:szCs w:val="24"/>
          <w:lang w:val="sr-Cyrl-RS"/>
        </w:rPr>
        <w:t xml:space="preserve">(„Службени лист општине Сечањ“, бр. 3/2019) и члана 47. и 53. Пословника о раду Скупштине општине Сечањ („Службени лист општине Сечањ“, бр. 9/2019), Скупштина општине Сечањ на седници одржаној дана 10.02.2023. године донела је </w:t>
      </w:r>
    </w:p>
    <w:p w:rsidR="006E6E78" w:rsidRPr="006E6E78" w:rsidRDefault="006E6E78" w:rsidP="006E6E78">
      <w:pPr>
        <w:spacing w:after="0" w:line="276" w:lineRule="auto"/>
        <w:jc w:val="both"/>
        <w:rPr>
          <w:rFonts w:ascii="Times New Roman" w:hAnsi="Times New Roman"/>
          <w:sz w:val="24"/>
          <w:szCs w:val="24"/>
          <w:lang w:val="sr-Cyrl-RS"/>
        </w:rPr>
      </w:pPr>
    </w:p>
    <w:p w:rsidR="006E6E78" w:rsidRPr="006E6E78" w:rsidRDefault="006E6E78" w:rsidP="006E6E78">
      <w:pPr>
        <w:spacing w:after="0" w:line="276" w:lineRule="auto"/>
        <w:jc w:val="both"/>
        <w:rPr>
          <w:rFonts w:ascii="Times New Roman" w:hAnsi="Times New Roman"/>
          <w:sz w:val="24"/>
          <w:szCs w:val="24"/>
          <w:lang w:val="sr-Cyrl-RS"/>
        </w:rPr>
      </w:pPr>
    </w:p>
    <w:p w:rsidR="006E6E78" w:rsidRPr="006E6E78" w:rsidRDefault="006E6E78" w:rsidP="006E6E78">
      <w:pPr>
        <w:spacing w:after="0" w:line="276" w:lineRule="auto"/>
        <w:jc w:val="both"/>
        <w:rPr>
          <w:rFonts w:ascii="Times New Roman" w:hAnsi="Times New Roman"/>
          <w:sz w:val="24"/>
          <w:szCs w:val="24"/>
          <w:lang w:val="sr-Cyrl-RS"/>
        </w:rPr>
      </w:pPr>
    </w:p>
    <w:p w:rsidR="006E6E78" w:rsidRPr="006E6E78" w:rsidRDefault="006E6E78" w:rsidP="006E6E78">
      <w:pPr>
        <w:spacing w:after="0" w:line="276" w:lineRule="auto"/>
        <w:jc w:val="center"/>
        <w:rPr>
          <w:rFonts w:ascii="Times New Roman" w:hAnsi="Times New Roman"/>
          <w:b/>
          <w:sz w:val="24"/>
          <w:szCs w:val="24"/>
          <w:lang w:val="sr-Cyrl-RS"/>
        </w:rPr>
      </w:pPr>
      <w:r w:rsidRPr="006E6E78">
        <w:rPr>
          <w:rFonts w:ascii="Times New Roman" w:hAnsi="Times New Roman"/>
          <w:b/>
          <w:sz w:val="24"/>
          <w:szCs w:val="24"/>
          <w:lang w:val="sr-Cyrl-RS"/>
        </w:rPr>
        <w:t>РЕШЕЊЕ</w:t>
      </w:r>
    </w:p>
    <w:p w:rsidR="006E6E78" w:rsidRPr="006E6E78" w:rsidRDefault="006E6E78" w:rsidP="006E6E78">
      <w:pPr>
        <w:spacing w:after="0" w:line="276" w:lineRule="auto"/>
        <w:jc w:val="center"/>
        <w:rPr>
          <w:rFonts w:ascii="Times New Roman" w:hAnsi="Times New Roman"/>
          <w:b/>
          <w:sz w:val="24"/>
          <w:szCs w:val="24"/>
          <w:lang w:val="sr-Cyrl-RS"/>
        </w:rPr>
      </w:pPr>
      <w:r w:rsidRPr="006E6E78">
        <w:rPr>
          <w:rFonts w:ascii="Times New Roman" w:hAnsi="Times New Roman"/>
          <w:b/>
          <w:sz w:val="24"/>
          <w:szCs w:val="24"/>
          <w:lang w:val="sr-Cyrl-RS"/>
        </w:rPr>
        <w:t>О  РАЗРЕШЕЊУ И ИМЕНОВАЊУ ЧЛАНА КОМИСИЈЕ ЗА ПОГРАНИЧНА ПИТАЊА</w:t>
      </w:r>
    </w:p>
    <w:p w:rsidR="006E6E78" w:rsidRPr="006E6E78" w:rsidRDefault="006E6E78" w:rsidP="006E6E78">
      <w:pPr>
        <w:spacing w:after="0" w:line="276" w:lineRule="auto"/>
        <w:jc w:val="center"/>
        <w:rPr>
          <w:rFonts w:ascii="Times New Roman" w:hAnsi="Times New Roman"/>
          <w:b/>
          <w:sz w:val="24"/>
          <w:szCs w:val="24"/>
          <w:lang w:val="sr-Cyrl-RS"/>
        </w:rPr>
      </w:pPr>
    </w:p>
    <w:p w:rsidR="006E6E78" w:rsidRPr="006E6E78" w:rsidRDefault="006E6E78" w:rsidP="006E6E78">
      <w:pPr>
        <w:spacing w:after="0" w:line="276" w:lineRule="auto"/>
        <w:jc w:val="center"/>
        <w:rPr>
          <w:rFonts w:ascii="Times New Roman" w:hAnsi="Times New Roman"/>
          <w:b/>
          <w:sz w:val="24"/>
          <w:szCs w:val="24"/>
          <w:lang w:val="sr-Cyrl-RS"/>
        </w:rPr>
      </w:pPr>
    </w:p>
    <w:p w:rsidR="006E6E78" w:rsidRPr="006E6E78" w:rsidRDefault="006E6E78" w:rsidP="006E6E78">
      <w:pPr>
        <w:spacing w:after="0" w:line="276" w:lineRule="auto"/>
        <w:jc w:val="center"/>
        <w:rPr>
          <w:rFonts w:ascii="Times New Roman" w:hAnsi="Times New Roman"/>
          <w:sz w:val="24"/>
          <w:szCs w:val="24"/>
          <w:lang w:val="sr-Cyrl-RS"/>
        </w:rPr>
      </w:pPr>
      <w:r w:rsidRPr="006E6E78">
        <w:rPr>
          <w:rFonts w:ascii="Times New Roman" w:hAnsi="Times New Roman"/>
          <w:sz w:val="24"/>
          <w:szCs w:val="24"/>
          <w:lang w:val="sr-Cyrl-RS"/>
        </w:rPr>
        <w:t xml:space="preserve">        </w:t>
      </w:r>
      <w:r w:rsidRPr="006E6E78">
        <w:rPr>
          <w:rFonts w:ascii="Times New Roman" w:hAnsi="Times New Roman"/>
          <w:sz w:val="24"/>
          <w:szCs w:val="24"/>
          <w:lang w:val="en-US"/>
        </w:rPr>
        <w:t>I</w:t>
      </w:r>
    </w:p>
    <w:p w:rsidR="006E6E78" w:rsidRPr="006E6E78" w:rsidRDefault="006E6E78" w:rsidP="006E6E78">
      <w:pPr>
        <w:spacing w:after="0" w:line="276" w:lineRule="auto"/>
        <w:jc w:val="center"/>
        <w:rPr>
          <w:rFonts w:ascii="Times New Roman" w:hAnsi="Times New Roman"/>
          <w:sz w:val="24"/>
          <w:szCs w:val="24"/>
          <w:lang w:val="sr-Cyrl-RS"/>
        </w:rPr>
      </w:pPr>
    </w:p>
    <w:p w:rsidR="006E6E78" w:rsidRPr="006E6E78" w:rsidRDefault="006E6E78" w:rsidP="006E6E78">
      <w:pPr>
        <w:spacing w:after="0" w:line="276" w:lineRule="auto"/>
        <w:ind w:right="-50"/>
        <w:jc w:val="both"/>
        <w:rPr>
          <w:rFonts w:ascii="Times New Roman" w:hAnsi="Times New Roman"/>
          <w:sz w:val="24"/>
          <w:szCs w:val="24"/>
          <w:lang w:val="sr-Cyrl-RS"/>
        </w:rPr>
      </w:pPr>
      <w:r w:rsidRPr="006E6E78">
        <w:rPr>
          <w:rFonts w:ascii="Times New Roman" w:hAnsi="Times New Roman"/>
          <w:sz w:val="24"/>
          <w:szCs w:val="24"/>
          <w:lang w:val="sr-Cyrl-RS"/>
        </w:rPr>
        <w:t xml:space="preserve">        Миливоје Андријашевић из Сутјеске, РАЗРЕШАВА СЕ чланства у Комисији за погранична питања.</w:t>
      </w:r>
    </w:p>
    <w:p w:rsidR="006E6E78" w:rsidRPr="006E6E78" w:rsidRDefault="006E6E78" w:rsidP="006E6E78">
      <w:pPr>
        <w:spacing w:after="0" w:line="276" w:lineRule="auto"/>
        <w:ind w:right="-567"/>
        <w:jc w:val="both"/>
        <w:rPr>
          <w:rFonts w:ascii="Times New Roman" w:hAnsi="Times New Roman"/>
          <w:sz w:val="24"/>
          <w:szCs w:val="24"/>
          <w:lang w:val="sr-Cyrl-RS"/>
        </w:rPr>
      </w:pPr>
    </w:p>
    <w:p w:rsidR="006E6E78" w:rsidRPr="006E6E78" w:rsidRDefault="006E6E78" w:rsidP="006E6E78">
      <w:pPr>
        <w:spacing w:after="0" w:line="276" w:lineRule="auto"/>
        <w:ind w:right="-567"/>
        <w:jc w:val="center"/>
        <w:rPr>
          <w:rFonts w:ascii="Times New Roman" w:hAnsi="Times New Roman"/>
          <w:sz w:val="24"/>
          <w:szCs w:val="24"/>
          <w:lang w:val="sr-Cyrl-RS"/>
        </w:rPr>
      </w:pPr>
      <w:r w:rsidRPr="006E6E78">
        <w:rPr>
          <w:rFonts w:ascii="Times New Roman" w:hAnsi="Times New Roman"/>
          <w:sz w:val="24"/>
          <w:szCs w:val="24"/>
          <w:lang w:val="en-US"/>
        </w:rPr>
        <w:t>II</w:t>
      </w:r>
    </w:p>
    <w:p w:rsidR="006E6E78" w:rsidRPr="006E6E78" w:rsidRDefault="006E6E78" w:rsidP="006E6E78">
      <w:pPr>
        <w:spacing w:after="0" w:line="276" w:lineRule="auto"/>
        <w:ind w:right="-567"/>
        <w:jc w:val="center"/>
        <w:rPr>
          <w:rFonts w:ascii="Times New Roman" w:hAnsi="Times New Roman"/>
          <w:sz w:val="24"/>
          <w:szCs w:val="24"/>
          <w:lang w:val="sr-Cyrl-RS"/>
        </w:rPr>
      </w:pPr>
    </w:p>
    <w:p w:rsidR="006E6E78" w:rsidRPr="006E6E78" w:rsidRDefault="006E6E78" w:rsidP="006E6E78">
      <w:pPr>
        <w:spacing w:after="0" w:line="276" w:lineRule="auto"/>
        <w:ind w:right="-567"/>
        <w:jc w:val="both"/>
        <w:rPr>
          <w:rFonts w:ascii="Times New Roman" w:hAnsi="Times New Roman"/>
          <w:sz w:val="24"/>
          <w:szCs w:val="24"/>
          <w:lang w:val="sr-Cyrl-RS"/>
        </w:rPr>
      </w:pPr>
      <w:r w:rsidRPr="006E6E78">
        <w:rPr>
          <w:rFonts w:ascii="Times New Roman" w:hAnsi="Times New Roman"/>
          <w:sz w:val="24"/>
          <w:szCs w:val="24"/>
          <w:lang w:val="sr-Cyrl-RS"/>
        </w:rPr>
        <w:t xml:space="preserve">        За члана Комисије за погранична питања ИМЕНУЈЕ СЕ Марко Рајков из Неузине.</w:t>
      </w:r>
    </w:p>
    <w:p w:rsidR="006E6E78" w:rsidRPr="006E6E78" w:rsidRDefault="006E6E78" w:rsidP="006E6E78">
      <w:pPr>
        <w:spacing w:after="0" w:line="276" w:lineRule="auto"/>
        <w:ind w:right="-567"/>
        <w:jc w:val="both"/>
        <w:rPr>
          <w:rFonts w:ascii="Times New Roman" w:hAnsi="Times New Roman"/>
          <w:sz w:val="24"/>
          <w:szCs w:val="24"/>
          <w:lang w:val="en-US"/>
        </w:rPr>
      </w:pPr>
    </w:p>
    <w:p w:rsidR="006E6E78" w:rsidRPr="006E6E78" w:rsidRDefault="006E6E78" w:rsidP="006E6E78">
      <w:pPr>
        <w:spacing w:after="0" w:line="276" w:lineRule="auto"/>
        <w:ind w:right="-567"/>
        <w:jc w:val="center"/>
        <w:rPr>
          <w:rFonts w:ascii="Times New Roman" w:hAnsi="Times New Roman"/>
          <w:sz w:val="24"/>
          <w:szCs w:val="24"/>
          <w:lang w:val="sr-Cyrl-RS"/>
        </w:rPr>
      </w:pPr>
      <w:r w:rsidRPr="006E6E78">
        <w:rPr>
          <w:rFonts w:ascii="Times New Roman" w:hAnsi="Times New Roman"/>
          <w:sz w:val="24"/>
          <w:szCs w:val="24"/>
          <w:lang w:val="en-US"/>
        </w:rPr>
        <w:t>III</w:t>
      </w:r>
    </w:p>
    <w:p w:rsidR="006E6E78" w:rsidRPr="006E6E78" w:rsidRDefault="006E6E78" w:rsidP="006E6E78">
      <w:pPr>
        <w:spacing w:after="0" w:line="276" w:lineRule="auto"/>
        <w:ind w:right="-567"/>
        <w:jc w:val="center"/>
        <w:rPr>
          <w:rFonts w:ascii="Times New Roman" w:hAnsi="Times New Roman"/>
          <w:sz w:val="24"/>
          <w:szCs w:val="24"/>
          <w:lang w:val="sr-Cyrl-RS"/>
        </w:rPr>
      </w:pPr>
    </w:p>
    <w:p w:rsidR="006E6E78" w:rsidRPr="006E6E78" w:rsidRDefault="006E6E78" w:rsidP="006E6E78">
      <w:pPr>
        <w:spacing w:after="0" w:line="276" w:lineRule="auto"/>
        <w:rPr>
          <w:rFonts w:ascii="Times New Roman" w:hAnsi="Times New Roman"/>
          <w:sz w:val="24"/>
          <w:szCs w:val="24"/>
          <w:lang w:val="sr-Cyrl-RS"/>
        </w:rPr>
      </w:pPr>
      <w:r w:rsidRPr="006E6E78">
        <w:rPr>
          <w:rFonts w:ascii="Times New Roman" w:hAnsi="Times New Roman"/>
          <w:sz w:val="24"/>
          <w:szCs w:val="24"/>
          <w:lang w:val="sr-Cyrl-RS"/>
        </w:rPr>
        <w:t xml:space="preserve">        </w:t>
      </w:r>
      <w:r w:rsidRPr="006E6E78">
        <w:rPr>
          <w:rFonts w:ascii="Times New Roman" w:hAnsi="Times New Roman"/>
          <w:sz w:val="24"/>
          <w:szCs w:val="24"/>
          <w:lang w:val="en-US"/>
        </w:rPr>
        <w:t>O</w:t>
      </w:r>
      <w:r w:rsidRPr="006E6E78">
        <w:rPr>
          <w:rFonts w:ascii="Times New Roman" w:hAnsi="Times New Roman"/>
          <w:sz w:val="24"/>
          <w:szCs w:val="24"/>
          <w:lang w:val="sr-Cyrl-RS"/>
        </w:rPr>
        <w:t>во решење објавити у „Службеном листу општине Сечањ“.</w:t>
      </w:r>
    </w:p>
    <w:p w:rsidR="006E6E78" w:rsidRPr="006E6E78" w:rsidRDefault="006E6E78" w:rsidP="006E6E78">
      <w:pPr>
        <w:spacing w:after="0" w:line="276" w:lineRule="auto"/>
        <w:rPr>
          <w:rFonts w:ascii="Times New Roman" w:hAnsi="Times New Roman"/>
          <w:sz w:val="24"/>
          <w:szCs w:val="24"/>
          <w:lang w:val="sr-Cyrl-RS"/>
        </w:rPr>
      </w:pPr>
    </w:p>
    <w:p w:rsidR="006E6E78" w:rsidRPr="006E6E78" w:rsidRDefault="006E6E78" w:rsidP="006E6E78">
      <w:pPr>
        <w:spacing w:after="0" w:line="276" w:lineRule="auto"/>
        <w:rPr>
          <w:rFonts w:ascii="Times New Roman" w:hAnsi="Times New Roman"/>
          <w:sz w:val="24"/>
          <w:szCs w:val="24"/>
          <w:lang w:val="sr-Cyrl-RS"/>
        </w:rPr>
      </w:pPr>
    </w:p>
    <w:p w:rsidR="006E6E78" w:rsidRPr="006E6E78" w:rsidRDefault="006E6E78" w:rsidP="006E6E78">
      <w:pPr>
        <w:spacing w:after="0" w:line="276" w:lineRule="auto"/>
        <w:rPr>
          <w:rFonts w:ascii="Times New Roman" w:hAnsi="Times New Roman"/>
          <w:sz w:val="24"/>
          <w:szCs w:val="24"/>
          <w:lang w:val="sr-Cyrl-RS"/>
        </w:rPr>
      </w:pPr>
    </w:p>
    <w:p w:rsidR="006E6E78" w:rsidRPr="006E6E78" w:rsidRDefault="006E6E78" w:rsidP="006E6E78">
      <w:pPr>
        <w:spacing w:after="0" w:line="276" w:lineRule="auto"/>
        <w:rPr>
          <w:rFonts w:ascii="Times New Roman" w:hAnsi="Times New Roman"/>
          <w:sz w:val="24"/>
          <w:szCs w:val="24"/>
          <w:lang w:val="sr-Cyrl-RS"/>
        </w:rPr>
      </w:pPr>
    </w:p>
    <w:p w:rsidR="006E6E78" w:rsidRPr="006E6E78" w:rsidRDefault="006E6E78" w:rsidP="006E6E78">
      <w:pPr>
        <w:spacing w:after="0" w:line="276" w:lineRule="auto"/>
        <w:rPr>
          <w:rFonts w:ascii="Times New Roman" w:hAnsi="Times New Roman"/>
          <w:sz w:val="24"/>
          <w:szCs w:val="24"/>
          <w:lang w:val="sr-Cyrl-RS"/>
        </w:rPr>
      </w:pPr>
    </w:p>
    <w:p w:rsidR="006E6E78" w:rsidRPr="006E6E78" w:rsidRDefault="006E6E78" w:rsidP="006E6E78">
      <w:pPr>
        <w:spacing w:after="0" w:line="276" w:lineRule="auto"/>
        <w:rPr>
          <w:rFonts w:ascii="Times New Roman" w:hAnsi="Times New Roman"/>
          <w:sz w:val="24"/>
          <w:szCs w:val="24"/>
          <w:lang w:val="sr-Cyrl-RS"/>
        </w:rPr>
      </w:pPr>
      <w:r w:rsidRPr="006E6E78">
        <w:rPr>
          <w:rFonts w:ascii="Times New Roman" w:hAnsi="Times New Roman"/>
          <w:sz w:val="24"/>
          <w:szCs w:val="24"/>
        </w:rPr>
        <w:t xml:space="preserve">             </w:t>
      </w:r>
      <w:r w:rsidRPr="006E6E78">
        <w:rPr>
          <w:rFonts w:ascii="Times New Roman" w:hAnsi="Times New Roman"/>
          <w:sz w:val="24"/>
          <w:szCs w:val="24"/>
          <w:lang w:val="sr-Cyrl-RS"/>
        </w:rPr>
        <w:t xml:space="preserve">Република Србија </w:t>
      </w:r>
    </w:p>
    <w:p w:rsidR="006E6E78" w:rsidRPr="006E6E78" w:rsidRDefault="006E6E78" w:rsidP="006E6E78">
      <w:pPr>
        <w:spacing w:after="0" w:line="276" w:lineRule="auto"/>
        <w:rPr>
          <w:rFonts w:ascii="Times New Roman" w:hAnsi="Times New Roman"/>
          <w:sz w:val="24"/>
          <w:szCs w:val="24"/>
          <w:lang w:val="sr-Cyrl-RS"/>
        </w:rPr>
      </w:pPr>
      <w:r w:rsidRPr="006E6E78">
        <w:rPr>
          <w:rFonts w:ascii="Times New Roman" w:hAnsi="Times New Roman"/>
          <w:sz w:val="24"/>
          <w:szCs w:val="24"/>
        </w:rPr>
        <w:t xml:space="preserve"> </w:t>
      </w:r>
      <w:r w:rsidRPr="006E6E78">
        <w:rPr>
          <w:rFonts w:ascii="Times New Roman" w:hAnsi="Times New Roman"/>
          <w:sz w:val="24"/>
          <w:szCs w:val="24"/>
          <w:lang w:val="sr-Cyrl-RS"/>
        </w:rPr>
        <w:t>Аутономна Покрајина Војводина</w:t>
      </w:r>
    </w:p>
    <w:p w:rsidR="006E6E78" w:rsidRPr="006E6E78" w:rsidRDefault="006E6E78" w:rsidP="006E6E78">
      <w:pPr>
        <w:spacing w:after="0" w:line="276" w:lineRule="auto"/>
        <w:rPr>
          <w:rFonts w:ascii="Times New Roman" w:hAnsi="Times New Roman"/>
          <w:sz w:val="24"/>
          <w:szCs w:val="24"/>
          <w:lang w:val="sr-Cyrl-RS"/>
        </w:rPr>
      </w:pPr>
      <w:r w:rsidRPr="006E6E78">
        <w:rPr>
          <w:rFonts w:ascii="Times New Roman" w:hAnsi="Times New Roman"/>
          <w:sz w:val="24"/>
          <w:szCs w:val="24"/>
        </w:rPr>
        <w:t xml:space="preserve">              </w:t>
      </w:r>
      <w:r w:rsidRPr="006E6E78">
        <w:rPr>
          <w:rFonts w:ascii="Times New Roman" w:hAnsi="Times New Roman"/>
          <w:sz w:val="24"/>
          <w:szCs w:val="24"/>
          <w:lang w:val="sr-Cyrl-RS"/>
        </w:rPr>
        <w:t>Општина Сечањ</w:t>
      </w:r>
    </w:p>
    <w:p w:rsidR="006E6E78" w:rsidRPr="006E6E78" w:rsidRDefault="006E6E78" w:rsidP="006E6E78">
      <w:pPr>
        <w:spacing w:after="0" w:line="276" w:lineRule="auto"/>
        <w:rPr>
          <w:rFonts w:ascii="Times New Roman" w:hAnsi="Times New Roman"/>
          <w:sz w:val="24"/>
          <w:szCs w:val="24"/>
          <w:lang w:val="sr-Cyrl-RS"/>
        </w:rPr>
      </w:pPr>
      <w:r w:rsidRPr="006E6E78">
        <w:rPr>
          <w:rFonts w:ascii="Times New Roman" w:hAnsi="Times New Roman"/>
          <w:sz w:val="24"/>
          <w:szCs w:val="24"/>
          <w:lang w:val="sr-Cyrl-RS"/>
        </w:rPr>
        <w:t xml:space="preserve">СКУПШТИНА ОПШТИНЕ СЕЧАЊ   </w:t>
      </w:r>
      <w:r>
        <w:rPr>
          <w:rFonts w:ascii="Times New Roman" w:hAnsi="Times New Roman"/>
          <w:sz w:val="24"/>
          <w:szCs w:val="24"/>
          <w:lang w:val="sr-Cyrl-RS"/>
        </w:rPr>
        <w:t xml:space="preserve">                           </w:t>
      </w:r>
      <w:r w:rsidRPr="006E6E78">
        <w:rPr>
          <w:rFonts w:ascii="Times New Roman" w:hAnsi="Times New Roman"/>
          <w:sz w:val="24"/>
          <w:szCs w:val="24"/>
          <w:lang w:val="sr-Cyrl-RS"/>
        </w:rPr>
        <w:t xml:space="preserve">   ПРЕДСЕДНИК СКУПШТИНЕ</w:t>
      </w:r>
    </w:p>
    <w:p w:rsidR="006E6E78" w:rsidRPr="006E6E78" w:rsidRDefault="006E6E78" w:rsidP="006E6E78">
      <w:pPr>
        <w:spacing w:after="0" w:line="276" w:lineRule="auto"/>
        <w:rPr>
          <w:rFonts w:ascii="Times New Roman" w:hAnsi="Times New Roman"/>
          <w:sz w:val="24"/>
          <w:szCs w:val="24"/>
        </w:rPr>
      </w:pPr>
      <w:r w:rsidRPr="006E6E78">
        <w:rPr>
          <w:rFonts w:ascii="Times New Roman" w:hAnsi="Times New Roman"/>
          <w:sz w:val="24"/>
          <w:szCs w:val="24"/>
        </w:rPr>
        <w:t xml:space="preserve">            </w:t>
      </w:r>
      <w:r w:rsidRPr="006E6E78">
        <w:rPr>
          <w:rFonts w:ascii="Times New Roman" w:hAnsi="Times New Roman"/>
          <w:sz w:val="24"/>
          <w:szCs w:val="24"/>
          <w:lang w:val="sr-Cyrl-RS"/>
        </w:rPr>
        <w:t xml:space="preserve">Број: </w:t>
      </w:r>
      <w:r w:rsidRPr="006E6E78">
        <w:rPr>
          <w:rFonts w:ascii="Times New Roman" w:hAnsi="Times New Roman"/>
          <w:sz w:val="24"/>
          <w:szCs w:val="24"/>
        </w:rPr>
        <w:t>02-46/2023-VI</w:t>
      </w:r>
    </w:p>
    <w:p w:rsidR="006E6E78" w:rsidRPr="006E6E78" w:rsidRDefault="006E6E78" w:rsidP="006E6E78">
      <w:pPr>
        <w:spacing w:after="0" w:line="276" w:lineRule="auto"/>
        <w:rPr>
          <w:rFonts w:ascii="Times New Roman" w:hAnsi="Times New Roman"/>
          <w:sz w:val="24"/>
          <w:szCs w:val="24"/>
          <w:lang w:val="sr-Cyrl-RS"/>
        </w:rPr>
      </w:pPr>
      <w:r w:rsidRPr="006E6E78">
        <w:rPr>
          <w:rFonts w:ascii="Times New Roman" w:hAnsi="Times New Roman"/>
          <w:sz w:val="24"/>
          <w:szCs w:val="24"/>
        </w:rPr>
        <w:t xml:space="preserve">       </w:t>
      </w:r>
      <w:r w:rsidRPr="006E6E78">
        <w:rPr>
          <w:rFonts w:ascii="Times New Roman" w:hAnsi="Times New Roman"/>
          <w:sz w:val="24"/>
          <w:szCs w:val="24"/>
          <w:lang w:val="sr-Cyrl-RS"/>
        </w:rPr>
        <w:t xml:space="preserve"> </w:t>
      </w:r>
      <w:r w:rsidRPr="006E6E78">
        <w:rPr>
          <w:rFonts w:ascii="Times New Roman" w:hAnsi="Times New Roman"/>
          <w:sz w:val="24"/>
          <w:szCs w:val="24"/>
          <w:lang w:val="en-US"/>
        </w:rPr>
        <w:t xml:space="preserve"> </w:t>
      </w:r>
      <w:r w:rsidRPr="006E6E78">
        <w:rPr>
          <w:rFonts w:ascii="Times New Roman" w:hAnsi="Times New Roman"/>
          <w:sz w:val="24"/>
          <w:szCs w:val="24"/>
          <w:lang w:val="sr-Cyrl-RS"/>
        </w:rPr>
        <w:t xml:space="preserve">   Дана:</w:t>
      </w:r>
      <w:r w:rsidRPr="006E6E78">
        <w:rPr>
          <w:rFonts w:ascii="Times New Roman" w:hAnsi="Times New Roman"/>
          <w:sz w:val="24"/>
          <w:szCs w:val="24"/>
          <w:lang w:val="en-US"/>
        </w:rPr>
        <w:t xml:space="preserve"> </w:t>
      </w:r>
      <w:r w:rsidRPr="006E6E78">
        <w:rPr>
          <w:rFonts w:ascii="Times New Roman" w:hAnsi="Times New Roman"/>
          <w:sz w:val="24"/>
          <w:szCs w:val="24"/>
          <w:lang w:val="sr-Cyrl-RS"/>
        </w:rPr>
        <w:t xml:space="preserve">10.02.2023.                                             </w:t>
      </w:r>
      <w:r>
        <w:rPr>
          <w:rFonts w:ascii="Times New Roman" w:hAnsi="Times New Roman"/>
          <w:sz w:val="24"/>
          <w:szCs w:val="24"/>
          <w:lang w:val="sr-Cyrl-RS"/>
        </w:rPr>
        <w:t xml:space="preserve">                  </w:t>
      </w:r>
      <w:r w:rsidRPr="006E6E78">
        <w:rPr>
          <w:rFonts w:ascii="Times New Roman" w:hAnsi="Times New Roman"/>
          <w:sz w:val="24"/>
          <w:szCs w:val="24"/>
          <w:lang w:val="sr-Cyrl-RS"/>
        </w:rPr>
        <w:t xml:space="preserve">  Драгана Мартон</w:t>
      </w:r>
      <w:r>
        <w:rPr>
          <w:rFonts w:ascii="Times New Roman" w:hAnsi="Times New Roman"/>
          <w:sz w:val="24"/>
          <w:szCs w:val="24"/>
          <w:lang w:val="sr-Cyrl-RS"/>
        </w:rPr>
        <w:t>, с.р.</w:t>
      </w:r>
    </w:p>
    <w:p w:rsidR="006E6E78" w:rsidRPr="006E6E78" w:rsidRDefault="006E6E78" w:rsidP="006E6E78">
      <w:pPr>
        <w:spacing w:after="0" w:line="276" w:lineRule="auto"/>
        <w:rPr>
          <w:rFonts w:ascii="Times New Roman" w:hAnsi="Times New Roman"/>
          <w:sz w:val="24"/>
          <w:szCs w:val="24"/>
          <w:lang w:val="sr-Cyrl-RS"/>
        </w:rPr>
      </w:pPr>
      <w:r w:rsidRPr="006E6E78">
        <w:rPr>
          <w:rFonts w:ascii="Times New Roman" w:hAnsi="Times New Roman"/>
          <w:sz w:val="24"/>
          <w:szCs w:val="24"/>
        </w:rPr>
        <w:t xml:space="preserve">                  </w:t>
      </w:r>
      <w:r w:rsidRPr="006E6E78">
        <w:rPr>
          <w:rFonts w:ascii="Times New Roman" w:hAnsi="Times New Roman"/>
          <w:sz w:val="24"/>
          <w:szCs w:val="24"/>
          <w:lang w:val="sr-Cyrl-RS"/>
        </w:rPr>
        <w:t>С  е  ч  а  њ</w:t>
      </w:r>
    </w:p>
    <w:p w:rsidR="006E6E78" w:rsidRPr="006E6E78" w:rsidRDefault="006E6E78" w:rsidP="006E6E78">
      <w:pPr>
        <w:spacing w:after="0" w:line="276" w:lineRule="auto"/>
        <w:rPr>
          <w:rFonts w:ascii="Times New Roman" w:hAnsi="Times New Roman"/>
          <w:sz w:val="24"/>
          <w:szCs w:val="24"/>
          <w:lang w:val="sr-Cyrl-RS"/>
        </w:rPr>
      </w:pPr>
    </w:p>
    <w:p w:rsidR="006E6E78" w:rsidRPr="006E6E78" w:rsidRDefault="006E6E78" w:rsidP="006E6E78">
      <w:pPr>
        <w:spacing w:after="0" w:line="276" w:lineRule="auto"/>
        <w:ind w:right="-567"/>
        <w:jc w:val="both"/>
        <w:rPr>
          <w:rFonts w:ascii="Times New Roman" w:hAnsi="Times New Roman"/>
          <w:sz w:val="24"/>
          <w:szCs w:val="24"/>
          <w:lang w:val="en-US"/>
        </w:rPr>
      </w:pPr>
    </w:p>
    <w:p w:rsidR="006E6E78" w:rsidRPr="006E6E78" w:rsidRDefault="006E6E78" w:rsidP="006E6E78">
      <w:pPr>
        <w:spacing w:after="0" w:line="276" w:lineRule="auto"/>
        <w:ind w:right="-567"/>
        <w:jc w:val="center"/>
        <w:rPr>
          <w:rFonts w:ascii="Times New Roman" w:hAnsi="Times New Roman"/>
          <w:sz w:val="24"/>
          <w:szCs w:val="24"/>
          <w:lang w:val="sr-Cyrl-RS"/>
        </w:rPr>
      </w:pPr>
    </w:p>
    <w:p w:rsidR="006E6E78" w:rsidRPr="006E6E78" w:rsidRDefault="006E6E78" w:rsidP="006E6E78">
      <w:pPr>
        <w:spacing w:after="0" w:line="276" w:lineRule="auto"/>
        <w:ind w:right="-567"/>
        <w:jc w:val="center"/>
        <w:rPr>
          <w:rFonts w:ascii="Times New Roman" w:hAnsi="Times New Roman"/>
          <w:sz w:val="24"/>
          <w:szCs w:val="24"/>
          <w:lang w:val="sr-Cyrl-RS"/>
        </w:rPr>
      </w:pPr>
    </w:p>
    <w:p w:rsidR="006E6E78" w:rsidRPr="006E6E78" w:rsidRDefault="006E6E78" w:rsidP="006E6E78">
      <w:pPr>
        <w:spacing w:after="0" w:line="276" w:lineRule="auto"/>
        <w:ind w:right="-567"/>
        <w:jc w:val="center"/>
        <w:rPr>
          <w:rFonts w:ascii="Times New Roman" w:hAnsi="Times New Roman"/>
          <w:sz w:val="24"/>
          <w:szCs w:val="24"/>
          <w:lang w:val="sr-Cyrl-RS"/>
        </w:rPr>
      </w:pPr>
    </w:p>
    <w:p w:rsidR="006E6E78" w:rsidRDefault="006E6E78" w:rsidP="006E6E78">
      <w:pPr>
        <w:spacing w:after="0" w:line="276" w:lineRule="auto"/>
        <w:ind w:right="-567"/>
        <w:jc w:val="center"/>
        <w:rPr>
          <w:rFonts w:ascii="Times New Roman" w:hAnsi="Times New Roman"/>
          <w:sz w:val="24"/>
          <w:szCs w:val="24"/>
          <w:lang w:val="sr-Cyrl-RS"/>
        </w:rPr>
      </w:pPr>
    </w:p>
    <w:p w:rsidR="00F67721" w:rsidRDefault="00F67721" w:rsidP="006E6E78">
      <w:pPr>
        <w:spacing w:after="0" w:line="276" w:lineRule="auto"/>
        <w:ind w:right="-567"/>
        <w:jc w:val="center"/>
        <w:rPr>
          <w:rFonts w:ascii="Times New Roman" w:hAnsi="Times New Roman"/>
          <w:sz w:val="24"/>
          <w:szCs w:val="24"/>
          <w:lang w:val="sr-Cyrl-RS"/>
        </w:rPr>
      </w:pPr>
    </w:p>
    <w:p w:rsidR="00F67721" w:rsidRPr="006E6E78" w:rsidRDefault="00F67721" w:rsidP="006E6E78">
      <w:pPr>
        <w:spacing w:after="0" w:line="276" w:lineRule="auto"/>
        <w:ind w:right="-567"/>
        <w:jc w:val="center"/>
        <w:rPr>
          <w:rFonts w:ascii="Times New Roman" w:hAnsi="Times New Roman"/>
          <w:sz w:val="24"/>
          <w:szCs w:val="24"/>
          <w:lang w:val="sr-Cyrl-RS"/>
        </w:rPr>
      </w:pPr>
    </w:p>
    <w:p w:rsidR="006E6E78" w:rsidRDefault="006E6E78" w:rsidP="006E6E78">
      <w:pPr>
        <w:spacing w:after="0" w:line="276" w:lineRule="auto"/>
        <w:ind w:right="-567"/>
        <w:jc w:val="center"/>
        <w:rPr>
          <w:rFonts w:ascii="Times New Roman" w:hAnsi="Times New Roman"/>
          <w:sz w:val="24"/>
          <w:szCs w:val="24"/>
          <w:lang w:val="sr-Cyrl-RS"/>
        </w:rPr>
      </w:pPr>
    </w:p>
    <w:p w:rsidR="00167F6A" w:rsidRDefault="00167F6A" w:rsidP="00167F6A">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sidR="00FC6F8D">
        <w:rPr>
          <w:rFonts w:ascii="Times New Roman" w:eastAsia="Times New Roman" w:hAnsi="Times New Roman"/>
          <w:sz w:val="24"/>
          <w:szCs w:val="24"/>
          <w:u w:val="single"/>
        </w:rPr>
        <w:t xml:space="preserve"> 42</w:t>
      </w:r>
      <w:r>
        <w:rPr>
          <w:rFonts w:ascii="Times New Roman" w:eastAsia="Times New Roman" w:hAnsi="Times New Roman"/>
          <w:sz w:val="24"/>
          <w:szCs w:val="24"/>
          <w:u w:val="single"/>
          <w:lang w:val="sr-Cyrl-RS"/>
        </w:rPr>
        <w:t>.</w:t>
      </w:r>
    </w:p>
    <w:p w:rsidR="00167F6A" w:rsidRDefault="00167F6A" w:rsidP="00167F6A"/>
    <w:p w:rsidR="00967F55" w:rsidRDefault="00FC6F8D" w:rsidP="00167F6A">
      <w:pPr>
        <w:rPr>
          <w:rFonts w:ascii="Times New Roman" w:hAnsi="Times New Roman"/>
          <w:sz w:val="24"/>
          <w:szCs w:val="24"/>
          <w:lang w:val="sr-Cyrl-RS"/>
        </w:rPr>
      </w:pPr>
      <w:r>
        <w:rPr>
          <w:rFonts w:ascii="Times New Roman" w:hAnsi="Times New Roman"/>
          <w:sz w:val="24"/>
          <w:szCs w:val="24"/>
          <w:lang w:val="sr-Cyrl-RS"/>
        </w:rPr>
        <w:t>14</w:t>
      </w:r>
      <w:r w:rsidR="00167F6A" w:rsidRPr="003E1605">
        <w:rPr>
          <w:rFonts w:ascii="Times New Roman" w:hAnsi="Times New Roman"/>
          <w:sz w:val="24"/>
          <w:szCs w:val="24"/>
          <w:lang w:val="sr-Cyrl-RS"/>
        </w:rPr>
        <w:t>.</w:t>
      </w:r>
    </w:p>
    <w:p w:rsidR="00967F55" w:rsidRPr="00967F55" w:rsidRDefault="00967F55" w:rsidP="00967F55">
      <w:pPr>
        <w:spacing w:after="0" w:line="276" w:lineRule="auto"/>
        <w:jc w:val="both"/>
        <w:rPr>
          <w:rFonts w:ascii="Times New Roman" w:hAnsi="Times New Roman"/>
          <w:sz w:val="24"/>
          <w:szCs w:val="24"/>
          <w:lang w:val="sr-Cyrl-RS"/>
        </w:rPr>
      </w:pPr>
      <w:r w:rsidRPr="00967F55">
        <w:rPr>
          <w:rFonts w:ascii="Times New Roman" w:hAnsi="Times New Roman"/>
          <w:sz w:val="24"/>
          <w:szCs w:val="24"/>
          <w:lang w:val="sr-Cyrl-RS"/>
        </w:rPr>
        <w:t xml:space="preserve">        На основу члана </w:t>
      </w:r>
      <w:r w:rsidRPr="00967F55">
        <w:rPr>
          <w:rFonts w:ascii="Times New Roman" w:hAnsi="Times New Roman"/>
          <w:sz w:val="24"/>
          <w:szCs w:val="24"/>
          <w:lang w:val="en-US"/>
        </w:rPr>
        <w:t>116</w:t>
      </w:r>
      <w:r w:rsidRPr="00967F55">
        <w:rPr>
          <w:rFonts w:ascii="Times New Roman" w:hAnsi="Times New Roman"/>
          <w:sz w:val="24"/>
          <w:szCs w:val="24"/>
          <w:lang w:val="sr-Cyrl-RS"/>
        </w:rPr>
        <w:t>. и 117. Закона о основама система образовања и васпитања („Службени гласник РС“, бр. 88/2017</w:t>
      </w:r>
      <w:r w:rsidRPr="00967F55">
        <w:rPr>
          <w:rFonts w:ascii="Times New Roman" w:hAnsi="Times New Roman"/>
          <w:sz w:val="24"/>
          <w:szCs w:val="24"/>
          <w:lang w:val="en-US"/>
        </w:rPr>
        <w:t xml:space="preserve">, </w:t>
      </w:r>
      <w:r w:rsidRPr="00967F55">
        <w:rPr>
          <w:rFonts w:ascii="Times New Roman" w:hAnsi="Times New Roman"/>
          <w:sz w:val="24"/>
          <w:szCs w:val="24"/>
          <w:lang w:val="sr-Cyrl-RS"/>
        </w:rPr>
        <w:t>27/2018-др. закон, 10/2019, 6/2020 и 129/2021) и члана 40. Статута општине Сечањ</w:t>
      </w:r>
      <w:r w:rsidRPr="00967F55">
        <w:rPr>
          <w:rFonts w:ascii="Times New Roman" w:hAnsi="Times New Roman"/>
          <w:sz w:val="24"/>
          <w:szCs w:val="24"/>
          <w:lang w:val="en-US"/>
        </w:rPr>
        <w:t xml:space="preserve"> </w:t>
      </w:r>
      <w:r w:rsidRPr="00967F55">
        <w:rPr>
          <w:rFonts w:ascii="Times New Roman" w:hAnsi="Times New Roman"/>
          <w:sz w:val="24"/>
          <w:szCs w:val="24"/>
          <w:lang w:val="sr-Cyrl-RS"/>
        </w:rPr>
        <w:t xml:space="preserve">(„Службени лист општине Сечањ“, бр. 3/2019), Скупштина општине Сечањ на седници одржаној дана </w:t>
      </w:r>
      <w:r w:rsidRPr="00967F55">
        <w:rPr>
          <w:rFonts w:ascii="Times New Roman" w:hAnsi="Times New Roman"/>
          <w:sz w:val="24"/>
          <w:szCs w:val="24"/>
        </w:rPr>
        <w:t>10.02.2023.</w:t>
      </w:r>
      <w:r w:rsidRPr="00967F55">
        <w:rPr>
          <w:rFonts w:ascii="Times New Roman" w:hAnsi="Times New Roman"/>
          <w:sz w:val="24"/>
          <w:szCs w:val="24"/>
          <w:lang w:val="sr-Cyrl-RS"/>
        </w:rPr>
        <w:t xml:space="preserve"> године донела је </w:t>
      </w:r>
    </w:p>
    <w:p w:rsidR="00967F55" w:rsidRPr="00967F55" w:rsidRDefault="00967F55" w:rsidP="00967F55">
      <w:pPr>
        <w:spacing w:after="0" w:line="276" w:lineRule="auto"/>
        <w:jc w:val="both"/>
        <w:rPr>
          <w:rFonts w:ascii="Times New Roman" w:hAnsi="Times New Roman"/>
          <w:sz w:val="24"/>
          <w:szCs w:val="24"/>
          <w:lang w:val="sr-Cyrl-RS"/>
        </w:rPr>
      </w:pPr>
    </w:p>
    <w:p w:rsidR="00967F55" w:rsidRPr="00967F55" w:rsidRDefault="00967F55" w:rsidP="00967F55">
      <w:pPr>
        <w:spacing w:after="0" w:line="276" w:lineRule="auto"/>
        <w:jc w:val="both"/>
        <w:rPr>
          <w:rFonts w:ascii="Times New Roman" w:hAnsi="Times New Roman"/>
          <w:sz w:val="24"/>
          <w:szCs w:val="24"/>
          <w:lang w:val="sr-Cyrl-RS"/>
        </w:rPr>
      </w:pPr>
    </w:p>
    <w:p w:rsidR="00967F55" w:rsidRPr="00967F55" w:rsidRDefault="00967F55" w:rsidP="00967F55">
      <w:pPr>
        <w:spacing w:after="0" w:line="276" w:lineRule="auto"/>
        <w:jc w:val="center"/>
        <w:rPr>
          <w:rFonts w:ascii="Times New Roman" w:hAnsi="Times New Roman"/>
          <w:b/>
          <w:sz w:val="24"/>
          <w:szCs w:val="24"/>
          <w:lang w:val="sr-Cyrl-RS"/>
        </w:rPr>
      </w:pPr>
      <w:r w:rsidRPr="00967F55">
        <w:rPr>
          <w:rFonts w:ascii="Times New Roman" w:hAnsi="Times New Roman"/>
          <w:b/>
          <w:sz w:val="24"/>
          <w:szCs w:val="24"/>
          <w:lang w:val="sr-Cyrl-RS"/>
        </w:rPr>
        <w:t>РЕШЕЊЕ</w:t>
      </w:r>
    </w:p>
    <w:p w:rsidR="00967F55" w:rsidRPr="00967F55" w:rsidRDefault="00967F55" w:rsidP="00967F55">
      <w:pPr>
        <w:spacing w:after="0" w:line="276" w:lineRule="auto"/>
        <w:ind w:right="-567"/>
        <w:jc w:val="center"/>
        <w:rPr>
          <w:rFonts w:ascii="Times New Roman" w:hAnsi="Times New Roman"/>
          <w:b/>
          <w:sz w:val="24"/>
          <w:szCs w:val="24"/>
          <w:lang w:val="sr-Cyrl-RS"/>
        </w:rPr>
      </w:pPr>
      <w:r w:rsidRPr="00967F55">
        <w:rPr>
          <w:rFonts w:ascii="Times New Roman" w:hAnsi="Times New Roman"/>
          <w:b/>
          <w:sz w:val="24"/>
          <w:szCs w:val="24"/>
          <w:lang w:val="sr-Cyrl-RS"/>
        </w:rPr>
        <w:t>О   РАЗРЕШЕЊУ И ИМЕНОВАЊУ  ЧЛАНА  ШКОЛСКОГ  ОДБОРА</w:t>
      </w:r>
    </w:p>
    <w:p w:rsidR="00967F55" w:rsidRPr="00967F55" w:rsidRDefault="00967F55" w:rsidP="00967F55">
      <w:pPr>
        <w:spacing w:after="0" w:line="276" w:lineRule="auto"/>
        <w:jc w:val="center"/>
        <w:rPr>
          <w:rFonts w:ascii="Times New Roman" w:hAnsi="Times New Roman"/>
          <w:b/>
          <w:sz w:val="24"/>
          <w:szCs w:val="24"/>
          <w:lang w:val="sr-Cyrl-RS"/>
        </w:rPr>
      </w:pPr>
      <w:r w:rsidRPr="00967F55">
        <w:rPr>
          <w:rFonts w:ascii="Times New Roman" w:hAnsi="Times New Roman"/>
          <w:b/>
          <w:sz w:val="24"/>
          <w:szCs w:val="24"/>
          <w:lang w:val="sr-Cyrl-RS"/>
        </w:rPr>
        <w:t>ОСНОВНЕ ШКОЛЕ „ЖАРКО ЗРЕЊАНИН“ БОКА</w:t>
      </w:r>
    </w:p>
    <w:p w:rsidR="00967F55" w:rsidRPr="00967F55" w:rsidRDefault="00967F55" w:rsidP="00967F55">
      <w:pPr>
        <w:spacing w:after="0" w:line="276" w:lineRule="auto"/>
        <w:jc w:val="center"/>
        <w:rPr>
          <w:rFonts w:ascii="Times New Roman" w:hAnsi="Times New Roman"/>
          <w:b/>
          <w:sz w:val="24"/>
          <w:szCs w:val="24"/>
          <w:lang w:val="sr-Cyrl-RS"/>
        </w:rPr>
      </w:pPr>
    </w:p>
    <w:p w:rsidR="00967F55" w:rsidRPr="00967F55" w:rsidRDefault="00967F55" w:rsidP="00967F55">
      <w:pPr>
        <w:spacing w:after="0" w:line="276" w:lineRule="auto"/>
        <w:jc w:val="center"/>
        <w:rPr>
          <w:rFonts w:ascii="Times New Roman" w:hAnsi="Times New Roman"/>
          <w:b/>
          <w:sz w:val="24"/>
          <w:szCs w:val="24"/>
          <w:lang w:val="sr-Cyrl-RS"/>
        </w:rPr>
      </w:pPr>
    </w:p>
    <w:p w:rsidR="00967F55" w:rsidRPr="00967F55" w:rsidRDefault="00967F55" w:rsidP="00967F55">
      <w:pPr>
        <w:spacing w:after="0" w:line="276" w:lineRule="auto"/>
        <w:jc w:val="center"/>
        <w:rPr>
          <w:rFonts w:ascii="Times New Roman" w:hAnsi="Times New Roman"/>
          <w:sz w:val="24"/>
          <w:szCs w:val="24"/>
          <w:lang w:val="sr-Cyrl-RS"/>
        </w:rPr>
      </w:pPr>
      <w:r w:rsidRPr="00967F55">
        <w:rPr>
          <w:rFonts w:ascii="Times New Roman" w:hAnsi="Times New Roman"/>
          <w:sz w:val="24"/>
          <w:szCs w:val="24"/>
          <w:lang w:val="en-US"/>
        </w:rPr>
        <w:t>I</w:t>
      </w:r>
    </w:p>
    <w:p w:rsidR="00967F55" w:rsidRPr="00967F55" w:rsidRDefault="00967F55" w:rsidP="00967F55">
      <w:pPr>
        <w:spacing w:after="0" w:line="276" w:lineRule="auto"/>
        <w:jc w:val="center"/>
        <w:rPr>
          <w:rFonts w:ascii="Times New Roman" w:hAnsi="Times New Roman"/>
          <w:b/>
          <w:sz w:val="24"/>
          <w:szCs w:val="24"/>
          <w:lang w:val="sr-Cyrl-RS"/>
        </w:rPr>
      </w:pPr>
    </w:p>
    <w:p w:rsidR="00967F55" w:rsidRPr="00967F55" w:rsidRDefault="00967F55" w:rsidP="00967F55">
      <w:pPr>
        <w:spacing w:after="0" w:line="276" w:lineRule="auto"/>
        <w:jc w:val="both"/>
        <w:rPr>
          <w:rFonts w:ascii="Times New Roman" w:hAnsi="Times New Roman"/>
          <w:sz w:val="24"/>
          <w:szCs w:val="24"/>
          <w:lang w:val="sr-Cyrl-RS"/>
        </w:rPr>
      </w:pPr>
      <w:r w:rsidRPr="00967F55">
        <w:rPr>
          <w:rFonts w:ascii="Times New Roman" w:hAnsi="Times New Roman"/>
          <w:sz w:val="24"/>
          <w:szCs w:val="24"/>
          <w:lang w:val="sr-Cyrl-RS"/>
        </w:rPr>
        <w:t xml:space="preserve">        Марија Филковић из Боке РАЗРЕШАВА СЕ дужности члана Школског одбора Основне школе „Жарко Зрењанин“ Бока, из реда родитеља.</w:t>
      </w:r>
    </w:p>
    <w:p w:rsidR="00967F55" w:rsidRPr="00967F55" w:rsidRDefault="00967F55" w:rsidP="00967F55">
      <w:pPr>
        <w:spacing w:after="0" w:line="276" w:lineRule="auto"/>
        <w:jc w:val="both"/>
        <w:rPr>
          <w:rFonts w:ascii="Times New Roman" w:hAnsi="Times New Roman"/>
          <w:sz w:val="24"/>
          <w:szCs w:val="24"/>
          <w:lang w:val="sr-Cyrl-RS"/>
        </w:rPr>
      </w:pPr>
    </w:p>
    <w:p w:rsidR="00967F55" w:rsidRPr="00967F55" w:rsidRDefault="00967F55" w:rsidP="00967F55">
      <w:pPr>
        <w:spacing w:after="0" w:line="276" w:lineRule="auto"/>
        <w:jc w:val="center"/>
        <w:rPr>
          <w:rFonts w:ascii="Times New Roman" w:hAnsi="Times New Roman"/>
          <w:sz w:val="24"/>
          <w:szCs w:val="24"/>
          <w:lang w:val="en-US"/>
        </w:rPr>
      </w:pPr>
      <w:r w:rsidRPr="00967F55">
        <w:rPr>
          <w:rFonts w:ascii="Times New Roman" w:hAnsi="Times New Roman"/>
          <w:sz w:val="24"/>
          <w:szCs w:val="24"/>
          <w:lang w:val="en-US"/>
        </w:rPr>
        <w:t>II</w:t>
      </w:r>
    </w:p>
    <w:p w:rsidR="00967F55" w:rsidRPr="00967F55" w:rsidRDefault="00967F55" w:rsidP="00967F55">
      <w:pPr>
        <w:spacing w:after="0" w:line="276" w:lineRule="auto"/>
        <w:jc w:val="center"/>
        <w:rPr>
          <w:rFonts w:ascii="Times New Roman" w:hAnsi="Times New Roman"/>
          <w:sz w:val="24"/>
          <w:szCs w:val="24"/>
          <w:lang w:val="en-US"/>
        </w:rPr>
      </w:pPr>
    </w:p>
    <w:p w:rsidR="00967F55" w:rsidRPr="00967F55" w:rsidRDefault="00967F55" w:rsidP="00967F55">
      <w:pPr>
        <w:spacing w:after="0" w:line="276" w:lineRule="auto"/>
        <w:jc w:val="both"/>
        <w:rPr>
          <w:rFonts w:ascii="Times New Roman" w:hAnsi="Times New Roman"/>
          <w:sz w:val="24"/>
          <w:szCs w:val="24"/>
          <w:lang w:val="sr-Cyrl-RS"/>
        </w:rPr>
      </w:pPr>
      <w:r w:rsidRPr="00967F55">
        <w:rPr>
          <w:rFonts w:ascii="Times New Roman" w:hAnsi="Times New Roman"/>
          <w:sz w:val="24"/>
          <w:szCs w:val="24"/>
          <w:lang w:val="sr-Cyrl-RS"/>
        </w:rPr>
        <w:t xml:space="preserve">        Данијела Ђорђевић из Боке ИМЕНУЈЕ СЕ за члана Школског одбора Основне школе „Жарко Зрењанин“ Бока, из реда родитеља. </w:t>
      </w:r>
    </w:p>
    <w:p w:rsidR="00967F55" w:rsidRPr="00967F55" w:rsidRDefault="00967F55" w:rsidP="00967F55">
      <w:pPr>
        <w:spacing w:after="0" w:line="276" w:lineRule="auto"/>
        <w:jc w:val="both"/>
        <w:rPr>
          <w:rFonts w:ascii="Times New Roman" w:hAnsi="Times New Roman"/>
          <w:sz w:val="24"/>
          <w:szCs w:val="24"/>
          <w:lang w:val="sr-Cyrl-RS"/>
        </w:rPr>
      </w:pPr>
    </w:p>
    <w:p w:rsidR="00967F55" w:rsidRPr="00967F55" w:rsidRDefault="00967F55" w:rsidP="00967F55">
      <w:pPr>
        <w:spacing w:after="0" w:line="276" w:lineRule="auto"/>
        <w:jc w:val="both"/>
        <w:rPr>
          <w:rFonts w:ascii="Times New Roman" w:hAnsi="Times New Roman"/>
          <w:sz w:val="24"/>
          <w:szCs w:val="24"/>
          <w:lang w:val="sr-Cyrl-RS"/>
        </w:rPr>
      </w:pPr>
    </w:p>
    <w:p w:rsidR="00967F55" w:rsidRPr="00967F55" w:rsidRDefault="00967F55" w:rsidP="00967F55">
      <w:pPr>
        <w:spacing w:after="0" w:line="276" w:lineRule="auto"/>
        <w:jc w:val="center"/>
        <w:rPr>
          <w:rFonts w:ascii="Times New Roman" w:hAnsi="Times New Roman"/>
          <w:sz w:val="24"/>
          <w:szCs w:val="24"/>
          <w:lang w:val="en-US"/>
        </w:rPr>
      </w:pPr>
      <w:r w:rsidRPr="00967F55">
        <w:rPr>
          <w:rFonts w:ascii="Times New Roman" w:hAnsi="Times New Roman"/>
          <w:sz w:val="24"/>
          <w:szCs w:val="24"/>
          <w:lang w:val="en-US"/>
        </w:rPr>
        <w:t>III</w:t>
      </w:r>
    </w:p>
    <w:p w:rsidR="00967F55" w:rsidRPr="00967F55" w:rsidRDefault="00967F55" w:rsidP="00967F55">
      <w:pPr>
        <w:spacing w:after="0" w:line="276" w:lineRule="auto"/>
        <w:jc w:val="center"/>
        <w:rPr>
          <w:rFonts w:ascii="Times New Roman" w:hAnsi="Times New Roman"/>
          <w:sz w:val="24"/>
          <w:szCs w:val="24"/>
          <w:lang w:val="en-US"/>
        </w:rPr>
      </w:pPr>
    </w:p>
    <w:p w:rsidR="00967F55" w:rsidRPr="00967F55" w:rsidRDefault="00967F55" w:rsidP="00967F55">
      <w:pPr>
        <w:spacing w:after="0" w:line="276" w:lineRule="auto"/>
        <w:rPr>
          <w:rFonts w:ascii="Times New Roman" w:hAnsi="Times New Roman"/>
          <w:sz w:val="24"/>
          <w:szCs w:val="24"/>
          <w:lang w:val="sr-Cyrl-RS"/>
        </w:rPr>
      </w:pPr>
      <w:r w:rsidRPr="00967F55">
        <w:rPr>
          <w:rFonts w:ascii="Times New Roman" w:hAnsi="Times New Roman"/>
          <w:sz w:val="24"/>
          <w:szCs w:val="24"/>
          <w:lang w:val="sr-Cyrl-RS"/>
        </w:rPr>
        <w:t xml:space="preserve">        </w:t>
      </w:r>
      <w:r w:rsidRPr="00967F55">
        <w:rPr>
          <w:rFonts w:ascii="Times New Roman" w:hAnsi="Times New Roman"/>
          <w:sz w:val="24"/>
          <w:szCs w:val="24"/>
          <w:lang w:val="en-US"/>
        </w:rPr>
        <w:t>O</w:t>
      </w:r>
      <w:r w:rsidRPr="00967F55">
        <w:rPr>
          <w:rFonts w:ascii="Times New Roman" w:hAnsi="Times New Roman"/>
          <w:sz w:val="24"/>
          <w:szCs w:val="24"/>
          <w:lang w:val="sr-Cyrl-RS"/>
        </w:rPr>
        <w:t>во Решење објавити у „Службеном листу општине Сечањ“.</w:t>
      </w:r>
    </w:p>
    <w:p w:rsidR="00967F55" w:rsidRPr="00967F55" w:rsidRDefault="00967F55" w:rsidP="00967F55">
      <w:pPr>
        <w:spacing w:after="0" w:line="276" w:lineRule="auto"/>
        <w:rPr>
          <w:rFonts w:ascii="Times New Roman" w:hAnsi="Times New Roman"/>
          <w:sz w:val="24"/>
          <w:szCs w:val="24"/>
          <w:lang w:val="sr-Cyrl-RS"/>
        </w:rPr>
      </w:pPr>
    </w:p>
    <w:p w:rsidR="00967F55" w:rsidRPr="00967F55" w:rsidRDefault="00967F55" w:rsidP="00967F55">
      <w:pPr>
        <w:spacing w:after="0" w:line="276" w:lineRule="auto"/>
        <w:rPr>
          <w:rFonts w:ascii="Times New Roman" w:hAnsi="Times New Roman"/>
          <w:sz w:val="24"/>
          <w:szCs w:val="24"/>
          <w:lang w:val="sr-Cyrl-RS"/>
        </w:rPr>
      </w:pPr>
    </w:p>
    <w:p w:rsidR="00967F55" w:rsidRPr="00967F55" w:rsidRDefault="00967F55" w:rsidP="00967F55">
      <w:pPr>
        <w:spacing w:after="0" w:line="276" w:lineRule="auto"/>
        <w:rPr>
          <w:rFonts w:ascii="Times New Roman" w:hAnsi="Times New Roman"/>
          <w:sz w:val="24"/>
          <w:szCs w:val="24"/>
          <w:lang w:val="sr-Cyrl-RS"/>
        </w:rPr>
      </w:pPr>
    </w:p>
    <w:p w:rsidR="00967F55" w:rsidRPr="00967F55" w:rsidRDefault="00967F55" w:rsidP="00967F55">
      <w:pPr>
        <w:spacing w:after="0" w:line="276" w:lineRule="auto"/>
        <w:rPr>
          <w:rFonts w:ascii="Times New Roman" w:hAnsi="Times New Roman"/>
          <w:sz w:val="24"/>
          <w:szCs w:val="24"/>
          <w:lang w:val="sr-Cyrl-RS"/>
        </w:rPr>
      </w:pPr>
    </w:p>
    <w:p w:rsidR="00967F55" w:rsidRPr="00967F55" w:rsidRDefault="00967F55" w:rsidP="00967F55">
      <w:pPr>
        <w:spacing w:after="0" w:line="276" w:lineRule="auto"/>
        <w:rPr>
          <w:rFonts w:ascii="Times New Roman" w:hAnsi="Times New Roman"/>
          <w:sz w:val="24"/>
          <w:szCs w:val="24"/>
          <w:lang w:val="sr-Cyrl-RS"/>
        </w:rPr>
      </w:pPr>
      <w:r w:rsidRPr="00967F55">
        <w:rPr>
          <w:rFonts w:ascii="Times New Roman" w:hAnsi="Times New Roman"/>
          <w:sz w:val="24"/>
          <w:szCs w:val="24"/>
        </w:rPr>
        <w:t xml:space="preserve">             </w:t>
      </w:r>
      <w:r w:rsidRPr="00967F55">
        <w:rPr>
          <w:rFonts w:ascii="Times New Roman" w:hAnsi="Times New Roman"/>
          <w:sz w:val="24"/>
          <w:szCs w:val="24"/>
          <w:lang w:val="sr-Cyrl-RS"/>
        </w:rPr>
        <w:t xml:space="preserve">Република Србија </w:t>
      </w:r>
    </w:p>
    <w:p w:rsidR="00967F55" w:rsidRPr="00967F55" w:rsidRDefault="00967F55" w:rsidP="00967F55">
      <w:pPr>
        <w:spacing w:after="0" w:line="276" w:lineRule="auto"/>
        <w:rPr>
          <w:rFonts w:ascii="Times New Roman" w:hAnsi="Times New Roman"/>
          <w:sz w:val="24"/>
          <w:szCs w:val="24"/>
          <w:lang w:val="sr-Cyrl-RS"/>
        </w:rPr>
      </w:pPr>
      <w:r w:rsidRPr="00967F55">
        <w:rPr>
          <w:rFonts w:ascii="Times New Roman" w:hAnsi="Times New Roman"/>
          <w:sz w:val="24"/>
          <w:szCs w:val="24"/>
        </w:rPr>
        <w:t xml:space="preserve"> </w:t>
      </w:r>
      <w:r w:rsidRPr="00967F55">
        <w:rPr>
          <w:rFonts w:ascii="Times New Roman" w:hAnsi="Times New Roman"/>
          <w:sz w:val="24"/>
          <w:szCs w:val="24"/>
          <w:lang w:val="sr-Cyrl-RS"/>
        </w:rPr>
        <w:t>Аутономна Покрајина Војводина</w:t>
      </w:r>
    </w:p>
    <w:p w:rsidR="00967F55" w:rsidRPr="00967F55" w:rsidRDefault="00967F55" w:rsidP="00967F55">
      <w:pPr>
        <w:spacing w:after="0" w:line="276" w:lineRule="auto"/>
        <w:rPr>
          <w:rFonts w:ascii="Times New Roman" w:hAnsi="Times New Roman"/>
          <w:sz w:val="24"/>
          <w:szCs w:val="24"/>
          <w:lang w:val="sr-Cyrl-RS"/>
        </w:rPr>
      </w:pPr>
      <w:r w:rsidRPr="00967F55">
        <w:rPr>
          <w:rFonts w:ascii="Times New Roman" w:hAnsi="Times New Roman"/>
          <w:sz w:val="24"/>
          <w:szCs w:val="24"/>
        </w:rPr>
        <w:t xml:space="preserve">              </w:t>
      </w:r>
      <w:r w:rsidRPr="00967F55">
        <w:rPr>
          <w:rFonts w:ascii="Times New Roman" w:hAnsi="Times New Roman"/>
          <w:sz w:val="24"/>
          <w:szCs w:val="24"/>
          <w:lang w:val="sr-Cyrl-RS"/>
        </w:rPr>
        <w:t>Општина Сечањ</w:t>
      </w:r>
    </w:p>
    <w:p w:rsidR="00967F55" w:rsidRPr="00967F55" w:rsidRDefault="00967F55" w:rsidP="00967F55">
      <w:pPr>
        <w:spacing w:after="0" w:line="276" w:lineRule="auto"/>
        <w:rPr>
          <w:rFonts w:ascii="Times New Roman" w:hAnsi="Times New Roman"/>
          <w:sz w:val="24"/>
          <w:szCs w:val="24"/>
          <w:lang w:val="sr-Cyrl-RS"/>
        </w:rPr>
      </w:pPr>
      <w:r w:rsidRPr="00967F55">
        <w:rPr>
          <w:rFonts w:ascii="Times New Roman" w:hAnsi="Times New Roman"/>
          <w:sz w:val="24"/>
          <w:szCs w:val="24"/>
          <w:lang w:val="sr-Cyrl-RS"/>
        </w:rPr>
        <w:t xml:space="preserve">СКУПШТИНА ОПШТИНЕ СЕЧАЊ    </w:t>
      </w:r>
      <w:r>
        <w:rPr>
          <w:rFonts w:ascii="Times New Roman" w:hAnsi="Times New Roman"/>
          <w:sz w:val="24"/>
          <w:szCs w:val="24"/>
          <w:lang w:val="sr-Cyrl-RS"/>
        </w:rPr>
        <w:t xml:space="preserve">                          </w:t>
      </w:r>
      <w:r w:rsidRPr="00967F55">
        <w:rPr>
          <w:rFonts w:ascii="Times New Roman" w:hAnsi="Times New Roman"/>
          <w:sz w:val="24"/>
          <w:szCs w:val="24"/>
          <w:lang w:val="sr-Cyrl-RS"/>
        </w:rPr>
        <w:t xml:space="preserve"> </w:t>
      </w:r>
      <w:r>
        <w:rPr>
          <w:rFonts w:ascii="Times New Roman" w:hAnsi="Times New Roman"/>
          <w:sz w:val="24"/>
          <w:szCs w:val="24"/>
          <w:lang w:val="sr-Cyrl-RS"/>
        </w:rPr>
        <w:t xml:space="preserve"> </w:t>
      </w:r>
      <w:r w:rsidRPr="00967F55">
        <w:rPr>
          <w:rFonts w:ascii="Times New Roman" w:hAnsi="Times New Roman"/>
          <w:sz w:val="24"/>
          <w:szCs w:val="24"/>
          <w:lang w:val="sr-Cyrl-RS"/>
        </w:rPr>
        <w:t xml:space="preserve"> ПРЕДСЕДНИК СКУПШТИНЕ</w:t>
      </w:r>
    </w:p>
    <w:p w:rsidR="00967F55" w:rsidRPr="00967F55" w:rsidRDefault="00967F55" w:rsidP="00967F55">
      <w:pPr>
        <w:spacing w:after="0" w:line="276" w:lineRule="auto"/>
        <w:rPr>
          <w:rFonts w:ascii="Times New Roman" w:hAnsi="Times New Roman"/>
          <w:sz w:val="24"/>
          <w:szCs w:val="24"/>
        </w:rPr>
      </w:pPr>
      <w:r w:rsidRPr="00967F55">
        <w:rPr>
          <w:rFonts w:ascii="Times New Roman" w:hAnsi="Times New Roman"/>
          <w:sz w:val="24"/>
          <w:szCs w:val="24"/>
        </w:rPr>
        <w:t xml:space="preserve">            </w:t>
      </w:r>
      <w:r w:rsidRPr="00967F55">
        <w:rPr>
          <w:rFonts w:ascii="Times New Roman" w:hAnsi="Times New Roman"/>
          <w:sz w:val="24"/>
          <w:szCs w:val="24"/>
          <w:lang w:val="sr-Cyrl-RS"/>
        </w:rPr>
        <w:t xml:space="preserve">Број: </w:t>
      </w:r>
      <w:r w:rsidRPr="00967F55">
        <w:rPr>
          <w:rFonts w:ascii="Times New Roman" w:hAnsi="Times New Roman"/>
          <w:sz w:val="24"/>
          <w:szCs w:val="24"/>
        </w:rPr>
        <w:t>02-47/2023-VI</w:t>
      </w:r>
    </w:p>
    <w:p w:rsidR="00967F55" w:rsidRPr="00967F55" w:rsidRDefault="00967F55" w:rsidP="00967F55">
      <w:pPr>
        <w:spacing w:after="0" w:line="276" w:lineRule="auto"/>
        <w:rPr>
          <w:rFonts w:ascii="Times New Roman" w:hAnsi="Times New Roman"/>
          <w:sz w:val="24"/>
          <w:szCs w:val="24"/>
          <w:lang w:val="sr-Cyrl-RS"/>
        </w:rPr>
      </w:pPr>
      <w:r w:rsidRPr="00967F55">
        <w:rPr>
          <w:rFonts w:ascii="Times New Roman" w:hAnsi="Times New Roman"/>
          <w:sz w:val="24"/>
          <w:szCs w:val="24"/>
        </w:rPr>
        <w:t xml:space="preserve">       </w:t>
      </w:r>
      <w:r w:rsidRPr="00967F55">
        <w:rPr>
          <w:rFonts w:ascii="Times New Roman" w:hAnsi="Times New Roman"/>
          <w:sz w:val="24"/>
          <w:szCs w:val="24"/>
          <w:lang w:val="sr-Cyrl-RS"/>
        </w:rPr>
        <w:t xml:space="preserve"> </w:t>
      </w:r>
      <w:r w:rsidRPr="00967F55">
        <w:rPr>
          <w:rFonts w:ascii="Times New Roman" w:hAnsi="Times New Roman"/>
          <w:sz w:val="24"/>
          <w:szCs w:val="24"/>
          <w:lang w:val="en-US"/>
        </w:rPr>
        <w:t xml:space="preserve"> </w:t>
      </w:r>
      <w:r w:rsidRPr="00967F55">
        <w:rPr>
          <w:rFonts w:ascii="Times New Roman" w:hAnsi="Times New Roman"/>
          <w:sz w:val="24"/>
          <w:szCs w:val="24"/>
          <w:lang w:val="sr-Cyrl-RS"/>
        </w:rPr>
        <w:t xml:space="preserve">   Дана:</w:t>
      </w:r>
      <w:r w:rsidRPr="00967F55">
        <w:rPr>
          <w:rFonts w:ascii="Times New Roman" w:hAnsi="Times New Roman"/>
          <w:sz w:val="24"/>
          <w:szCs w:val="24"/>
          <w:lang w:val="en-US"/>
        </w:rPr>
        <w:t xml:space="preserve"> </w:t>
      </w:r>
      <w:r w:rsidRPr="00967F55">
        <w:rPr>
          <w:rFonts w:ascii="Times New Roman" w:hAnsi="Times New Roman"/>
          <w:sz w:val="24"/>
          <w:szCs w:val="24"/>
          <w:lang w:val="sr-Cyrl-RS"/>
        </w:rPr>
        <w:t xml:space="preserve">10.02.2023.                                                             </w:t>
      </w:r>
      <w:r w:rsidRPr="00967F55">
        <w:rPr>
          <w:rFonts w:ascii="Times New Roman" w:hAnsi="Times New Roman"/>
          <w:sz w:val="24"/>
          <w:szCs w:val="24"/>
          <w:lang w:val="en-US"/>
        </w:rPr>
        <w:t xml:space="preserve"> </w:t>
      </w:r>
      <w:r>
        <w:rPr>
          <w:rFonts w:ascii="Times New Roman" w:hAnsi="Times New Roman"/>
          <w:sz w:val="24"/>
          <w:szCs w:val="24"/>
          <w:lang w:val="sr-Cyrl-RS"/>
        </w:rPr>
        <w:t xml:space="preserve"> </w:t>
      </w:r>
      <w:r w:rsidRPr="00967F55">
        <w:rPr>
          <w:rFonts w:ascii="Times New Roman" w:hAnsi="Times New Roman"/>
          <w:sz w:val="24"/>
          <w:szCs w:val="24"/>
          <w:lang w:val="sr-Cyrl-RS"/>
        </w:rPr>
        <w:t>Драгана Мартон</w:t>
      </w:r>
      <w:r>
        <w:rPr>
          <w:rFonts w:ascii="Times New Roman" w:hAnsi="Times New Roman"/>
          <w:sz w:val="24"/>
          <w:szCs w:val="24"/>
          <w:lang w:val="sr-Cyrl-RS"/>
        </w:rPr>
        <w:t>, с.р.</w:t>
      </w:r>
    </w:p>
    <w:p w:rsidR="00967F55" w:rsidRPr="00967F55" w:rsidRDefault="00967F55" w:rsidP="00967F55">
      <w:pPr>
        <w:spacing w:after="0" w:line="276" w:lineRule="auto"/>
        <w:rPr>
          <w:rFonts w:ascii="Times New Roman" w:hAnsi="Times New Roman"/>
          <w:sz w:val="24"/>
          <w:szCs w:val="24"/>
          <w:lang w:val="sr-Cyrl-RS"/>
        </w:rPr>
      </w:pPr>
      <w:r w:rsidRPr="00967F55">
        <w:rPr>
          <w:rFonts w:ascii="Times New Roman" w:hAnsi="Times New Roman"/>
          <w:sz w:val="24"/>
          <w:szCs w:val="24"/>
        </w:rPr>
        <w:t xml:space="preserve">                  </w:t>
      </w:r>
      <w:r w:rsidRPr="00967F55">
        <w:rPr>
          <w:rFonts w:ascii="Times New Roman" w:hAnsi="Times New Roman"/>
          <w:sz w:val="24"/>
          <w:szCs w:val="24"/>
          <w:lang w:val="sr-Cyrl-RS"/>
        </w:rPr>
        <w:t>С  е  ч  а  њ</w:t>
      </w:r>
    </w:p>
    <w:p w:rsidR="00967F55" w:rsidRPr="00967F55" w:rsidRDefault="00967F55" w:rsidP="00967F55">
      <w:pPr>
        <w:spacing w:after="0" w:line="276" w:lineRule="auto"/>
        <w:ind w:right="-567"/>
        <w:jc w:val="both"/>
        <w:rPr>
          <w:rFonts w:ascii="Times New Roman" w:hAnsi="Times New Roman"/>
          <w:sz w:val="24"/>
          <w:szCs w:val="24"/>
          <w:lang w:val="sr-Cyrl-RS"/>
        </w:rPr>
      </w:pPr>
    </w:p>
    <w:p w:rsidR="00967F55" w:rsidRDefault="00967F55" w:rsidP="00167F6A">
      <w:pPr>
        <w:rPr>
          <w:rFonts w:ascii="Times New Roman" w:hAnsi="Times New Roman"/>
          <w:sz w:val="24"/>
          <w:szCs w:val="24"/>
          <w:lang w:val="sr-Cyrl-RS"/>
        </w:rPr>
      </w:pPr>
    </w:p>
    <w:p w:rsidR="00167F6A" w:rsidRPr="006E6E78" w:rsidRDefault="00167F6A" w:rsidP="006E6E78">
      <w:pPr>
        <w:spacing w:after="0" w:line="276" w:lineRule="auto"/>
        <w:ind w:right="-567"/>
        <w:jc w:val="center"/>
        <w:rPr>
          <w:rFonts w:ascii="Times New Roman" w:hAnsi="Times New Roman"/>
          <w:sz w:val="24"/>
          <w:szCs w:val="24"/>
          <w:lang w:val="sr-Cyrl-RS"/>
        </w:rPr>
      </w:pPr>
    </w:p>
    <w:p w:rsidR="006E6E78" w:rsidRPr="006E6E78" w:rsidRDefault="006E6E78" w:rsidP="006E6E78">
      <w:pPr>
        <w:spacing w:after="0" w:line="276" w:lineRule="auto"/>
        <w:ind w:right="-567"/>
        <w:jc w:val="center"/>
        <w:rPr>
          <w:rFonts w:ascii="Times New Roman" w:hAnsi="Times New Roman"/>
          <w:sz w:val="24"/>
          <w:szCs w:val="24"/>
          <w:lang w:val="sr-Cyrl-RS"/>
        </w:rPr>
      </w:pPr>
    </w:p>
    <w:p w:rsidR="006E6E78" w:rsidRDefault="006E6E78" w:rsidP="006E6E78">
      <w:pPr>
        <w:rPr>
          <w:rFonts w:ascii="Times New Roman" w:hAnsi="Times New Roman"/>
          <w:sz w:val="24"/>
          <w:szCs w:val="24"/>
          <w:lang w:val="sr-Cyrl-RS"/>
        </w:rPr>
      </w:pPr>
    </w:p>
    <w:p w:rsidR="00967F55" w:rsidRDefault="00967F55" w:rsidP="006E6E78">
      <w:pPr>
        <w:rPr>
          <w:rFonts w:ascii="Times New Roman" w:hAnsi="Times New Roman"/>
          <w:sz w:val="24"/>
          <w:szCs w:val="24"/>
          <w:lang w:val="sr-Cyrl-RS"/>
        </w:rPr>
      </w:pPr>
    </w:p>
    <w:p w:rsidR="00967F55" w:rsidRDefault="00967F55" w:rsidP="006E6E78">
      <w:pPr>
        <w:rPr>
          <w:rFonts w:ascii="Times New Roman" w:hAnsi="Times New Roman"/>
          <w:sz w:val="24"/>
          <w:szCs w:val="24"/>
          <w:lang w:val="sr-Cyrl-RS"/>
        </w:rPr>
      </w:pPr>
    </w:p>
    <w:p w:rsidR="00967F55" w:rsidRDefault="00967F55" w:rsidP="00967F55">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sidR="00FC6F8D">
        <w:rPr>
          <w:rFonts w:ascii="Times New Roman" w:eastAsia="Times New Roman" w:hAnsi="Times New Roman"/>
          <w:sz w:val="24"/>
          <w:szCs w:val="24"/>
          <w:u w:val="single"/>
        </w:rPr>
        <w:t xml:space="preserve"> 43</w:t>
      </w:r>
      <w:r>
        <w:rPr>
          <w:rFonts w:ascii="Times New Roman" w:eastAsia="Times New Roman" w:hAnsi="Times New Roman"/>
          <w:sz w:val="24"/>
          <w:szCs w:val="24"/>
          <w:u w:val="single"/>
          <w:lang w:val="sr-Cyrl-RS"/>
        </w:rPr>
        <w:t>.</w:t>
      </w:r>
    </w:p>
    <w:p w:rsidR="00967F55" w:rsidRDefault="00967F55" w:rsidP="00967F55"/>
    <w:p w:rsidR="00967F55" w:rsidRDefault="00FC6F8D" w:rsidP="00967F55">
      <w:pPr>
        <w:rPr>
          <w:rFonts w:ascii="Times New Roman" w:hAnsi="Times New Roman"/>
          <w:sz w:val="24"/>
          <w:szCs w:val="24"/>
          <w:lang w:val="sr-Cyrl-RS"/>
        </w:rPr>
      </w:pPr>
      <w:r>
        <w:rPr>
          <w:rFonts w:ascii="Times New Roman" w:hAnsi="Times New Roman"/>
          <w:sz w:val="24"/>
          <w:szCs w:val="24"/>
          <w:lang w:val="sr-Cyrl-RS"/>
        </w:rPr>
        <w:t>15</w:t>
      </w:r>
      <w:r w:rsidR="00967F55" w:rsidRPr="003E1605">
        <w:rPr>
          <w:rFonts w:ascii="Times New Roman" w:hAnsi="Times New Roman"/>
          <w:sz w:val="24"/>
          <w:szCs w:val="24"/>
          <w:lang w:val="sr-Cyrl-RS"/>
        </w:rPr>
        <w:t>.</w:t>
      </w:r>
    </w:p>
    <w:p w:rsidR="00967F55" w:rsidRDefault="00967F55" w:rsidP="00967F55">
      <w:pPr>
        <w:rPr>
          <w:rFonts w:ascii="Times New Roman" w:hAnsi="Times New Roman"/>
          <w:sz w:val="24"/>
          <w:szCs w:val="24"/>
          <w:lang w:val="sr-Cyrl-RS"/>
        </w:rPr>
      </w:pPr>
    </w:p>
    <w:p w:rsidR="00967F55" w:rsidRPr="00967F55" w:rsidRDefault="00967F55" w:rsidP="00967F55">
      <w:pPr>
        <w:spacing w:after="0" w:line="276" w:lineRule="auto"/>
        <w:rPr>
          <w:rFonts w:ascii="Times New Roman" w:hAnsi="Times New Roman"/>
          <w:sz w:val="24"/>
          <w:szCs w:val="24"/>
          <w:lang w:val="sr-Cyrl-RS"/>
        </w:rPr>
      </w:pPr>
      <w:r w:rsidRPr="00967F55">
        <w:rPr>
          <w:rFonts w:ascii="Times New Roman" w:hAnsi="Times New Roman"/>
          <w:sz w:val="24"/>
          <w:szCs w:val="24"/>
          <w:lang w:val="sr-Cyrl-RS"/>
        </w:rPr>
        <w:t>Република Србија</w:t>
      </w:r>
    </w:p>
    <w:p w:rsidR="00967F55" w:rsidRPr="00967F55" w:rsidRDefault="00967F55" w:rsidP="00967F55">
      <w:pPr>
        <w:spacing w:after="0" w:line="276" w:lineRule="auto"/>
        <w:rPr>
          <w:rFonts w:ascii="Times New Roman" w:hAnsi="Times New Roman"/>
          <w:sz w:val="24"/>
          <w:szCs w:val="24"/>
          <w:lang w:val="sr-Cyrl-RS"/>
        </w:rPr>
      </w:pPr>
      <w:r w:rsidRPr="00967F55">
        <w:rPr>
          <w:rFonts w:ascii="Times New Roman" w:hAnsi="Times New Roman"/>
          <w:sz w:val="24"/>
          <w:szCs w:val="24"/>
          <w:lang w:val="sr-Cyrl-RS"/>
        </w:rPr>
        <w:t>Аутономна Покрајина Војводина</w:t>
      </w:r>
    </w:p>
    <w:p w:rsidR="00967F55" w:rsidRPr="00967F55" w:rsidRDefault="00967F55" w:rsidP="00967F55">
      <w:pPr>
        <w:spacing w:after="0" w:line="276" w:lineRule="auto"/>
        <w:rPr>
          <w:rFonts w:ascii="Times New Roman" w:hAnsi="Times New Roman"/>
          <w:sz w:val="24"/>
          <w:szCs w:val="24"/>
          <w:lang w:val="sr-Cyrl-RS"/>
        </w:rPr>
      </w:pPr>
      <w:r w:rsidRPr="00967F55">
        <w:rPr>
          <w:rFonts w:ascii="Times New Roman" w:hAnsi="Times New Roman"/>
          <w:sz w:val="24"/>
          <w:szCs w:val="24"/>
          <w:lang w:val="sr-Cyrl-RS"/>
        </w:rPr>
        <w:t>Општина Сечањ</w:t>
      </w:r>
    </w:p>
    <w:p w:rsidR="00967F55" w:rsidRPr="00967F55" w:rsidRDefault="00967F55" w:rsidP="00967F55">
      <w:pPr>
        <w:spacing w:after="0" w:line="276" w:lineRule="auto"/>
        <w:rPr>
          <w:rFonts w:ascii="Times New Roman" w:hAnsi="Times New Roman"/>
          <w:sz w:val="24"/>
          <w:szCs w:val="24"/>
          <w:lang w:val="sr-Cyrl-RS"/>
        </w:rPr>
      </w:pPr>
      <w:r w:rsidRPr="00967F55">
        <w:rPr>
          <w:rFonts w:ascii="Times New Roman" w:hAnsi="Times New Roman"/>
          <w:sz w:val="24"/>
          <w:szCs w:val="24"/>
          <w:lang w:val="sr-Cyrl-RS"/>
        </w:rPr>
        <w:t>СКУПШТИНА ОПШТИНЕ СЕЧАЊ</w:t>
      </w:r>
    </w:p>
    <w:p w:rsidR="00967F55" w:rsidRPr="00967F55" w:rsidRDefault="00967F55" w:rsidP="00967F55">
      <w:pPr>
        <w:spacing w:after="0" w:line="276" w:lineRule="auto"/>
        <w:rPr>
          <w:rFonts w:ascii="Times New Roman" w:hAnsi="Times New Roman"/>
          <w:sz w:val="24"/>
          <w:szCs w:val="24"/>
          <w:lang w:val="sr-Cyrl-RS"/>
        </w:rPr>
      </w:pPr>
      <w:r w:rsidRPr="00967F55">
        <w:rPr>
          <w:rFonts w:ascii="Times New Roman" w:hAnsi="Times New Roman"/>
          <w:sz w:val="24"/>
          <w:szCs w:val="24"/>
          <w:lang w:val="sr-Cyrl-RS"/>
        </w:rPr>
        <w:t>Број:</w:t>
      </w:r>
      <w:r w:rsidRPr="00967F55">
        <w:rPr>
          <w:rFonts w:ascii="Times New Roman" w:hAnsi="Times New Roman"/>
          <w:sz w:val="24"/>
          <w:szCs w:val="24"/>
          <w:lang w:val="en-US"/>
        </w:rPr>
        <w:t xml:space="preserve"> 02-48</w:t>
      </w:r>
      <w:r w:rsidRPr="00967F55">
        <w:rPr>
          <w:rFonts w:ascii="Times New Roman" w:hAnsi="Times New Roman"/>
          <w:sz w:val="24"/>
          <w:szCs w:val="24"/>
          <w:lang w:val="sr-Cyrl-RS"/>
        </w:rPr>
        <w:t>/202</w:t>
      </w:r>
      <w:r w:rsidRPr="00967F55">
        <w:rPr>
          <w:rFonts w:ascii="Times New Roman" w:hAnsi="Times New Roman"/>
          <w:sz w:val="24"/>
          <w:szCs w:val="24"/>
          <w:lang w:val="en-US"/>
        </w:rPr>
        <w:t>3</w:t>
      </w:r>
      <w:r w:rsidRPr="00967F55">
        <w:rPr>
          <w:rFonts w:ascii="Times New Roman" w:hAnsi="Times New Roman"/>
          <w:sz w:val="24"/>
          <w:szCs w:val="24"/>
          <w:lang w:val="sr-Cyrl-RS"/>
        </w:rPr>
        <w:t>-</w:t>
      </w:r>
      <w:r w:rsidRPr="00967F55">
        <w:rPr>
          <w:rFonts w:ascii="Times New Roman" w:hAnsi="Times New Roman"/>
          <w:sz w:val="24"/>
          <w:szCs w:val="24"/>
          <w:lang w:val="en-US"/>
        </w:rPr>
        <w:t>V</w:t>
      </w:r>
      <w:r w:rsidRPr="00967F55">
        <w:rPr>
          <w:rFonts w:ascii="Times New Roman" w:hAnsi="Times New Roman"/>
          <w:sz w:val="24"/>
          <w:szCs w:val="24"/>
        </w:rPr>
        <w:t>I</w:t>
      </w:r>
    </w:p>
    <w:p w:rsidR="00967F55" w:rsidRPr="00967F55" w:rsidRDefault="00967F55" w:rsidP="00967F55">
      <w:pPr>
        <w:spacing w:after="0" w:line="276" w:lineRule="auto"/>
        <w:rPr>
          <w:rFonts w:ascii="Times New Roman" w:hAnsi="Times New Roman"/>
          <w:sz w:val="24"/>
          <w:szCs w:val="24"/>
          <w:lang w:val="sr-Cyrl-RS"/>
        </w:rPr>
      </w:pPr>
      <w:r w:rsidRPr="00967F55">
        <w:rPr>
          <w:rFonts w:ascii="Times New Roman" w:hAnsi="Times New Roman"/>
          <w:sz w:val="24"/>
          <w:szCs w:val="24"/>
          <w:lang w:val="sr-Cyrl-RS"/>
        </w:rPr>
        <w:t>Дана:</w:t>
      </w:r>
      <w:r w:rsidRPr="00967F55">
        <w:rPr>
          <w:rFonts w:ascii="Times New Roman" w:hAnsi="Times New Roman"/>
          <w:sz w:val="24"/>
          <w:szCs w:val="24"/>
          <w:lang w:val="en-US"/>
        </w:rPr>
        <w:t xml:space="preserve"> 10.02.</w:t>
      </w:r>
      <w:r w:rsidRPr="00967F55">
        <w:rPr>
          <w:rFonts w:ascii="Times New Roman" w:hAnsi="Times New Roman"/>
          <w:sz w:val="24"/>
          <w:szCs w:val="24"/>
          <w:lang w:val="sr-Cyrl-RS"/>
        </w:rPr>
        <w:t>202</w:t>
      </w:r>
      <w:r w:rsidRPr="00967F55">
        <w:rPr>
          <w:rFonts w:ascii="Times New Roman" w:hAnsi="Times New Roman"/>
          <w:sz w:val="24"/>
          <w:szCs w:val="24"/>
          <w:lang w:val="en-US"/>
        </w:rPr>
        <w:t>3</w:t>
      </w:r>
      <w:r w:rsidRPr="00967F55">
        <w:rPr>
          <w:rFonts w:ascii="Times New Roman" w:hAnsi="Times New Roman"/>
          <w:sz w:val="24"/>
          <w:szCs w:val="24"/>
          <w:lang w:val="sr-Cyrl-RS"/>
        </w:rPr>
        <w:t>.</w:t>
      </w:r>
    </w:p>
    <w:p w:rsidR="00967F55" w:rsidRPr="00967F55" w:rsidRDefault="00967F55" w:rsidP="00967F55">
      <w:pPr>
        <w:spacing w:after="0" w:line="276" w:lineRule="auto"/>
        <w:rPr>
          <w:rFonts w:ascii="Times New Roman" w:hAnsi="Times New Roman"/>
          <w:sz w:val="24"/>
          <w:szCs w:val="24"/>
          <w:lang w:val="sr-Cyrl-RS"/>
        </w:rPr>
      </w:pPr>
      <w:r w:rsidRPr="00967F55">
        <w:rPr>
          <w:rFonts w:ascii="Times New Roman" w:hAnsi="Times New Roman"/>
          <w:sz w:val="24"/>
          <w:szCs w:val="24"/>
          <w:lang w:val="sr-Cyrl-RS"/>
        </w:rPr>
        <w:t>С  е  ч  а  њ</w:t>
      </w:r>
    </w:p>
    <w:p w:rsidR="00967F55" w:rsidRPr="00967F55" w:rsidRDefault="00967F55" w:rsidP="00967F55">
      <w:pPr>
        <w:spacing w:after="0" w:line="276" w:lineRule="auto"/>
        <w:rPr>
          <w:rFonts w:ascii="Times New Roman" w:hAnsi="Times New Roman"/>
          <w:sz w:val="24"/>
          <w:szCs w:val="24"/>
          <w:lang w:val="sr-Cyrl-RS"/>
        </w:rPr>
      </w:pPr>
    </w:p>
    <w:p w:rsidR="00967F55" w:rsidRPr="00967F55" w:rsidRDefault="00967F55" w:rsidP="00967F55">
      <w:pPr>
        <w:spacing w:after="0" w:line="276" w:lineRule="auto"/>
        <w:jc w:val="both"/>
        <w:rPr>
          <w:rFonts w:ascii="Times New Roman" w:hAnsi="Times New Roman"/>
          <w:sz w:val="24"/>
          <w:szCs w:val="24"/>
          <w:lang w:val="sr-Cyrl-RS"/>
        </w:rPr>
      </w:pPr>
    </w:p>
    <w:p w:rsidR="00967F55" w:rsidRPr="00967F55" w:rsidRDefault="00967F55" w:rsidP="00967F55">
      <w:pPr>
        <w:spacing w:after="0" w:line="276" w:lineRule="auto"/>
        <w:jc w:val="both"/>
        <w:rPr>
          <w:rFonts w:ascii="Times New Roman" w:hAnsi="Times New Roman"/>
          <w:sz w:val="24"/>
          <w:szCs w:val="24"/>
          <w:lang w:val="sr-Cyrl-RS"/>
        </w:rPr>
      </w:pPr>
    </w:p>
    <w:p w:rsidR="00967F55" w:rsidRPr="00967F55" w:rsidRDefault="00967F55" w:rsidP="00967F55">
      <w:pPr>
        <w:spacing w:after="0" w:line="276" w:lineRule="auto"/>
        <w:jc w:val="both"/>
        <w:rPr>
          <w:rFonts w:ascii="Times New Roman" w:hAnsi="Times New Roman"/>
          <w:sz w:val="24"/>
          <w:szCs w:val="24"/>
          <w:lang w:val="sr-Cyrl-RS"/>
        </w:rPr>
      </w:pPr>
      <w:r w:rsidRPr="00967F55">
        <w:rPr>
          <w:rFonts w:ascii="Times New Roman" w:hAnsi="Times New Roman"/>
          <w:sz w:val="24"/>
          <w:szCs w:val="24"/>
          <w:lang w:val="sr-Cyrl-RS"/>
        </w:rPr>
        <w:t xml:space="preserve">        На основу члана 28. Закона о култури („Службени гласник РС“, бр. 72/2009, 13/2016, 30/2016-испр., 6/2020, 47/2021 и 78/2021) и члана 40. Статута општине Сечањ („Службени лист општине Сечањ“, бр. </w:t>
      </w:r>
      <w:r w:rsidRPr="00967F55">
        <w:rPr>
          <w:rFonts w:ascii="Times New Roman" w:hAnsi="Times New Roman"/>
          <w:sz w:val="24"/>
          <w:szCs w:val="24"/>
          <w:lang w:val="en-US"/>
        </w:rPr>
        <w:t>3/2019</w:t>
      </w:r>
      <w:r w:rsidRPr="00967F55">
        <w:rPr>
          <w:rFonts w:ascii="Times New Roman" w:hAnsi="Times New Roman"/>
          <w:sz w:val="24"/>
          <w:szCs w:val="24"/>
          <w:lang w:val="sr-Cyrl-RS"/>
        </w:rPr>
        <w:t xml:space="preserve">), Скупштина општине Сечањ на седници одржаној дана 10.02.2023. године донела је </w:t>
      </w:r>
    </w:p>
    <w:p w:rsidR="00967F55" w:rsidRPr="00967F55" w:rsidRDefault="00967F55" w:rsidP="00967F55">
      <w:pPr>
        <w:spacing w:after="0" w:line="276" w:lineRule="auto"/>
        <w:jc w:val="both"/>
        <w:rPr>
          <w:rFonts w:ascii="Times New Roman" w:hAnsi="Times New Roman"/>
          <w:sz w:val="24"/>
          <w:szCs w:val="24"/>
          <w:lang w:val="sr-Cyrl-RS"/>
        </w:rPr>
      </w:pPr>
    </w:p>
    <w:p w:rsidR="00967F55" w:rsidRPr="00967F55" w:rsidRDefault="00967F55" w:rsidP="00967F55">
      <w:pPr>
        <w:spacing w:after="0" w:line="276" w:lineRule="auto"/>
        <w:jc w:val="both"/>
        <w:rPr>
          <w:rFonts w:ascii="Times New Roman" w:hAnsi="Times New Roman"/>
          <w:sz w:val="24"/>
          <w:szCs w:val="24"/>
          <w:lang w:val="sr-Cyrl-RS"/>
        </w:rPr>
      </w:pPr>
    </w:p>
    <w:p w:rsidR="00967F55" w:rsidRPr="00967F55" w:rsidRDefault="00967F55" w:rsidP="00967F55">
      <w:pPr>
        <w:spacing w:after="0" w:line="276" w:lineRule="auto"/>
        <w:jc w:val="center"/>
        <w:rPr>
          <w:rFonts w:ascii="Times New Roman" w:hAnsi="Times New Roman"/>
          <w:sz w:val="28"/>
          <w:szCs w:val="28"/>
          <w:lang w:val="en-US"/>
        </w:rPr>
      </w:pPr>
      <w:r w:rsidRPr="00967F55">
        <w:rPr>
          <w:rFonts w:ascii="Times New Roman" w:hAnsi="Times New Roman"/>
          <w:sz w:val="28"/>
          <w:szCs w:val="28"/>
          <w:lang w:val="sr-Cyrl-RS"/>
        </w:rPr>
        <w:t>Р Е Ш Е Њ</w:t>
      </w:r>
      <w:r w:rsidRPr="00967F55">
        <w:rPr>
          <w:rFonts w:ascii="Times New Roman" w:hAnsi="Times New Roman"/>
          <w:sz w:val="28"/>
          <w:szCs w:val="28"/>
          <w:lang w:val="en-US"/>
        </w:rPr>
        <w:t xml:space="preserve"> E</w:t>
      </w:r>
    </w:p>
    <w:p w:rsidR="00967F55" w:rsidRPr="00967F55" w:rsidRDefault="00967F55" w:rsidP="00967F55">
      <w:pPr>
        <w:spacing w:after="0" w:line="276" w:lineRule="auto"/>
        <w:jc w:val="center"/>
        <w:rPr>
          <w:rFonts w:ascii="Times New Roman" w:hAnsi="Times New Roman"/>
          <w:sz w:val="28"/>
          <w:szCs w:val="28"/>
          <w:lang w:val="sr-Cyrl-RS"/>
        </w:rPr>
      </w:pPr>
      <w:r w:rsidRPr="00967F55">
        <w:rPr>
          <w:rFonts w:ascii="Times New Roman" w:hAnsi="Times New Roman"/>
          <w:sz w:val="28"/>
          <w:szCs w:val="28"/>
        </w:rPr>
        <w:t>o</w:t>
      </w:r>
      <w:r w:rsidRPr="00967F55">
        <w:rPr>
          <w:rFonts w:ascii="Times New Roman" w:hAnsi="Times New Roman"/>
          <w:sz w:val="28"/>
          <w:szCs w:val="28"/>
          <w:lang w:val="sr-Cyrl-RS"/>
        </w:rPr>
        <w:t xml:space="preserve"> давању сагласности </w:t>
      </w:r>
      <w:r w:rsidRPr="00967F55">
        <w:rPr>
          <w:rFonts w:ascii="Times New Roman" w:hAnsi="Times New Roman"/>
          <w:sz w:val="24"/>
          <w:szCs w:val="24"/>
          <w:lang w:val="sr-Cyrl-RS"/>
        </w:rPr>
        <w:t>на Статут Образовно културног центра Сечањ</w:t>
      </w:r>
    </w:p>
    <w:p w:rsidR="00967F55" w:rsidRPr="00967F55" w:rsidRDefault="00967F55" w:rsidP="00967F55">
      <w:pPr>
        <w:spacing w:after="0" w:line="276" w:lineRule="auto"/>
        <w:jc w:val="center"/>
        <w:rPr>
          <w:rFonts w:ascii="Times New Roman" w:hAnsi="Times New Roman"/>
          <w:sz w:val="28"/>
          <w:szCs w:val="28"/>
          <w:lang w:val="sr-Cyrl-RS"/>
        </w:rPr>
      </w:pPr>
    </w:p>
    <w:p w:rsidR="00967F55" w:rsidRPr="00967F55" w:rsidRDefault="00967F55" w:rsidP="00967F55">
      <w:pPr>
        <w:spacing w:after="0" w:line="276" w:lineRule="auto"/>
        <w:jc w:val="center"/>
        <w:rPr>
          <w:rFonts w:ascii="Times New Roman" w:hAnsi="Times New Roman"/>
          <w:sz w:val="28"/>
          <w:szCs w:val="28"/>
          <w:lang w:val="sr-Cyrl-RS"/>
        </w:rPr>
      </w:pPr>
    </w:p>
    <w:p w:rsidR="00967F55" w:rsidRPr="00967F55" w:rsidRDefault="00967F55" w:rsidP="00967F55">
      <w:pPr>
        <w:spacing w:after="0" w:line="276" w:lineRule="auto"/>
        <w:jc w:val="center"/>
        <w:rPr>
          <w:rFonts w:ascii="Times New Roman" w:hAnsi="Times New Roman"/>
          <w:sz w:val="28"/>
          <w:szCs w:val="28"/>
          <w:lang w:val="en-US"/>
        </w:rPr>
      </w:pPr>
      <w:r w:rsidRPr="00967F55">
        <w:rPr>
          <w:rFonts w:ascii="Times New Roman" w:hAnsi="Times New Roman"/>
          <w:sz w:val="28"/>
          <w:szCs w:val="28"/>
          <w:lang w:val="en-US"/>
        </w:rPr>
        <w:t>I</w:t>
      </w:r>
    </w:p>
    <w:p w:rsidR="00967F55" w:rsidRPr="00967F55" w:rsidRDefault="00967F55" w:rsidP="00967F55">
      <w:pPr>
        <w:spacing w:after="0" w:line="276" w:lineRule="auto"/>
        <w:jc w:val="center"/>
        <w:rPr>
          <w:rFonts w:ascii="Times New Roman" w:hAnsi="Times New Roman"/>
          <w:sz w:val="28"/>
          <w:szCs w:val="28"/>
          <w:lang w:val="en-US"/>
        </w:rPr>
      </w:pPr>
    </w:p>
    <w:p w:rsidR="00967F55" w:rsidRPr="00967F55" w:rsidRDefault="00967F55" w:rsidP="00967F55">
      <w:pPr>
        <w:spacing w:after="0" w:line="276" w:lineRule="auto"/>
        <w:jc w:val="both"/>
        <w:rPr>
          <w:rFonts w:ascii="Times New Roman" w:hAnsi="Times New Roman"/>
          <w:sz w:val="28"/>
          <w:szCs w:val="28"/>
          <w:lang w:val="sr-Cyrl-RS"/>
        </w:rPr>
      </w:pPr>
      <w:r w:rsidRPr="00967F55">
        <w:rPr>
          <w:rFonts w:ascii="Times New Roman" w:hAnsi="Times New Roman"/>
          <w:sz w:val="24"/>
          <w:szCs w:val="24"/>
          <w:lang w:val="en-US"/>
        </w:rPr>
        <w:t xml:space="preserve">        </w:t>
      </w:r>
      <w:r w:rsidRPr="00967F55">
        <w:rPr>
          <w:rFonts w:ascii="Times New Roman" w:hAnsi="Times New Roman"/>
          <w:sz w:val="24"/>
          <w:szCs w:val="24"/>
          <w:lang w:val="sr-Cyrl-RS"/>
        </w:rPr>
        <w:t>ДАЈЕ СЕ САГЛАСНОСТ на Статут Образовно културног центра Сечањ, број 010-12/2023, који је донео Управни одбор истог 01.02.2023. године.</w:t>
      </w:r>
    </w:p>
    <w:p w:rsidR="00967F55" w:rsidRPr="00967F55" w:rsidRDefault="00967F55" w:rsidP="00967F55">
      <w:pPr>
        <w:spacing w:after="0" w:line="276" w:lineRule="auto"/>
        <w:jc w:val="both"/>
        <w:rPr>
          <w:rFonts w:ascii="Times New Roman" w:hAnsi="Times New Roman"/>
          <w:sz w:val="24"/>
          <w:szCs w:val="24"/>
          <w:lang w:val="sr-Cyrl-RS"/>
        </w:rPr>
      </w:pPr>
    </w:p>
    <w:p w:rsidR="00967F55" w:rsidRPr="00967F55" w:rsidRDefault="00967F55" w:rsidP="00967F55">
      <w:pPr>
        <w:spacing w:after="0" w:line="276" w:lineRule="auto"/>
        <w:jc w:val="both"/>
        <w:rPr>
          <w:rFonts w:ascii="Times New Roman" w:hAnsi="Times New Roman"/>
          <w:sz w:val="24"/>
          <w:szCs w:val="24"/>
          <w:lang w:val="sr-Cyrl-RS"/>
        </w:rPr>
      </w:pPr>
    </w:p>
    <w:p w:rsidR="00967F55" w:rsidRPr="00967F55" w:rsidRDefault="00967F55" w:rsidP="00967F55">
      <w:pPr>
        <w:spacing w:after="0" w:line="276" w:lineRule="auto"/>
        <w:jc w:val="both"/>
        <w:rPr>
          <w:rFonts w:ascii="Times New Roman" w:hAnsi="Times New Roman"/>
          <w:sz w:val="24"/>
          <w:szCs w:val="24"/>
          <w:lang w:val="sr-Cyrl-RS"/>
        </w:rPr>
      </w:pPr>
    </w:p>
    <w:p w:rsidR="00967F55" w:rsidRPr="00967F55" w:rsidRDefault="00967F55" w:rsidP="00967F55">
      <w:pPr>
        <w:spacing w:after="0" w:line="276" w:lineRule="auto"/>
        <w:jc w:val="center"/>
        <w:rPr>
          <w:rFonts w:ascii="Times New Roman" w:hAnsi="Times New Roman"/>
          <w:sz w:val="24"/>
          <w:szCs w:val="24"/>
          <w:lang w:val="sr-Cyrl-RS"/>
        </w:rPr>
      </w:pPr>
      <w:r w:rsidRPr="00967F55">
        <w:rPr>
          <w:rFonts w:ascii="Times New Roman" w:hAnsi="Times New Roman"/>
          <w:sz w:val="24"/>
          <w:szCs w:val="24"/>
          <w:lang w:val="en-US"/>
        </w:rPr>
        <w:t>II</w:t>
      </w:r>
    </w:p>
    <w:p w:rsidR="00967F55" w:rsidRPr="00967F55" w:rsidRDefault="00967F55" w:rsidP="00967F55">
      <w:pPr>
        <w:spacing w:after="0" w:line="276" w:lineRule="auto"/>
        <w:jc w:val="both"/>
        <w:rPr>
          <w:rFonts w:ascii="Times New Roman" w:hAnsi="Times New Roman"/>
          <w:sz w:val="24"/>
          <w:szCs w:val="24"/>
          <w:lang w:val="sr-Cyrl-RS"/>
        </w:rPr>
      </w:pPr>
    </w:p>
    <w:p w:rsidR="00967F55" w:rsidRPr="00967F55" w:rsidRDefault="00967F55" w:rsidP="00967F55">
      <w:pPr>
        <w:spacing w:after="0" w:line="276" w:lineRule="auto"/>
        <w:jc w:val="both"/>
        <w:rPr>
          <w:rFonts w:ascii="Times New Roman" w:hAnsi="Times New Roman"/>
          <w:sz w:val="24"/>
          <w:szCs w:val="24"/>
          <w:lang w:val="sr-Cyrl-RS"/>
        </w:rPr>
      </w:pPr>
      <w:r w:rsidRPr="00967F55">
        <w:rPr>
          <w:rFonts w:ascii="Times New Roman" w:hAnsi="Times New Roman"/>
          <w:sz w:val="24"/>
          <w:szCs w:val="24"/>
          <w:lang w:val="sr-Cyrl-RS"/>
        </w:rPr>
        <w:t xml:space="preserve">        Ово Решење објавити у „Службеном листу општине Сечањ“.</w:t>
      </w:r>
    </w:p>
    <w:p w:rsidR="00967F55" w:rsidRPr="00967F55" w:rsidRDefault="00967F55" w:rsidP="00967F55">
      <w:pPr>
        <w:spacing w:after="0" w:line="276" w:lineRule="auto"/>
        <w:jc w:val="both"/>
        <w:rPr>
          <w:rFonts w:ascii="Times New Roman" w:hAnsi="Times New Roman"/>
          <w:sz w:val="24"/>
          <w:szCs w:val="24"/>
          <w:lang w:val="sr-Cyrl-RS"/>
        </w:rPr>
      </w:pPr>
    </w:p>
    <w:p w:rsidR="00967F55" w:rsidRPr="00967F55" w:rsidRDefault="00967F55" w:rsidP="00967F55">
      <w:pPr>
        <w:spacing w:after="0" w:line="276" w:lineRule="auto"/>
        <w:jc w:val="both"/>
        <w:rPr>
          <w:rFonts w:ascii="Times New Roman" w:hAnsi="Times New Roman"/>
          <w:sz w:val="24"/>
          <w:szCs w:val="24"/>
          <w:lang w:val="sr-Cyrl-RS"/>
        </w:rPr>
      </w:pPr>
    </w:p>
    <w:p w:rsidR="00967F55" w:rsidRPr="00967F55" w:rsidRDefault="00967F55" w:rsidP="00967F55">
      <w:pPr>
        <w:spacing w:after="0" w:line="276" w:lineRule="auto"/>
        <w:jc w:val="both"/>
        <w:rPr>
          <w:rFonts w:ascii="Times New Roman" w:hAnsi="Times New Roman"/>
          <w:sz w:val="24"/>
          <w:szCs w:val="24"/>
          <w:lang w:val="sr-Cyrl-RS"/>
        </w:rPr>
      </w:pPr>
    </w:p>
    <w:p w:rsidR="00967F55" w:rsidRPr="00967F55" w:rsidRDefault="00967F55" w:rsidP="00967F55">
      <w:pPr>
        <w:spacing w:after="0" w:line="276" w:lineRule="auto"/>
        <w:jc w:val="both"/>
        <w:rPr>
          <w:rFonts w:ascii="Times New Roman" w:hAnsi="Times New Roman"/>
          <w:sz w:val="24"/>
          <w:szCs w:val="24"/>
          <w:lang w:val="sr-Cyrl-RS"/>
        </w:rPr>
      </w:pPr>
    </w:p>
    <w:p w:rsidR="00967F55" w:rsidRPr="00967F55" w:rsidRDefault="00967F55" w:rsidP="00967F55">
      <w:pPr>
        <w:spacing w:after="0" w:line="276" w:lineRule="auto"/>
        <w:jc w:val="both"/>
        <w:rPr>
          <w:rFonts w:ascii="Times New Roman" w:hAnsi="Times New Roman"/>
          <w:sz w:val="24"/>
          <w:szCs w:val="24"/>
          <w:lang w:val="sr-Cyrl-RS"/>
        </w:rPr>
      </w:pPr>
      <w:r w:rsidRPr="00967F55">
        <w:rPr>
          <w:rFonts w:ascii="Times New Roman" w:hAnsi="Times New Roman"/>
          <w:sz w:val="24"/>
          <w:szCs w:val="24"/>
          <w:lang w:val="sr-Cyrl-RS"/>
        </w:rPr>
        <w:t xml:space="preserve">                                                                </w:t>
      </w:r>
      <w:r>
        <w:rPr>
          <w:rFonts w:ascii="Times New Roman" w:hAnsi="Times New Roman"/>
          <w:sz w:val="24"/>
          <w:szCs w:val="24"/>
          <w:lang w:val="sr-Cyrl-RS"/>
        </w:rPr>
        <w:t xml:space="preserve">                              </w:t>
      </w:r>
      <w:r w:rsidRPr="00967F55">
        <w:rPr>
          <w:rFonts w:ascii="Times New Roman" w:hAnsi="Times New Roman"/>
          <w:sz w:val="24"/>
          <w:szCs w:val="24"/>
          <w:lang w:val="sr-Cyrl-RS"/>
        </w:rPr>
        <w:t xml:space="preserve">   ПРЕДСЕДНИК СКУПШТИНЕ</w:t>
      </w:r>
    </w:p>
    <w:p w:rsidR="00967F55" w:rsidRPr="00967F55" w:rsidRDefault="00967F55" w:rsidP="00967F55">
      <w:pPr>
        <w:spacing w:after="0" w:line="276" w:lineRule="auto"/>
        <w:jc w:val="both"/>
        <w:rPr>
          <w:rFonts w:ascii="Times New Roman" w:hAnsi="Times New Roman"/>
          <w:sz w:val="24"/>
          <w:szCs w:val="24"/>
          <w:lang w:val="en-US"/>
        </w:rPr>
      </w:pPr>
      <w:r w:rsidRPr="00967F55">
        <w:rPr>
          <w:rFonts w:ascii="Times New Roman" w:hAnsi="Times New Roman"/>
          <w:sz w:val="24"/>
          <w:szCs w:val="24"/>
          <w:lang w:val="sr-Cyrl-RS"/>
        </w:rPr>
        <w:t xml:space="preserve">                                                                                </w:t>
      </w:r>
      <w:r>
        <w:rPr>
          <w:rFonts w:ascii="Times New Roman" w:hAnsi="Times New Roman"/>
          <w:sz w:val="24"/>
          <w:szCs w:val="24"/>
          <w:lang w:val="sr-Cyrl-RS"/>
        </w:rPr>
        <w:t xml:space="preserve">                          </w:t>
      </w:r>
      <w:r w:rsidRPr="00967F55">
        <w:rPr>
          <w:rFonts w:ascii="Times New Roman" w:hAnsi="Times New Roman"/>
          <w:sz w:val="24"/>
          <w:szCs w:val="24"/>
          <w:lang w:val="sr-Cyrl-RS"/>
        </w:rPr>
        <w:t>Драгана Мартон</w:t>
      </w:r>
      <w:r>
        <w:rPr>
          <w:rFonts w:ascii="Times New Roman" w:hAnsi="Times New Roman"/>
          <w:sz w:val="24"/>
          <w:szCs w:val="24"/>
          <w:lang w:val="sr-Cyrl-RS"/>
        </w:rPr>
        <w:t>, с.р.</w:t>
      </w:r>
    </w:p>
    <w:p w:rsidR="00967F55" w:rsidRPr="00967F55" w:rsidRDefault="00967F55" w:rsidP="00967F55">
      <w:pPr>
        <w:spacing w:after="0" w:line="276" w:lineRule="auto"/>
        <w:jc w:val="both"/>
        <w:rPr>
          <w:rFonts w:ascii="Times New Roman" w:hAnsi="Times New Roman"/>
          <w:sz w:val="24"/>
          <w:szCs w:val="24"/>
          <w:lang w:val="en-US"/>
        </w:rPr>
      </w:pPr>
    </w:p>
    <w:p w:rsidR="00967F55" w:rsidRPr="00967F55" w:rsidRDefault="00967F55" w:rsidP="00967F55">
      <w:pPr>
        <w:spacing w:after="0" w:line="276" w:lineRule="auto"/>
        <w:jc w:val="both"/>
        <w:rPr>
          <w:rFonts w:ascii="Times New Roman" w:hAnsi="Times New Roman"/>
          <w:sz w:val="24"/>
          <w:szCs w:val="24"/>
          <w:lang w:val="en-US"/>
        </w:rPr>
      </w:pPr>
    </w:p>
    <w:p w:rsidR="00967F55" w:rsidRPr="00967F55" w:rsidRDefault="00967F55" w:rsidP="00967F55">
      <w:pPr>
        <w:spacing w:after="0" w:line="276" w:lineRule="auto"/>
        <w:jc w:val="both"/>
        <w:rPr>
          <w:rFonts w:ascii="Times New Roman" w:hAnsi="Times New Roman"/>
          <w:sz w:val="24"/>
          <w:szCs w:val="24"/>
          <w:lang w:val="sr-Cyrl-RS"/>
        </w:rPr>
      </w:pPr>
    </w:p>
    <w:p w:rsidR="00967F55" w:rsidRDefault="00967F55" w:rsidP="00967F55">
      <w:pPr>
        <w:rPr>
          <w:rFonts w:ascii="Times New Roman" w:hAnsi="Times New Roman"/>
          <w:sz w:val="24"/>
          <w:szCs w:val="24"/>
          <w:lang w:val="sr-Cyrl-RS"/>
        </w:rPr>
      </w:pPr>
    </w:p>
    <w:p w:rsidR="00967F55" w:rsidRDefault="00967F55" w:rsidP="006E6E78">
      <w:pPr>
        <w:rPr>
          <w:rFonts w:ascii="Times New Roman" w:hAnsi="Times New Roman"/>
          <w:sz w:val="24"/>
          <w:szCs w:val="24"/>
          <w:lang w:val="sr-Cyrl-RS"/>
        </w:rPr>
      </w:pPr>
    </w:p>
    <w:p w:rsidR="00B02FEA" w:rsidRDefault="00B02FEA">
      <w:pPr>
        <w:rPr>
          <w:rFonts w:ascii="Times New Roman" w:hAnsi="Times New Roman"/>
          <w:sz w:val="24"/>
          <w:szCs w:val="24"/>
          <w:lang w:val="sr-Cyrl-RS"/>
        </w:rPr>
      </w:pPr>
    </w:p>
    <w:p w:rsidR="00967F55" w:rsidRDefault="00967F55" w:rsidP="00967F55">
      <w:pPr>
        <w:spacing w:after="0" w:line="240" w:lineRule="auto"/>
        <w:ind w:left="-426"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sidR="00FC6F8D">
        <w:rPr>
          <w:rFonts w:ascii="Times New Roman" w:eastAsia="Times New Roman" w:hAnsi="Times New Roman"/>
          <w:sz w:val="24"/>
          <w:szCs w:val="24"/>
          <w:u w:val="single"/>
        </w:rPr>
        <w:t xml:space="preserve"> 44</w:t>
      </w:r>
      <w:r>
        <w:rPr>
          <w:rFonts w:ascii="Times New Roman" w:eastAsia="Times New Roman" w:hAnsi="Times New Roman"/>
          <w:sz w:val="24"/>
          <w:szCs w:val="24"/>
          <w:u w:val="single"/>
          <w:lang w:val="sr-Cyrl-RS"/>
        </w:rPr>
        <w:t>.</w:t>
      </w:r>
    </w:p>
    <w:p w:rsidR="00967F55" w:rsidRDefault="00967F55" w:rsidP="00967F55"/>
    <w:p w:rsidR="00967F55" w:rsidRDefault="00FC6F8D" w:rsidP="00967F55">
      <w:pPr>
        <w:rPr>
          <w:rFonts w:ascii="Times New Roman" w:hAnsi="Times New Roman"/>
          <w:sz w:val="24"/>
          <w:szCs w:val="24"/>
          <w:lang w:val="sr-Cyrl-RS"/>
        </w:rPr>
      </w:pPr>
      <w:r>
        <w:rPr>
          <w:rFonts w:ascii="Times New Roman" w:hAnsi="Times New Roman"/>
          <w:sz w:val="24"/>
          <w:szCs w:val="24"/>
          <w:lang w:val="sr-Cyrl-RS"/>
        </w:rPr>
        <w:t>16</w:t>
      </w:r>
      <w:r w:rsidR="00967F55" w:rsidRPr="003E1605">
        <w:rPr>
          <w:rFonts w:ascii="Times New Roman" w:hAnsi="Times New Roman"/>
          <w:sz w:val="24"/>
          <w:szCs w:val="24"/>
          <w:lang w:val="sr-Cyrl-RS"/>
        </w:rPr>
        <w:t>.</w:t>
      </w:r>
    </w:p>
    <w:p w:rsidR="00967F55" w:rsidRDefault="00967F55" w:rsidP="00967F55">
      <w:pPr>
        <w:rPr>
          <w:rFonts w:ascii="Times New Roman" w:hAnsi="Times New Roman"/>
          <w:sz w:val="24"/>
          <w:szCs w:val="24"/>
          <w:lang w:val="sr-Cyrl-RS"/>
        </w:rPr>
      </w:pPr>
    </w:p>
    <w:p w:rsidR="00967F55" w:rsidRPr="00967F55" w:rsidRDefault="00967F55" w:rsidP="005158A8">
      <w:pPr>
        <w:spacing w:after="0" w:line="240" w:lineRule="auto"/>
        <w:ind w:left="-567" w:right="-754"/>
        <w:jc w:val="both"/>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 xml:space="preserve">        На основу члана 40. Статута општине Сечањ („Службени лист општине Сечањ“, бр. 3/2019), Скупштина општине Сечањ на седници одржаној дана 10.02.2023. године донела је</w:t>
      </w:r>
    </w:p>
    <w:p w:rsidR="00967F55" w:rsidRPr="00967F55" w:rsidRDefault="00967F55" w:rsidP="005158A8">
      <w:pPr>
        <w:spacing w:after="0" w:line="240" w:lineRule="auto"/>
        <w:ind w:left="-567" w:right="-754" w:firstLine="567"/>
        <w:rPr>
          <w:rFonts w:ascii="Times New Roman" w:eastAsia="Times New Roman" w:hAnsi="Times New Roman"/>
          <w:noProof/>
          <w:sz w:val="24"/>
          <w:szCs w:val="24"/>
          <w:lang w:val="sr-Cyrl-RS"/>
        </w:rPr>
      </w:pPr>
    </w:p>
    <w:p w:rsidR="00967F55" w:rsidRPr="00967F55" w:rsidRDefault="00967F55" w:rsidP="005158A8">
      <w:pPr>
        <w:spacing w:after="0" w:line="240" w:lineRule="auto"/>
        <w:ind w:left="-567" w:right="-754" w:firstLine="567"/>
        <w:jc w:val="center"/>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Р  Е  Ш  Е  Њ  Е</w:t>
      </w:r>
    </w:p>
    <w:p w:rsidR="00967F55" w:rsidRPr="00967F55" w:rsidRDefault="00967F55" w:rsidP="005158A8">
      <w:pPr>
        <w:spacing w:after="0" w:line="240" w:lineRule="auto"/>
        <w:ind w:left="-567" w:right="-754" w:firstLine="567"/>
        <w:jc w:val="center"/>
        <w:rPr>
          <w:rFonts w:ascii="Times New Roman" w:eastAsia="Times New Roman" w:hAnsi="Times New Roman"/>
          <w:noProof/>
          <w:sz w:val="24"/>
          <w:szCs w:val="24"/>
          <w:lang w:val="sr-Cyrl-RS"/>
        </w:rPr>
      </w:pPr>
    </w:p>
    <w:p w:rsidR="00967F55" w:rsidRPr="00967F55" w:rsidRDefault="00967F55" w:rsidP="005158A8">
      <w:pPr>
        <w:spacing w:after="0" w:line="240" w:lineRule="auto"/>
        <w:ind w:left="-567" w:right="-754" w:firstLine="567"/>
        <w:jc w:val="center"/>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О ОБРАЗОВАЊУ СТРУЧНЕ КОМИСИЈЕ ЗА ИЗРАДУ ГОДИШЊЕГ ПРОГРАМА ЗАШТИТЕ, УРЕЂЕЊА И КОРИШЋЕЊА ПОЉОПРИВРЕДНОГ ЗАМЉИШТА</w:t>
      </w:r>
    </w:p>
    <w:p w:rsidR="00967F55" w:rsidRPr="00967F55" w:rsidRDefault="00967F55" w:rsidP="005158A8">
      <w:pPr>
        <w:spacing w:after="0" w:line="240" w:lineRule="auto"/>
        <w:ind w:left="-567" w:right="-754" w:firstLine="567"/>
        <w:jc w:val="center"/>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ЗА 2023. ГОДИНУ</w:t>
      </w:r>
    </w:p>
    <w:p w:rsidR="00967F55" w:rsidRPr="00967F55" w:rsidRDefault="00967F55" w:rsidP="005158A8">
      <w:pPr>
        <w:spacing w:after="0" w:line="240" w:lineRule="auto"/>
        <w:ind w:left="-567" w:right="-754" w:firstLine="567"/>
        <w:jc w:val="center"/>
        <w:rPr>
          <w:rFonts w:ascii="Times New Roman" w:eastAsia="Times New Roman" w:hAnsi="Times New Roman"/>
          <w:noProof/>
          <w:sz w:val="24"/>
          <w:szCs w:val="24"/>
          <w:lang w:val="sr-Cyrl-RS"/>
        </w:rPr>
      </w:pPr>
    </w:p>
    <w:p w:rsidR="00967F55" w:rsidRPr="00967F55" w:rsidRDefault="00967F55" w:rsidP="005158A8">
      <w:pPr>
        <w:spacing w:after="0" w:line="240" w:lineRule="auto"/>
        <w:ind w:left="-567" w:right="-754" w:firstLine="567"/>
        <w:jc w:val="center"/>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I</w:t>
      </w:r>
    </w:p>
    <w:p w:rsidR="00967F55" w:rsidRPr="00967F55" w:rsidRDefault="00967F55" w:rsidP="005158A8">
      <w:pPr>
        <w:spacing w:after="0" w:line="240" w:lineRule="auto"/>
        <w:ind w:left="-567" w:right="-754" w:firstLine="567"/>
        <w:jc w:val="center"/>
        <w:rPr>
          <w:rFonts w:ascii="Times New Roman" w:eastAsia="Times New Roman" w:hAnsi="Times New Roman"/>
          <w:noProof/>
          <w:sz w:val="24"/>
          <w:szCs w:val="24"/>
          <w:lang w:val="sr-Cyrl-RS"/>
        </w:rPr>
      </w:pPr>
    </w:p>
    <w:p w:rsidR="00967F55" w:rsidRPr="00967F55" w:rsidRDefault="00967F55" w:rsidP="005158A8">
      <w:pPr>
        <w:spacing w:after="0" w:line="240" w:lineRule="auto"/>
        <w:ind w:left="-567" w:right="-754"/>
        <w:jc w:val="both"/>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 xml:space="preserve">        Образује се стручна Комисија за израду Годишњег програма заштите, уређења и коришћења пољопривредног земљишта за 2023. годину (у даљем тексту Комисија).</w:t>
      </w:r>
    </w:p>
    <w:p w:rsidR="00967F55" w:rsidRPr="00967F55" w:rsidRDefault="00967F55" w:rsidP="005158A8">
      <w:pPr>
        <w:spacing w:after="0" w:line="240" w:lineRule="auto"/>
        <w:ind w:left="-567" w:right="-754"/>
        <w:jc w:val="both"/>
        <w:rPr>
          <w:rFonts w:ascii="Times New Roman" w:eastAsia="Times New Roman" w:hAnsi="Times New Roman"/>
          <w:noProof/>
          <w:sz w:val="24"/>
          <w:szCs w:val="24"/>
          <w:lang w:val="sr-Cyrl-RS"/>
        </w:rPr>
      </w:pPr>
    </w:p>
    <w:p w:rsidR="00967F55" w:rsidRPr="00967F55" w:rsidRDefault="00967F55" w:rsidP="005158A8">
      <w:pPr>
        <w:spacing w:after="0" w:line="276" w:lineRule="auto"/>
        <w:ind w:left="-567" w:right="-754"/>
        <w:rPr>
          <w:rFonts w:ascii="Times New Roman" w:hAnsi="Times New Roman"/>
          <w:sz w:val="24"/>
          <w:szCs w:val="24"/>
          <w:lang w:val="sr-Cyrl-RS"/>
        </w:rPr>
      </w:pPr>
      <w:r w:rsidRPr="00967F55">
        <w:rPr>
          <w:rFonts w:ascii="Times New Roman" w:hAnsi="Times New Roman"/>
          <w:sz w:val="24"/>
          <w:szCs w:val="24"/>
          <w:lang w:val="sr-Cyrl-RS"/>
        </w:rPr>
        <w:t xml:space="preserve">                                                                                            </w:t>
      </w:r>
      <w:r w:rsidRPr="00967F55">
        <w:rPr>
          <w:rFonts w:ascii="Times New Roman" w:hAnsi="Times New Roman"/>
          <w:sz w:val="24"/>
          <w:szCs w:val="24"/>
          <w:lang w:val="en-US"/>
        </w:rPr>
        <w:t>II</w:t>
      </w:r>
    </w:p>
    <w:p w:rsidR="00967F55" w:rsidRPr="00967F55" w:rsidRDefault="00967F55" w:rsidP="0004699B">
      <w:pPr>
        <w:spacing w:after="0" w:line="240" w:lineRule="auto"/>
        <w:ind w:right="-754"/>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Комисију чине председник и чланови и то:</w:t>
      </w:r>
    </w:p>
    <w:p w:rsidR="00967F55" w:rsidRPr="00967F55" w:rsidRDefault="00967F55" w:rsidP="0004699B">
      <w:pPr>
        <w:spacing w:after="0" w:line="240" w:lineRule="auto"/>
        <w:ind w:right="-754"/>
        <w:rPr>
          <w:rFonts w:ascii="Times New Roman" w:eastAsia="Times New Roman" w:hAnsi="Times New Roman"/>
          <w:noProof/>
          <w:sz w:val="24"/>
          <w:szCs w:val="24"/>
          <w:lang w:val="sr-Cyrl-RS"/>
        </w:rPr>
      </w:pPr>
    </w:p>
    <w:p w:rsidR="00967F55" w:rsidRPr="00967F55" w:rsidRDefault="00967F55" w:rsidP="0004699B">
      <w:pPr>
        <w:numPr>
          <w:ilvl w:val="0"/>
          <w:numId w:val="10"/>
        </w:numPr>
        <w:spacing w:after="0" w:line="240" w:lineRule="auto"/>
        <w:ind w:left="0" w:right="-754"/>
        <w:contextualSpacing/>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Председник Комисије</w:t>
      </w:r>
    </w:p>
    <w:p w:rsidR="00967F55" w:rsidRPr="00967F55" w:rsidRDefault="00967F55" w:rsidP="0004699B">
      <w:pPr>
        <w:numPr>
          <w:ilvl w:val="0"/>
          <w:numId w:val="11"/>
        </w:numPr>
        <w:spacing w:after="0" w:line="240" w:lineRule="auto"/>
        <w:ind w:left="0" w:right="-754"/>
        <w:contextualSpacing/>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Слободан Репац,  из Крајишника</w:t>
      </w:r>
    </w:p>
    <w:p w:rsidR="00967F55" w:rsidRPr="00967F55" w:rsidRDefault="00967F55" w:rsidP="0004699B">
      <w:pPr>
        <w:spacing w:after="0" w:line="240" w:lineRule="auto"/>
        <w:ind w:right="-754"/>
        <w:rPr>
          <w:rFonts w:ascii="Times New Roman" w:eastAsia="Times New Roman" w:hAnsi="Times New Roman"/>
          <w:noProof/>
          <w:sz w:val="24"/>
          <w:szCs w:val="24"/>
          <w:lang w:val="sr-Cyrl-RS"/>
        </w:rPr>
      </w:pPr>
    </w:p>
    <w:p w:rsidR="00967F55" w:rsidRPr="00967F55" w:rsidRDefault="00967F55" w:rsidP="0004699B">
      <w:pPr>
        <w:numPr>
          <w:ilvl w:val="0"/>
          <w:numId w:val="10"/>
        </w:numPr>
        <w:spacing w:after="0" w:line="240" w:lineRule="auto"/>
        <w:ind w:left="0" w:right="-754"/>
        <w:contextualSpacing/>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Чланови Комисије</w:t>
      </w:r>
    </w:p>
    <w:p w:rsidR="00967F55" w:rsidRPr="00967F55" w:rsidRDefault="00967F55" w:rsidP="0004699B">
      <w:pPr>
        <w:numPr>
          <w:ilvl w:val="0"/>
          <w:numId w:val="11"/>
        </w:numPr>
        <w:spacing w:after="0" w:line="240" w:lineRule="auto"/>
        <w:ind w:left="0" w:right="-754"/>
        <w:contextualSpacing/>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Ненад Тадић, из Сутјеске, дипл. инг. геодезије</w:t>
      </w:r>
    </w:p>
    <w:p w:rsidR="00967F55" w:rsidRPr="00967F55" w:rsidRDefault="00967F55" w:rsidP="0004699B">
      <w:pPr>
        <w:numPr>
          <w:ilvl w:val="0"/>
          <w:numId w:val="11"/>
        </w:numPr>
        <w:spacing w:after="0" w:line="240" w:lineRule="auto"/>
        <w:ind w:left="0" w:right="-754"/>
        <w:contextualSpacing/>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Дејана Милошевић, руководилац одељења за привреду, развој, инсп. послове и ЗЖС</w:t>
      </w:r>
    </w:p>
    <w:p w:rsidR="00967F55" w:rsidRPr="00967F55" w:rsidRDefault="00967F55" w:rsidP="0004699B">
      <w:pPr>
        <w:numPr>
          <w:ilvl w:val="0"/>
          <w:numId w:val="11"/>
        </w:numPr>
        <w:spacing w:after="0" w:line="240" w:lineRule="auto"/>
        <w:ind w:left="0" w:right="-754"/>
        <w:contextualSpacing/>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Ђурђа Вишњевац, радник одељења за привреду, развој, инсп. послове и ЗЖС</w:t>
      </w:r>
    </w:p>
    <w:p w:rsidR="00967F55" w:rsidRPr="00967F55" w:rsidRDefault="00967F55" w:rsidP="0004699B">
      <w:pPr>
        <w:numPr>
          <w:ilvl w:val="0"/>
          <w:numId w:val="11"/>
        </w:numPr>
        <w:spacing w:after="0" w:line="240" w:lineRule="auto"/>
        <w:ind w:left="0" w:right="-754"/>
        <w:contextualSpacing/>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Драгица Шаренац, радник одељења за привреду, развој, инсп. послове и ЗЖС</w:t>
      </w:r>
    </w:p>
    <w:p w:rsidR="00967F55" w:rsidRPr="00967F55" w:rsidRDefault="00967F55" w:rsidP="0004699B">
      <w:pPr>
        <w:numPr>
          <w:ilvl w:val="0"/>
          <w:numId w:val="11"/>
        </w:numPr>
        <w:spacing w:after="0" w:line="240" w:lineRule="auto"/>
        <w:ind w:left="0" w:right="-754"/>
        <w:contextualSpacing/>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Дени Бесу, радник канцеларије за ЛЕР</w:t>
      </w:r>
    </w:p>
    <w:p w:rsidR="00967F55" w:rsidRPr="00967F55" w:rsidRDefault="00967F55" w:rsidP="0004699B">
      <w:pPr>
        <w:numPr>
          <w:ilvl w:val="0"/>
          <w:numId w:val="11"/>
        </w:numPr>
        <w:spacing w:after="0" w:line="240" w:lineRule="auto"/>
        <w:ind w:left="0" w:right="-754"/>
        <w:contextualSpacing/>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Ивана Мештровић, члан Општинског већа</w:t>
      </w:r>
    </w:p>
    <w:p w:rsidR="00967F55" w:rsidRPr="00967F55" w:rsidRDefault="00967F55" w:rsidP="0004699B">
      <w:pPr>
        <w:numPr>
          <w:ilvl w:val="0"/>
          <w:numId w:val="11"/>
        </w:numPr>
        <w:spacing w:after="0" w:line="240" w:lineRule="auto"/>
        <w:ind w:left="0" w:right="-754"/>
        <w:contextualSpacing/>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Марко Рајков, пољопривредник</w:t>
      </w:r>
    </w:p>
    <w:p w:rsidR="00967F55" w:rsidRPr="00967F55" w:rsidRDefault="00967F55" w:rsidP="0004699B">
      <w:pPr>
        <w:numPr>
          <w:ilvl w:val="0"/>
          <w:numId w:val="11"/>
        </w:numPr>
        <w:spacing w:after="0" w:line="240" w:lineRule="auto"/>
        <w:ind w:left="0" w:right="-754"/>
        <w:contextualSpacing/>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Миодраг Аћимовић, из Сечња, ссс. правни смер</w:t>
      </w:r>
    </w:p>
    <w:p w:rsidR="00967F55" w:rsidRPr="00967F55" w:rsidRDefault="00967F55" w:rsidP="005158A8">
      <w:pPr>
        <w:spacing w:after="0" w:line="240" w:lineRule="auto"/>
        <w:ind w:left="-567" w:right="-754"/>
        <w:rPr>
          <w:rFonts w:ascii="Times New Roman" w:eastAsia="Times New Roman" w:hAnsi="Times New Roman"/>
          <w:noProof/>
          <w:sz w:val="24"/>
          <w:szCs w:val="24"/>
          <w:lang w:val="sr-Cyrl-RS"/>
        </w:rPr>
      </w:pPr>
    </w:p>
    <w:p w:rsidR="00967F55" w:rsidRPr="00967F55" w:rsidRDefault="00967F55" w:rsidP="005158A8">
      <w:pPr>
        <w:spacing w:after="0" w:line="276" w:lineRule="auto"/>
        <w:ind w:left="-567" w:right="-754"/>
        <w:jc w:val="center"/>
        <w:rPr>
          <w:rFonts w:ascii="Times New Roman" w:hAnsi="Times New Roman"/>
          <w:sz w:val="24"/>
          <w:szCs w:val="24"/>
          <w:lang w:val="en-US"/>
        </w:rPr>
      </w:pPr>
      <w:r w:rsidRPr="00967F55">
        <w:rPr>
          <w:rFonts w:ascii="Times New Roman" w:hAnsi="Times New Roman"/>
          <w:sz w:val="24"/>
          <w:szCs w:val="24"/>
          <w:lang w:val="en-US"/>
        </w:rPr>
        <w:t>III</w:t>
      </w:r>
    </w:p>
    <w:p w:rsidR="00967F55" w:rsidRPr="00967F55" w:rsidRDefault="00967F55" w:rsidP="005158A8">
      <w:pPr>
        <w:spacing w:after="0" w:line="276" w:lineRule="auto"/>
        <w:ind w:left="-567" w:right="-754"/>
        <w:jc w:val="center"/>
        <w:rPr>
          <w:rFonts w:ascii="Times New Roman" w:hAnsi="Times New Roman"/>
          <w:sz w:val="24"/>
          <w:szCs w:val="24"/>
          <w:lang w:val="sr-Cyrl-RS"/>
        </w:rPr>
      </w:pPr>
    </w:p>
    <w:p w:rsidR="00967F55" w:rsidRPr="00967F55" w:rsidRDefault="00967F55" w:rsidP="005158A8">
      <w:pPr>
        <w:spacing w:after="0" w:line="240" w:lineRule="auto"/>
        <w:ind w:left="-567" w:right="-754"/>
        <w:jc w:val="both"/>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 xml:space="preserve">        Задатак Комисије је да изради Годишњи програм заштите, уређења и коришћења пољопривредног земљишта којим ће утврдити врсту и обим радова које треба извршити у 2023. години, динамику извођења радова и улагања средстава а посебно утврдити податке које се односе  на пољопривредно земљиште у државној својини у складу са чланом 60. став 6. Закона о пољопривредном земљишту („Службени гласник РС“, бр. 62/06, 65/08-др. закони, 41/09, 112/2005, 80/2017 и  95/2018-др. закон) и прибавити мишљење Комисије из члана 60. став 3. Закона о пољопривредном земљишту.</w:t>
      </w:r>
    </w:p>
    <w:p w:rsidR="00967F55" w:rsidRPr="00967F55" w:rsidRDefault="00967F55" w:rsidP="005158A8">
      <w:pPr>
        <w:spacing w:after="0" w:line="240" w:lineRule="auto"/>
        <w:ind w:left="-567" w:right="-754"/>
        <w:rPr>
          <w:rFonts w:ascii="Times New Roman" w:eastAsia="Times New Roman" w:hAnsi="Times New Roman"/>
          <w:noProof/>
          <w:sz w:val="24"/>
          <w:szCs w:val="24"/>
          <w:lang w:val="sr-Cyrl-RS"/>
        </w:rPr>
      </w:pPr>
    </w:p>
    <w:p w:rsidR="00967F55" w:rsidRPr="00967F55" w:rsidRDefault="00967F55" w:rsidP="005158A8">
      <w:pPr>
        <w:spacing w:after="0" w:line="276" w:lineRule="auto"/>
        <w:ind w:left="-567" w:right="-754"/>
        <w:jc w:val="center"/>
        <w:rPr>
          <w:rFonts w:ascii="Times New Roman" w:hAnsi="Times New Roman"/>
          <w:sz w:val="24"/>
          <w:szCs w:val="24"/>
          <w:lang w:val="en-US"/>
        </w:rPr>
      </w:pPr>
      <w:r w:rsidRPr="00967F55">
        <w:rPr>
          <w:rFonts w:ascii="Times New Roman" w:hAnsi="Times New Roman"/>
          <w:sz w:val="24"/>
          <w:szCs w:val="24"/>
          <w:lang w:val="en-US"/>
        </w:rPr>
        <w:t>IV</w:t>
      </w:r>
    </w:p>
    <w:p w:rsidR="00967F55" w:rsidRPr="00967F55" w:rsidRDefault="00967F55" w:rsidP="005158A8">
      <w:pPr>
        <w:spacing w:after="0" w:line="276" w:lineRule="auto"/>
        <w:ind w:left="-567" w:right="-754"/>
        <w:jc w:val="center"/>
        <w:rPr>
          <w:rFonts w:ascii="Times New Roman" w:hAnsi="Times New Roman"/>
          <w:sz w:val="24"/>
          <w:szCs w:val="24"/>
          <w:lang w:val="en-US"/>
        </w:rPr>
      </w:pPr>
    </w:p>
    <w:p w:rsidR="00967F55" w:rsidRDefault="00967F55" w:rsidP="005158A8">
      <w:pPr>
        <w:spacing w:after="0" w:line="276" w:lineRule="auto"/>
        <w:ind w:left="-567" w:right="-754"/>
        <w:jc w:val="both"/>
        <w:rPr>
          <w:rFonts w:ascii="Times New Roman" w:hAnsi="Times New Roman"/>
          <w:sz w:val="24"/>
          <w:szCs w:val="24"/>
          <w:lang w:val="sr-Cyrl-RS"/>
        </w:rPr>
      </w:pPr>
      <w:r w:rsidRPr="00967F55">
        <w:rPr>
          <w:rFonts w:ascii="Times New Roman" w:eastAsia="Times New Roman" w:hAnsi="Times New Roman"/>
          <w:noProof/>
          <w:sz w:val="24"/>
          <w:szCs w:val="24"/>
          <w:lang w:val="sr-Cyrl-RS"/>
        </w:rPr>
        <w:t xml:space="preserve">        Комисија је дужна да предлог Годишњег програма из тачке </w:t>
      </w:r>
      <w:r w:rsidRPr="00967F55">
        <w:rPr>
          <w:rFonts w:ascii="Times New Roman" w:hAnsi="Times New Roman"/>
          <w:sz w:val="24"/>
          <w:szCs w:val="24"/>
          <w:lang w:val="en-US"/>
        </w:rPr>
        <w:t>III</w:t>
      </w:r>
      <w:r w:rsidRPr="00967F55">
        <w:rPr>
          <w:rFonts w:ascii="Times New Roman" w:hAnsi="Times New Roman"/>
          <w:sz w:val="24"/>
          <w:szCs w:val="24"/>
          <w:lang w:val="sr-Cyrl-RS"/>
        </w:rPr>
        <w:t xml:space="preserve"> овог Решења изради и достави Скупштини на усвајање у року од 60 дана од дана именовања исте.</w:t>
      </w:r>
    </w:p>
    <w:p w:rsidR="00967F55" w:rsidRDefault="00967F55" w:rsidP="005158A8">
      <w:pPr>
        <w:spacing w:after="0" w:line="276" w:lineRule="auto"/>
        <w:ind w:left="-567" w:right="-754"/>
        <w:jc w:val="both"/>
        <w:rPr>
          <w:rFonts w:ascii="Times New Roman" w:hAnsi="Times New Roman"/>
          <w:sz w:val="24"/>
          <w:szCs w:val="24"/>
          <w:lang w:val="sr-Cyrl-RS"/>
        </w:rPr>
      </w:pPr>
    </w:p>
    <w:p w:rsidR="00967F55" w:rsidRDefault="00967F55" w:rsidP="005158A8">
      <w:pPr>
        <w:spacing w:after="0" w:line="276" w:lineRule="auto"/>
        <w:ind w:left="-567" w:right="-754"/>
        <w:jc w:val="both"/>
        <w:rPr>
          <w:rFonts w:ascii="Times New Roman" w:hAnsi="Times New Roman"/>
          <w:sz w:val="24"/>
          <w:szCs w:val="24"/>
          <w:lang w:val="sr-Cyrl-RS"/>
        </w:rPr>
      </w:pPr>
    </w:p>
    <w:p w:rsidR="00967F55" w:rsidRDefault="00967F55" w:rsidP="005158A8">
      <w:pPr>
        <w:spacing w:after="0" w:line="276" w:lineRule="auto"/>
        <w:ind w:left="-567" w:right="-754"/>
        <w:jc w:val="both"/>
        <w:rPr>
          <w:rFonts w:ascii="Times New Roman" w:hAnsi="Times New Roman"/>
          <w:sz w:val="24"/>
          <w:szCs w:val="24"/>
          <w:lang w:val="sr-Cyrl-RS"/>
        </w:rPr>
      </w:pPr>
    </w:p>
    <w:p w:rsidR="00967F55" w:rsidRDefault="00967F55" w:rsidP="005158A8">
      <w:pPr>
        <w:spacing w:after="0" w:line="276" w:lineRule="auto"/>
        <w:ind w:left="-567" w:right="-754"/>
        <w:jc w:val="both"/>
        <w:rPr>
          <w:rFonts w:ascii="Times New Roman" w:hAnsi="Times New Roman"/>
          <w:sz w:val="24"/>
          <w:szCs w:val="24"/>
          <w:lang w:val="sr-Cyrl-RS"/>
        </w:rPr>
      </w:pPr>
    </w:p>
    <w:p w:rsidR="00967F55" w:rsidRDefault="00967F55" w:rsidP="005158A8">
      <w:pPr>
        <w:spacing w:after="0" w:line="276" w:lineRule="auto"/>
        <w:ind w:left="-567" w:right="-754"/>
        <w:jc w:val="both"/>
        <w:rPr>
          <w:rFonts w:ascii="Times New Roman" w:hAnsi="Times New Roman"/>
          <w:sz w:val="24"/>
          <w:szCs w:val="24"/>
          <w:lang w:val="sr-Cyrl-RS"/>
        </w:rPr>
      </w:pPr>
    </w:p>
    <w:p w:rsidR="00967F55" w:rsidRDefault="00967F55" w:rsidP="005158A8">
      <w:pPr>
        <w:spacing w:after="0" w:line="240" w:lineRule="auto"/>
        <w:ind w:left="-567"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sidR="00FC6F8D">
        <w:rPr>
          <w:rFonts w:ascii="Times New Roman" w:eastAsia="Times New Roman" w:hAnsi="Times New Roman"/>
          <w:sz w:val="24"/>
          <w:szCs w:val="24"/>
          <w:u w:val="single"/>
        </w:rPr>
        <w:t xml:space="preserve"> 45</w:t>
      </w:r>
      <w:r>
        <w:rPr>
          <w:rFonts w:ascii="Times New Roman" w:eastAsia="Times New Roman" w:hAnsi="Times New Roman"/>
          <w:sz w:val="24"/>
          <w:szCs w:val="24"/>
          <w:u w:val="single"/>
          <w:lang w:val="sr-Cyrl-RS"/>
        </w:rPr>
        <w:t>.</w:t>
      </w:r>
    </w:p>
    <w:p w:rsidR="00967F55" w:rsidRPr="00967F55" w:rsidRDefault="00967F55" w:rsidP="005158A8">
      <w:pPr>
        <w:spacing w:after="0" w:line="276" w:lineRule="auto"/>
        <w:ind w:left="-567" w:right="-754"/>
        <w:jc w:val="both"/>
        <w:rPr>
          <w:rFonts w:ascii="Times New Roman" w:hAnsi="Times New Roman"/>
          <w:sz w:val="24"/>
          <w:szCs w:val="24"/>
          <w:lang w:val="sr-Cyrl-RS"/>
        </w:rPr>
      </w:pPr>
    </w:p>
    <w:p w:rsidR="00967F55" w:rsidRPr="00967F55" w:rsidRDefault="00967F55" w:rsidP="005158A8">
      <w:pPr>
        <w:spacing w:after="0" w:line="276" w:lineRule="auto"/>
        <w:ind w:left="-567" w:right="-754"/>
        <w:jc w:val="center"/>
        <w:rPr>
          <w:rFonts w:ascii="Times New Roman" w:hAnsi="Times New Roman"/>
          <w:sz w:val="24"/>
          <w:szCs w:val="24"/>
          <w:lang w:val="sr-Cyrl-RS"/>
        </w:rPr>
      </w:pPr>
    </w:p>
    <w:p w:rsidR="00967F55" w:rsidRPr="00967F55" w:rsidRDefault="00967F55" w:rsidP="005158A8">
      <w:pPr>
        <w:spacing w:after="0" w:line="276" w:lineRule="auto"/>
        <w:ind w:left="-567" w:right="-754"/>
        <w:jc w:val="center"/>
        <w:rPr>
          <w:rFonts w:ascii="Times New Roman" w:hAnsi="Times New Roman"/>
          <w:sz w:val="24"/>
          <w:szCs w:val="24"/>
          <w:lang w:val="sr-Cyrl-RS"/>
        </w:rPr>
      </w:pPr>
      <w:r w:rsidRPr="00967F55">
        <w:rPr>
          <w:rFonts w:ascii="Times New Roman" w:hAnsi="Times New Roman"/>
          <w:sz w:val="24"/>
          <w:szCs w:val="24"/>
          <w:lang w:val="en-US"/>
        </w:rPr>
        <w:t>V</w:t>
      </w:r>
    </w:p>
    <w:p w:rsidR="00967F55" w:rsidRDefault="00967F55" w:rsidP="005158A8">
      <w:pPr>
        <w:spacing w:after="0" w:line="276" w:lineRule="auto"/>
        <w:ind w:left="-567" w:right="-754"/>
        <w:jc w:val="both"/>
        <w:rPr>
          <w:rFonts w:ascii="Times New Roman" w:hAnsi="Times New Roman"/>
          <w:sz w:val="24"/>
          <w:szCs w:val="24"/>
          <w:lang w:val="sr-Cyrl-RS"/>
        </w:rPr>
      </w:pPr>
      <w:r w:rsidRPr="00967F55">
        <w:rPr>
          <w:rFonts w:ascii="Times New Roman" w:hAnsi="Times New Roman"/>
          <w:sz w:val="24"/>
          <w:szCs w:val="24"/>
          <w:lang w:val="sr-Cyrl-RS"/>
        </w:rPr>
        <w:t xml:space="preserve">        Ово Решење објавити у „Службеном листу општине Сечањ“.</w:t>
      </w:r>
    </w:p>
    <w:p w:rsidR="00967F55" w:rsidRDefault="00967F55" w:rsidP="005158A8">
      <w:pPr>
        <w:spacing w:after="0" w:line="276" w:lineRule="auto"/>
        <w:ind w:left="-567" w:right="-754"/>
        <w:jc w:val="both"/>
        <w:rPr>
          <w:rFonts w:ascii="Times New Roman" w:hAnsi="Times New Roman"/>
          <w:sz w:val="24"/>
          <w:szCs w:val="24"/>
          <w:lang w:val="sr-Cyrl-RS"/>
        </w:rPr>
      </w:pPr>
    </w:p>
    <w:p w:rsidR="00967F55" w:rsidRDefault="00967F55" w:rsidP="005158A8">
      <w:pPr>
        <w:spacing w:after="0" w:line="276" w:lineRule="auto"/>
        <w:ind w:left="-567" w:right="-754"/>
        <w:jc w:val="both"/>
        <w:rPr>
          <w:rFonts w:ascii="Times New Roman" w:hAnsi="Times New Roman"/>
          <w:sz w:val="24"/>
          <w:szCs w:val="24"/>
          <w:lang w:val="sr-Cyrl-RS"/>
        </w:rPr>
      </w:pPr>
    </w:p>
    <w:p w:rsidR="00967F55" w:rsidRPr="00967F55" w:rsidRDefault="00967F55" w:rsidP="005158A8">
      <w:pPr>
        <w:spacing w:after="0" w:line="276" w:lineRule="auto"/>
        <w:ind w:left="-567" w:right="-754"/>
        <w:jc w:val="both"/>
        <w:rPr>
          <w:rFonts w:ascii="Times New Roman" w:hAnsi="Times New Roman"/>
          <w:sz w:val="24"/>
          <w:szCs w:val="24"/>
          <w:lang w:val="sr-Cyrl-RS"/>
        </w:rPr>
      </w:pPr>
    </w:p>
    <w:p w:rsidR="00967F55" w:rsidRPr="00967F55" w:rsidRDefault="00967F55" w:rsidP="005158A8">
      <w:pPr>
        <w:spacing w:after="0" w:line="276" w:lineRule="auto"/>
        <w:ind w:left="-567" w:right="-754"/>
        <w:jc w:val="both"/>
        <w:rPr>
          <w:rFonts w:ascii="Times New Roman" w:hAnsi="Times New Roman"/>
          <w:sz w:val="24"/>
          <w:szCs w:val="24"/>
          <w:lang w:val="sr-Cyrl-RS"/>
        </w:rPr>
      </w:pPr>
    </w:p>
    <w:p w:rsidR="00967F55" w:rsidRPr="00967F55" w:rsidRDefault="00967F55" w:rsidP="005158A8">
      <w:pPr>
        <w:spacing w:after="0" w:line="240" w:lineRule="auto"/>
        <w:ind w:left="-567" w:right="-754"/>
        <w:jc w:val="both"/>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Република Србија</w:t>
      </w:r>
    </w:p>
    <w:p w:rsidR="00967F55" w:rsidRPr="00967F55" w:rsidRDefault="00967F55" w:rsidP="005158A8">
      <w:pPr>
        <w:spacing w:after="0" w:line="240" w:lineRule="auto"/>
        <w:ind w:left="-567" w:right="-754"/>
        <w:jc w:val="both"/>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Аутономна Покрајина Војводина</w:t>
      </w:r>
      <w:r w:rsidRPr="00967F55">
        <w:rPr>
          <w:rFonts w:ascii="Times New Roman" w:eastAsia="Times New Roman" w:hAnsi="Times New Roman"/>
          <w:noProof/>
          <w:sz w:val="24"/>
          <w:szCs w:val="24"/>
          <w:lang w:val="sr-Cyrl-RS"/>
        </w:rPr>
        <w:tab/>
      </w:r>
      <w:r w:rsidRPr="00967F55">
        <w:rPr>
          <w:rFonts w:ascii="Times New Roman" w:eastAsia="Times New Roman" w:hAnsi="Times New Roman"/>
          <w:noProof/>
          <w:sz w:val="24"/>
          <w:szCs w:val="24"/>
          <w:lang w:val="sr-Cyrl-RS"/>
        </w:rPr>
        <w:tab/>
      </w:r>
      <w:r w:rsidRPr="00967F55">
        <w:rPr>
          <w:rFonts w:ascii="Times New Roman" w:eastAsia="Times New Roman" w:hAnsi="Times New Roman"/>
          <w:noProof/>
          <w:sz w:val="24"/>
          <w:szCs w:val="24"/>
          <w:lang w:val="sr-Cyrl-RS"/>
        </w:rPr>
        <w:tab/>
      </w:r>
      <w:r w:rsidRPr="00967F55">
        <w:rPr>
          <w:rFonts w:ascii="Times New Roman" w:eastAsia="Times New Roman" w:hAnsi="Times New Roman"/>
          <w:noProof/>
          <w:sz w:val="24"/>
          <w:szCs w:val="24"/>
          <w:lang w:val="sr-Cyrl-RS"/>
        </w:rPr>
        <w:tab/>
      </w:r>
      <w:r w:rsidRPr="00967F55">
        <w:rPr>
          <w:rFonts w:ascii="Times New Roman" w:eastAsia="Times New Roman" w:hAnsi="Times New Roman"/>
          <w:noProof/>
          <w:sz w:val="24"/>
          <w:szCs w:val="24"/>
          <w:lang w:val="sr-Cyrl-RS"/>
        </w:rPr>
        <w:tab/>
      </w:r>
      <w:r w:rsidRPr="00967F55">
        <w:rPr>
          <w:rFonts w:ascii="Times New Roman" w:eastAsia="Times New Roman" w:hAnsi="Times New Roman"/>
          <w:noProof/>
          <w:sz w:val="24"/>
          <w:szCs w:val="24"/>
          <w:lang w:val="sr-Cyrl-RS"/>
        </w:rPr>
        <w:tab/>
      </w:r>
      <w:r w:rsidRPr="00967F55">
        <w:rPr>
          <w:rFonts w:ascii="Times New Roman" w:eastAsia="Times New Roman" w:hAnsi="Times New Roman"/>
          <w:noProof/>
          <w:sz w:val="24"/>
          <w:szCs w:val="24"/>
          <w:lang w:val="sr-Cyrl-RS"/>
        </w:rPr>
        <w:tab/>
      </w:r>
    </w:p>
    <w:p w:rsidR="00967F55" w:rsidRPr="00967F55" w:rsidRDefault="00967F55" w:rsidP="005158A8">
      <w:pPr>
        <w:spacing w:after="0" w:line="240" w:lineRule="auto"/>
        <w:ind w:left="-567" w:right="-754"/>
        <w:jc w:val="both"/>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Општина Сечањ</w:t>
      </w:r>
    </w:p>
    <w:p w:rsidR="00967F55" w:rsidRPr="00967F55" w:rsidRDefault="00967F55" w:rsidP="005158A8">
      <w:pPr>
        <w:spacing w:after="0" w:line="240" w:lineRule="auto"/>
        <w:ind w:left="-567" w:right="-754"/>
        <w:jc w:val="both"/>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СКУПШТИНА ОПШТИНЕ СЕЧАЊ</w:t>
      </w:r>
    </w:p>
    <w:p w:rsidR="00967F55" w:rsidRPr="00967F55" w:rsidRDefault="00967F55" w:rsidP="005158A8">
      <w:pPr>
        <w:spacing w:after="0" w:line="240" w:lineRule="auto"/>
        <w:ind w:left="-567" w:right="-754"/>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RS"/>
        </w:rPr>
        <w:t>Број:</w:t>
      </w:r>
      <w:r w:rsidRPr="00967F55">
        <w:rPr>
          <w:rFonts w:ascii="Times New Roman" w:eastAsia="Times New Roman" w:hAnsi="Times New Roman"/>
          <w:noProof/>
          <w:sz w:val="24"/>
          <w:szCs w:val="24"/>
        </w:rPr>
        <w:t xml:space="preserve"> 02-49/2023-VI</w:t>
      </w:r>
      <w:r w:rsidRPr="00967F55">
        <w:rPr>
          <w:rFonts w:ascii="Times New Roman" w:eastAsia="Times New Roman" w:hAnsi="Times New Roman"/>
          <w:noProof/>
          <w:sz w:val="24"/>
          <w:szCs w:val="24"/>
          <w:lang w:val="sr-Cyrl-RS"/>
        </w:rPr>
        <w:t xml:space="preserve">                                      </w:t>
      </w:r>
      <w:r w:rsidRPr="00967F55">
        <w:rPr>
          <w:rFonts w:ascii="Times New Roman" w:eastAsia="Times New Roman" w:hAnsi="Times New Roman"/>
          <w:noProof/>
          <w:sz w:val="24"/>
          <w:szCs w:val="24"/>
          <w:lang w:val="sr-Cyrl-RS"/>
        </w:rPr>
        <w:tab/>
      </w:r>
      <w:r w:rsidRPr="00967F55">
        <w:rPr>
          <w:rFonts w:ascii="Times New Roman" w:eastAsia="Times New Roman" w:hAnsi="Times New Roman"/>
          <w:noProof/>
          <w:sz w:val="24"/>
          <w:szCs w:val="24"/>
          <w:lang w:val="sr-Cyrl-RS"/>
        </w:rPr>
        <w:tab/>
      </w:r>
      <w:r w:rsidRPr="00967F55">
        <w:rPr>
          <w:rFonts w:ascii="Times New Roman" w:eastAsia="Times New Roman" w:hAnsi="Times New Roman"/>
          <w:noProof/>
          <w:sz w:val="24"/>
          <w:szCs w:val="24"/>
          <w:lang w:val="sr-Cyrl-RS"/>
        </w:rPr>
        <w:tab/>
        <w:t xml:space="preserve">      ПРЕДСЕДНИК СКУП</w:t>
      </w:r>
      <w:r w:rsidR="0004699B">
        <w:rPr>
          <w:rFonts w:ascii="Times New Roman" w:eastAsia="Times New Roman" w:hAnsi="Times New Roman"/>
          <w:noProof/>
          <w:sz w:val="24"/>
          <w:szCs w:val="24"/>
          <w:lang w:val="sr-Cyrl-RS"/>
        </w:rPr>
        <w:t>ШТИНЕ</w:t>
      </w:r>
      <w:r w:rsidRPr="00967F55">
        <w:rPr>
          <w:rFonts w:ascii="Times New Roman" w:eastAsia="Times New Roman" w:hAnsi="Times New Roman"/>
          <w:noProof/>
          <w:sz w:val="24"/>
          <w:szCs w:val="24"/>
          <w:lang w:val="sr-Cyrl-RS"/>
        </w:rPr>
        <w:t xml:space="preserve">  </w:t>
      </w:r>
      <w:r w:rsidRPr="00967F55">
        <w:rPr>
          <w:rFonts w:ascii="Times New Roman" w:eastAsia="Times New Roman" w:hAnsi="Times New Roman"/>
          <w:noProof/>
          <w:sz w:val="24"/>
          <w:szCs w:val="24"/>
        </w:rPr>
        <w:t xml:space="preserve">                      </w:t>
      </w:r>
      <w:r w:rsidRPr="00967F55">
        <w:rPr>
          <w:rFonts w:ascii="Times New Roman" w:eastAsia="Times New Roman" w:hAnsi="Times New Roman"/>
          <w:noProof/>
          <w:sz w:val="24"/>
          <w:szCs w:val="24"/>
          <w:lang w:val="sr-Cyrl-RS"/>
        </w:rPr>
        <w:t xml:space="preserve">                          </w:t>
      </w:r>
      <w:r w:rsidRPr="00967F55">
        <w:rPr>
          <w:rFonts w:ascii="Times New Roman" w:eastAsia="Times New Roman" w:hAnsi="Times New Roman"/>
          <w:noProof/>
          <w:sz w:val="24"/>
          <w:szCs w:val="24"/>
        </w:rPr>
        <w:t xml:space="preserve">    </w:t>
      </w:r>
      <w:r w:rsidRPr="00967F55">
        <w:rPr>
          <w:rFonts w:ascii="Times New Roman" w:eastAsia="Times New Roman" w:hAnsi="Times New Roman"/>
          <w:noProof/>
          <w:sz w:val="24"/>
          <w:szCs w:val="24"/>
          <w:lang w:val="sr-Cyrl-RS"/>
        </w:rPr>
        <w:t xml:space="preserve">  </w:t>
      </w:r>
    </w:p>
    <w:p w:rsidR="00967F55" w:rsidRPr="00967F55" w:rsidRDefault="00967F55" w:rsidP="005158A8">
      <w:pPr>
        <w:spacing w:after="0" w:line="240" w:lineRule="auto"/>
        <w:ind w:left="-567" w:right="-754"/>
        <w:jc w:val="both"/>
        <w:rPr>
          <w:rFonts w:ascii="Times New Roman" w:eastAsia="Times New Roman" w:hAnsi="Times New Roman"/>
          <w:noProof/>
          <w:sz w:val="24"/>
          <w:szCs w:val="24"/>
        </w:rPr>
      </w:pPr>
      <w:r w:rsidRPr="00967F55">
        <w:rPr>
          <w:rFonts w:ascii="Times New Roman" w:eastAsia="Times New Roman" w:hAnsi="Times New Roman"/>
          <w:noProof/>
          <w:sz w:val="24"/>
          <w:szCs w:val="24"/>
          <w:lang w:val="sr-Cyrl-RS"/>
        </w:rPr>
        <w:t xml:space="preserve">Датум: 10.02.2023.       </w:t>
      </w:r>
      <w:r w:rsidRPr="00967F55">
        <w:rPr>
          <w:rFonts w:ascii="Times New Roman" w:eastAsia="Times New Roman" w:hAnsi="Times New Roman"/>
          <w:noProof/>
          <w:sz w:val="24"/>
          <w:szCs w:val="24"/>
          <w:lang w:val="sr-Cyrl-RS"/>
        </w:rPr>
        <w:tab/>
      </w:r>
      <w:r w:rsidRPr="00967F55">
        <w:rPr>
          <w:rFonts w:ascii="Times New Roman" w:eastAsia="Times New Roman" w:hAnsi="Times New Roman"/>
          <w:noProof/>
          <w:sz w:val="24"/>
          <w:szCs w:val="24"/>
          <w:lang w:val="sr-Cyrl-RS"/>
        </w:rPr>
        <w:tab/>
        <w:t xml:space="preserve">                       </w:t>
      </w:r>
      <w:r w:rsidRPr="00967F55">
        <w:rPr>
          <w:rFonts w:ascii="Times New Roman" w:eastAsia="Times New Roman" w:hAnsi="Times New Roman"/>
          <w:noProof/>
          <w:sz w:val="24"/>
          <w:szCs w:val="24"/>
          <w:lang w:val="sr-Cyrl-RS"/>
        </w:rPr>
        <w:tab/>
      </w:r>
      <w:r w:rsidRPr="00967F55">
        <w:rPr>
          <w:rFonts w:ascii="Times New Roman" w:eastAsia="Times New Roman" w:hAnsi="Times New Roman"/>
          <w:noProof/>
          <w:sz w:val="24"/>
          <w:szCs w:val="24"/>
          <w:lang w:val="sr-Cyrl-RS"/>
        </w:rPr>
        <w:tab/>
      </w:r>
      <w:r w:rsidRPr="00967F55">
        <w:rPr>
          <w:rFonts w:ascii="Times New Roman" w:eastAsia="Times New Roman" w:hAnsi="Times New Roman"/>
          <w:noProof/>
          <w:sz w:val="24"/>
          <w:szCs w:val="24"/>
          <w:lang w:val="sr-Cyrl-RS"/>
        </w:rPr>
        <w:tab/>
      </w:r>
      <w:r w:rsidRPr="00967F55">
        <w:rPr>
          <w:rFonts w:ascii="Times New Roman" w:eastAsia="Times New Roman" w:hAnsi="Times New Roman"/>
          <w:noProof/>
          <w:sz w:val="24"/>
          <w:szCs w:val="24"/>
          <w:lang w:val="sr-Cyrl-RS"/>
        </w:rPr>
        <w:tab/>
      </w:r>
      <w:r w:rsidRPr="00967F55">
        <w:rPr>
          <w:rFonts w:ascii="Times New Roman" w:eastAsia="Times New Roman" w:hAnsi="Times New Roman"/>
          <w:noProof/>
          <w:sz w:val="24"/>
          <w:szCs w:val="24"/>
          <w:lang w:val="sr-Cyrl-RS"/>
        </w:rPr>
        <w:tab/>
      </w:r>
      <w:r w:rsidRPr="00967F55">
        <w:rPr>
          <w:rFonts w:ascii="Times New Roman" w:eastAsia="Times New Roman" w:hAnsi="Times New Roman"/>
          <w:noProof/>
          <w:sz w:val="24"/>
          <w:szCs w:val="24"/>
          <w:lang w:val="sr-Cyrl-RS"/>
        </w:rPr>
        <w:tab/>
        <w:t xml:space="preserve">        </w:t>
      </w:r>
      <w:r w:rsidRPr="00967F55">
        <w:rPr>
          <w:rFonts w:ascii="Times New Roman" w:eastAsia="Times New Roman" w:hAnsi="Times New Roman"/>
          <w:noProof/>
          <w:sz w:val="24"/>
          <w:szCs w:val="24"/>
        </w:rPr>
        <w:t xml:space="preserve">                  </w:t>
      </w:r>
      <w:r w:rsidRPr="00967F55">
        <w:rPr>
          <w:rFonts w:ascii="Times New Roman" w:eastAsia="Times New Roman" w:hAnsi="Times New Roman"/>
          <w:noProof/>
          <w:sz w:val="24"/>
          <w:szCs w:val="24"/>
          <w:lang w:val="sr-Cyrl-RS"/>
        </w:rPr>
        <w:t xml:space="preserve">                                                                                                    </w:t>
      </w:r>
    </w:p>
    <w:p w:rsidR="00967F55" w:rsidRPr="00967F55" w:rsidRDefault="00967F55" w:rsidP="005158A8">
      <w:pPr>
        <w:spacing w:after="0" w:line="240" w:lineRule="auto"/>
        <w:ind w:left="-567" w:right="-754"/>
        <w:rPr>
          <w:rFonts w:ascii="Times New Roman" w:eastAsia="Times New Roman" w:hAnsi="Times New Roman"/>
          <w:noProof/>
          <w:sz w:val="24"/>
          <w:szCs w:val="24"/>
          <w:lang w:val="sr-Cyrl-RS"/>
        </w:rPr>
      </w:pPr>
      <w:r w:rsidRPr="00967F55">
        <w:rPr>
          <w:rFonts w:ascii="Times New Roman" w:eastAsia="Times New Roman" w:hAnsi="Times New Roman"/>
          <w:noProof/>
          <w:sz w:val="24"/>
          <w:szCs w:val="24"/>
          <w:lang w:val="sr-Cyrl-CS"/>
        </w:rPr>
        <w:t xml:space="preserve">С е ч а њ                                                                            </w:t>
      </w:r>
      <w:r w:rsidRPr="00967F55">
        <w:rPr>
          <w:rFonts w:ascii="Times New Roman" w:eastAsia="Times New Roman" w:hAnsi="Times New Roman"/>
          <w:noProof/>
          <w:sz w:val="24"/>
          <w:szCs w:val="24"/>
          <w:lang w:val="sr-Cyrl-RS"/>
        </w:rPr>
        <w:t xml:space="preserve">                   </w:t>
      </w:r>
      <w:r w:rsidR="0004699B">
        <w:rPr>
          <w:rFonts w:ascii="Times New Roman" w:eastAsia="Times New Roman" w:hAnsi="Times New Roman"/>
          <w:noProof/>
          <w:sz w:val="24"/>
          <w:szCs w:val="24"/>
          <w:lang w:val="sr-Cyrl-RS"/>
        </w:rPr>
        <w:t xml:space="preserve">         </w:t>
      </w:r>
      <w:r w:rsidRPr="00967F55">
        <w:rPr>
          <w:rFonts w:ascii="Times New Roman" w:eastAsia="Times New Roman" w:hAnsi="Times New Roman"/>
          <w:noProof/>
          <w:sz w:val="24"/>
          <w:szCs w:val="24"/>
          <w:lang w:val="sr-Cyrl-RS"/>
        </w:rPr>
        <w:t xml:space="preserve">   Драгана Мартон</w:t>
      </w:r>
      <w:r>
        <w:rPr>
          <w:rFonts w:ascii="Times New Roman" w:eastAsia="Times New Roman" w:hAnsi="Times New Roman"/>
          <w:noProof/>
          <w:sz w:val="24"/>
          <w:szCs w:val="24"/>
          <w:lang w:val="sr-Cyrl-RS"/>
        </w:rPr>
        <w:t>, с.р.</w:t>
      </w:r>
    </w:p>
    <w:p w:rsidR="00967F55" w:rsidRDefault="00967F55" w:rsidP="005158A8">
      <w:pPr>
        <w:ind w:left="-567"/>
        <w:rPr>
          <w:rFonts w:ascii="Times New Roman" w:hAnsi="Times New Roman"/>
          <w:sz w:val="24"/>
          <w:szCs w:val="24"/>
          <w:lang w:val="sr-Cyrl-RS"/>
        </w:rPr>
      </w:pPr>
    </w:p>
    <w:p w:rsidR="008E16F9" w:rsidRDefault="008E16F9"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0B1F77" w:rsidRDefault="000B1F77" w:rsidP="000B1F77">
      <w:pPr>
        <w:spacing w:after="0" w:line="240" w:lineRule="auto"/>
        <w:ind w:left="-567"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sidR="00FC6F8D">
        <w:rPr>
          <w:rFonts w:ascii="Times New Roman" w:eastAsia="Times New Roman" w:hAnsi="Times New Roman"/>
          <w:sz w:val="24"/>
          <w:szCs w:val="24"/>
          <w:u w:val="single"/>
        </w:rPr>
        <w:t xml:space="preserve"> 46</w:t>
      </w:r>
      <w:r>
        <w:rPr>
          <w:rFonts w:ascii="Times New Roman" w:eastAsia="Times New Roman" w:hAnsi="Times New Roman"/>
          <w:sz w:val="24"/>
          <w:szCs w:val="24"/>
          <w:u w:val="single"/>
          <w:lang w:val="sr-Cyrl-RS"/>
        </w:rPr>
        <w:t>.</w:t>
      </w:r>
    </w:p>
    <w:p w:rsidR="000B1F77" w:rsidRDefault="000B1F77" w:rsidP="000B1F77">
      <w:pPr>
        <w:spacing w:after="0" w:line="240" w:lineRule="auto"/>
        <w:ind w:left="-567" w:right="-846"/>
        <w:jc w:val="both"/>
        <w:rPr>
          <w:rFonts w:ascii="Times New Roman" w:eastAsia="Times New Roman" w:hAnsi="Times New Roman"/>
          <w:sz w:val="24"/>
          <w:szCs w:val="24"/>
          <w:u w:val="single"/>
          <w:lang w:val="sr-Cyrl-RS"/>
        </w:rPr>
      </w:pPr>
    </w:p>
    <w:p w:rsidR="000B1F77" w:rsidRDefault="000B1F77" w:rsidP="000B1F77">
      <w:pPr>
        <w:spacing w:after="0" w:line="240" w:lineRule="auto"/>
        <w:ind w:left="-567" w:right="-846"/>
        <w:jc w:val="both"/>
        <w:rPr>
          <w:rFonts w:ascii="Times New Roman" w:eastAsia="Times New Roman" w:hAnsi="Times New Roman"/>
          <w:sz w:val="24"/>
          <w:szCs w:val="24"/>
          <w:lang w:val="sr-Cyrl-RS"/>
        </w:rPr>
      </w:pPr>
      <w:r w:rsidRPr="000B1F7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 xml:space="preserve"> </w:t>
      </w:r>
      <w:r w:rsidRPr="000B1F77">
        <w:rPr>
          <w:rFonts w:ascii="Times New Roman" w:eastAsia="Times New Roman" w:hAnsi="Times New Roman"/>
          <w:sz w:val="24"/>
          <w:szCs w:val="24"/>
          <w:lang w:val="sr-Cyrl-RS"/>
        </w:rPr>
        <w:t xml:space="preserve"> </w:t>
      </w:r>
      <w:r w:rsidR="00FC6F8D">
        <w:rPr>
          <w:rFonts w:ascii="Times New Roman" w:eastAsia="Times New Roman" w:hAnsi="Times New Roman"/>
          <w:sz w:val="24"/>
          <w:szCs w:val="24"/>
          <w:lang w:val="sr-Cyrl-RS"/>
        </w:rPr>
        <w:t>17</w:t>
      </w:r>
      <w:r w:rsidRPr="000B1F77">
        <w:rPr>
          <w:rFonts w:ascii="Times New Roman" w:eastAsia="Times New Roman" w:hAnsi="Times New Roman"/>
          <w:sz w:val="24"/>
          <w:szCs w:val="24"/>
          <w:lang w:val="sr-Cyrl-RS"/>
        </w:rPr>
        <w:t>.</w:t>
      </w:r>
    </w:p>
    <w:p w:rsidR="000B1F77" w:rsidRPr="000B1F77" w:rsidRDefault="000B1F77" w:rsidP="000B1F77">
      <w:pPr>
        <w:spacing w:after="0" w:line="240" w:lineRule="auto"/>
        <w:ind w:left="-567" w:right="-846"/>
        <w:jc w:val="both"/>
        <w:rPr>
          <w:rFonts w:ascii="Times New Roman" w:eastAsia="Times New Roman" w:hAnsi="Times New Roman"/>
          <w:sz w:val="24"/>
          <w:szCs w:val="24"/>
          <w:lang w:val="sr-Cyrl-RS"/>
        </w:rPr>
      </w:pPr>
    </w:p>
    <w:p w:rsidR="000B1F77" w:rsidRPr="000B1F77" w:rsidRDefault="000B1F77" w:rsidP="000B1F77">
      <w:pPr>
        <w:widowControl w:val="0"/>
        <w:suppressAutoHyphens/>
        <w:autoSpaceDN w:val="0"/>
        <w:spacing w:after="0" w:line="240" w:lineRule="auto"/>
        <w:rPr>
          <w:rFonts w:ascii="Times New Roman" w:eastAsia="SimSun" w:hAnsi="Times New Roman"/>
          <w:kern w:val="3"/>
          <w:sz w:val="24"/>
          <w:szCs w:val="24"/>
          <w:lang w:eastAsia="zh-CN" w:bidi="hi-IN"/>
        </w:rPr>
      </w:pPr>
      <w:r w:rsidRPr="000B1F77">
        <w:rPr>
          <w:rFonts w:ascii="Times New Roman" w:eastAsia="SimSun" w:hAnsi="Times New Roman"/>
          <w:kern w:val="3"/>
          <w:sz w:val="24"/>
          <w:szCs w:val="24"/>
          <w:lang w:eastAsia="zh-CN" w:bidi="hi-IN"/>
        </w:rPr>
        <w:t xml:space="preserve">РЕПУБЛИКА СРБИЈА    </w:t>
      </w:r>
      <w:r w:rsidRPr="000B1F77">
        <w:rPr>
          <w:rFonts w:ascii="Times New Roman" w:eastAsia="SimSun" w:hAnsi="Times New Roman"/>
          <w:kern w:val="3"/>
          <w:sz w:val="24"/>
          <w:szCs w:val="24"/>
          <w:lang w:eastAsia="zh-CN" w:bidi="hi-IN"/>
        </w:rPr>
        <w:tab/>
      </w:r>
      <w:r w:rsidRPr="000B1F77">
        <w:rPr>
          <w:rFonts w:ascii="Times New Roman" w:eastAsia="SimSun" w:hAnsi="Times New Roman"/>
          <w:kern w:val="3"/>
          <w:sz w:val="24"/>
          <w:szCs w:val="24"/>
          <w:lang w:eastAsia="zh-CN" w:bidi="hi-IN"/>
        </w:rPr>
        <w:tab/>
      </w:r>
      <w:r w:rsidRPr="000B1F77">
        <w:rPr>
          <w:rFonts w:ascii="Times New Roman" w:eastAsia="SimSun" w:hAnsi="Times New Roman"/>
          <w:kern w:val="3"/>
          <w:sz w:val="24"/>
          <w:szCs w:val="24"/>
          <w:lang w:eastAsia="zh-CN" w:bidi="hi-IN"/>
        </w:rPr>
        <w:tab/>
      </w:r>
      <w:r w:rsidRPr="000B1F77">
        <w:rPr>
          <w:rFonts w:ascii="Times New Roman" w:eastAsia="SimSun" w:hAnsi="Times New Roman"/>
          <w:kern w:val="3"/>
          <w:sz w:val="24"/>
          <w:szCs w:val="24"/>
          <w:lang w:eastAsia="zh-CN" w:bidi="hi-IN"/>
        </w:rPr>
        <w:tab/>
      </w:r>
      <w:r w:rsidRPr="000B1F77">
        <w:rPr>
          <w:rFonts w:ascii="Times New Roman" w:eastAsia="SimSun" w:hAnsi="Times New Roman"/>
          <w:kern w:val="3"/>
          <w:sz w:val="24"/>
          <w:szCs w:val="24"/>
          <w:lang w:eastAsia="zh-CN" w:bidi="hi-IN"/>
        </w:rPr>
        <w:tab/>
      </w:r>
      <w:r w:rsidRPr="000B1F77">
        <w:rPr>
          <w:rFonts w:ascii="Times New Roman" w:eastAsia="SimSun" w:hAnsi="Times New Roman"/>
          <w:kern w:val="3"/>
          <w:sz w:val="24"/>
          <w:szCs w:val="24"/>
          <w:lang w:eastAsia="zh-CN" w:bidi="hi-IN"/>
        </w:rPr>
        <w:tab/>
      </w:r>
      <w:r w:rsidRPr="000B1F77">
        <w:rPr>
          <w:rFonts w:ascii="Times New Roman" w:eastAsia="SimSun" w:hAnsi="Times New Roman"/>
          <w:kern w:val="3"/>
          <w:sz w:val="24"/>
          <w:szCs w:val="24"/>
          <w:lang w:eastAsia="zh-CN" w:bidi="hi-IN"/>
        </w:rPr>
        <w:tab/>
      </w:r>
      <w:r w:rsidRPr="000B1F77">
        <w:rPr>
          <w:rFonts w:ascii="Times New Roman" w:eastAsia="SimSun" w:hAnsi="Times New Roman"/>
          <w:kern w:val="3"/>
          <w:sz w:val="24"/>
          <w:szCs w:val="24"/>
          <w:lang w:eastAsia="zh-CN" w:bidi="hi-IN"/>
        </w:rPr>
        <w:tab/>
        <w:t xml:space="preserve">      </w:t>
      </w:r>
    </w:p>
    <w:p w:rsidR="000B1F77" w:rsidRPr="000B1F77" w:rsidRDefault="000B1F77" w:rsidP="000B1F77">
      <w:pPr>
        <w:widowControl w:val="0"/>
        <w:suppressAutoHyphens/>
        <w:autoSpaceDN w:val="0"/>
        <w:spacing w:after="0" w:line="240" w:lineRule="auto"/>
        <w:rPr>
          <w:rFonts w:ascii="Times New Roman" w:eastAsia="SimSun" w:hAnsi="Times New Roman"/>
          <w:kern w:val="3"/>
          <w:sz w:val="24"/>
          <w:szCs w:val="24"/>
          <w:lang w:eastAsia="zh-CN" w:bidi="hi-IN"/>
        </w:rPr>
      </w:pPr>
      <w:r w:rsidRPr="000B1F77">
        <w:rPr>
          <w:rFonts w:ascii="Times New Roman" w:eastAsia="SimSun" w:hAnsi="Times New Roman"/>
          <w:kern w:val="3"/>
          <w:sz w:val="24"/>
          <w:szCs w:val="24"/>
          <w:lang w:eastAsia="zh-CN" w:bidi="hi-IN"/>
        </w:rPr>
        <w:t>АУТОНОМНА ПОКРАЈИНА ВОЈВОДИНА</w:t>
      </w:r>
    </w:p>
    <w:p w:rsidR="000B1F77" w:rsidRPr="000B1F77" w:rsidRDefault="000B1F77" w:rsidP="000B1F77">
      <w:pPr>
        <w:widowControl w:val="0"/>
        <w:suppressAutoHyphens/>
        <w:autoSpaceDN w:val="0"/>
        <w:spacing w:after="0" w:line="240" w:lineRule="auto"/>
        <w:rPr>
          <w:rFonts w:ascii="Times New Roman" w:eastAsia="SimSun" w:hAnsi="Times New Roman"/>
          <w:kern w:val="3"/>
          <w:sz w:val="24"/>
          <w:szCs w:val="24"/>
          <w:lang w:eastAsia="zh-CN" w:bidi="hi-IN"/>
        </w:rPr>
      </w:pPr>
      <w:r w:rsidRPr="000B1F77">
        <w:rPr>
          <w:rFonts w:ascii="Times New Roman" w:eastAsia="SimSun" w:hAnsi="Times New Roman"/>
          <w:kern w:val="3"/>
          <w:sz w:val="24"/>
          <w:szCs w:val="24"/>
          <w:lang w:eastAsia="zh-CN" w:bidi="hi-IN"/>
        </w:rPr>
        <w:t>ОПШТИНА СЕЧАЊ</w:t>
      </w:r>
    </w:p>
    <w:p w:rsidR="000B1F77" w:rsidRPr="000B1F77" w:rsidRDefault="000B1F77" w:rsidP="000B1F77">
      <w:pPr>
        <w:widowControl w:val="0"/>
        <w:suppressAutoHyphens/>
        <w:autoSpaceDN w:val="0"/>
        <w:spacing w:after="0" w:line="240" w:lineRule="auto"/>
        <w:rPr>
          <w:rFonts w:ascii="Times New Roman" w:eastAsia="SimSun" w:hAnsi="Times New Roman"/>
          <w:kern w:val="3"/>
          <w:sz w:val="24"/>
          <w:szCs w:val="24"/>
          <w:lang w:val="sr-Cyrl-RS" w:eastAsia="zh-CN" w:bidi="hi-IN"/>
        </w:rPr>
      </w:pPr>
      <w:r w:rsidRPr="000B1F77">
        <w:rPr>
          <w:rFonts w:ascii="Times New Roman" w:eastAsia="SimSun" w:hAnsi="Times New Roman"/>
          <w:kern w:val="3"/>
          <w:sz w:val="24"/>
          <w:szCs w:val="24"/>
          <w:lang w:eastAsia="zh-CN" w:bidi="hi-IN"/>
        </w:rPr>
        <w:t xml:space="preserve">ОПШТИНСКO </w:t>
      </w:r>
      <w:r w:rsidRPr="000B1F77">
        <w:rPr>
          <w:rFonts w:ascii="Times New Roman" w:eastAsia="SimSun" w:hAnsi="Times New Roman"/>
          <w:kern w:val="3"/>
          <w:sz w:val="24"/>
          <w:szCs w:val="24"/>
          <w:lang w:val="sr-Cyrl-RS" w:eastAsia="zh-CN" w:bidi="hi-IN"/>
        </w:rPr>
        <w:t>ВЕЋЕ ОПШТИНЕ СЕЧАЊ</w:t>
      </w:r>
    </w:p>
    <w:p w:rsidR="000B1F77" w:rsidRPr="000B1F77" w:rsidRDefault="000B1F77" w:rsidP="000B1F77">
      <w:pPr>
        <w:widowControl w:val="0"/>
        <w:suppressAutoHyphens/>
        <w:autoSpaceDN w:val="0"/>
        <w:spacing w:after="0" w:line="240" w:lineRule="auto"/>
        <w:rPr>
          <w:rFonts w:ascii="Times New Roman" w:eastAsia="SimSun" w:hAnsi="Times New Roman"/>
          <w:kern w:val="3"/>
          <w:sz w:val="24"/>
          <w:szCs w:val="24"/>
          <w:lang w:eastAsia="zh-CN" w:bidi="hi-IN"/>
        </w:rPr>
      </w:pPr>
      <w:r w:rsidRPr="000B1F77">
        <w:rPr>
          <w:rFonts w:ascii="Times New Roman" w:eastAsia="SimSun" w:hAnsi="Times New Roman"/>
          <w:kern w:val="3"/>
          <w:sz w:val="24"/>
          <w:szCs w:val="24"/>
          <w:lang w:eastAsia="zh-CN" w:bidi="hi-IN"/>
        </w:rPr>
        <w:t xml:space="preserve">Број: </w:t>
      </w:r>
      <w:r w:rsidRPr="000B1F77">
        <w:rPr>
          <w:rFonts w:ascii="Times New Roman" w:eastAsia="SimSun" w:hAnsi="Times New Roman"/>
          <w:kern w:val="3"/>
          <w:sz w:val="24"/>
          <w:szCs w:val="24"/>
          <w:lang w:val="sr-Cyrl-RS" w:eastAsia="zh-CN" w:bidi="hi-IN"/>
        </w:rPr>
        <w:t>02-36/2023-</w:t>
      </w:r>
      <w:r w:rsidRPr="000B1F77">
        <w:rPr>
          <w:rFonts w:ascii="Times New Roman" w:eastAsia="SimSun" w:hAnsi="Times New Roman"/>
          <w:kern w:val="3"/>
          <w:sz w:val="24"/>
          <w:szCs w:val="24"/>
          <w:lang w:eastAsia="zh-CN" w:bidi="hi-IN"/>
        </w:rPr>
        <w:t>VI</w:t>
      </w:r>
    </w:p>
    <w:p w:rsidR="000B1F77" w:rsidRPr="000B1F77" w:rsidRDefault="000B1F77" w:rsidP="000B1F77">
      <w:pPr>
        <w:widowControl w:val="0"/>
        <w:suppressAutoHyphens/>
        <w:autoSpaceDN w:val="0"/>
        <w:spacing w:after="0" w:line="240" w:lineRule="auto"/>
        <w:rPr>
          <w:rFonts w:ascii="Times New Roman" w:eastAsia="SimSun" w:hAnsi="Times New Roman"/>
          <w:kern w:val="3"/>
          <w:sz w:val="24"/>
          <w:szCs w:val="24"/>
          <w:lang w:eastAsia="zh-CN" w:bidi="hi-IN"/>
        </w:rPr>
      </w:pPr>
      <w:r w:rsidRPr="000B1F77">
        <w:rPr>
          <w:rFonts w:ascii="Times New Roman" w:eastAsia="SimSun" w:hAnsi="Times New Roman"/>
          <w:kern w:val="3"/>
          <w:sz w:val="24"/>
          <w:szCs w:val="24"/>
          <w:lang w:eastAsia="zh-CN" w:bidi="hi-IN"/>
        </w:rPr>
        <w:t>Дана:</w:t>
      </w:r>
      <w:r w:rsidRPr="000B1F77">
        <w:rPr>
          <w:rFonts w:ascii="Times New Roman" w:eastAsia="SimSun" w:hAnsi="Times New Roman"/>
          <w:kern w:val="3"/>
          <w:sz w:val="24"/>
          <w:szCs w:val="24"/>
          <w:lang w:val="sr-Cyrl-RS" w:eastAsia="zh-CN" w:bidi="hi-IN"/>
        </w:rPr>
        <w:t xml:space="preserve"> </w:t>
      </w:r>
      <w:r w:rsidRPr="000B1F77">
        <w:rPr>
          <w:rFonts w:ascii="Times New Roman" w:eastAsia="SimSun" w:hAnsi="Times New Roman"/>
          <w:kern w:val="3"/>
          <w:sz w:val="24"/>
          <w:szCs w:val="24"/>
          <w:lang w:eastAsia="zh-CN" w:bidi="hi-IN"/>
        </w:rPr>
        <w:t>03.02.2023. године</w:t>
      </w:r>
    </w:p>
    <w:p w:rsidR="000B1F77" w:rsidRPr="000B1F77" w:rsidRDefault="000B1F77" w:rsidP="000B1F77">
      <w:pPr>
        <w:widowControl w:val="0"/>
        <w:suppressAutoHyphens/>
        <w:autoSpaceDN w:val="0"/>
        <w:spacing w:after="0" w:line="240" w:lineRule="auto"/>
        <w:rPr>
          <w:rFonts w:ascii="Times New Roman" w:eastAsia="SimSun" w:hAnsi="Times New Roman"/>
          <w:kern w:val="3"/>
          <w:sz w:val="24"/>
          <w:szCs w:val="24"/>
          <w:lang w:eastAsia="zh-CN" w:bidi="hi-IN"/>
        </w:rPr>
      </w:pPr>
      <w:r w:rsidRPr="000B1F77">
        <w:rPr>
          <w:rFonts w:ascii="Times New Roman" w:eastAsia="SimSun" w:hAnsi="Times New Roman"/>
          <w:kern w:val="3"/>
          <w:sz w:val="24"/>
          <w:szCs w:val="24"/>
          <w:lang w:eastAsia="zh-CN" w:bidi="hi-IN"/>
        </w:rPr>
        <w:t>С Е Ч А Њ</w:t>
      </w:r>
    </w:p>
    <w:p w:rsidR="000B1F77" w:rsidRPr="000B1F77" w:rsidRDefault="000B1F77" w:rsidP="000B1F77">
      <w:pPr>
        <w:widowControl w:val="0"/>
        <w:suppressAutoHyphens/>
        <w:autoSpaceDN w:val="0"/>
        <w:spacing w:after="0" w:line="240" w:lineRule="auto"/>
        <w:ind w:firstLine="420"/>
        <w:jc w:val="both"/>
        <w:rPr>
          <w:rFonts w:ascii="Times New Roman" w:eastAsia="SimSun" w:hAnsi="Times New Roman"/>
          <w:kern w:val="3"/>
          <w:sz w:val="24"/>
          <w:szCs w:val="24"/>
          <w:lang w:eastAsia="zh-CN" w:bidi="hi-IN"/>
        </w:rPr>
      </w:pPr>
    </w:p>
    <w:p w:rsidR="000B1F77" w:rsidRPr="000B1F77" w:rsidRDefault="000B1F77" w:rsidP="000B1F77">
      <w:pPr>
        <w:widowControl w:val="0"/>
        <w:suppressAutoHyphens/>
        <w:autoSpaceDN w:val="0"/>
        <w:spacing w:after="0" w:line="240" w:lineRule="auto"/>
        <w:ind w:firstLine="840"/>
        <w:jc w:val="both"/>
        <w:rPr>
          <w:rFonts w:ascii="Times New Roman" w:eastAsia="SimSun" w:hAnsi="Times New Roman"/>
          <w:kern w:val="3"/>
          <w:sz w:val="24"/>
          <w:szCs w:val="24"/>
          <w:lang w:val="sr-Cyrl-RS" w:eastAsia="zh-CN" w:bidi="hi-IN"/>
        </w:rPr>
      </w:pPr>
      <w:r w:rsidRPr="000B1F77">
        <w:rPr>
          <w:rFonts w:ascii="Times New Roman" w:eastAsia="SimSun" w:hAnsi="Times New Roman"/>
          <w:kern w:val="3"/>
          <w:sz w:val="24"/>
          <w:szCs w:val="24"/>
          <w:lang w:eastAsia="zh-CN" w:bidi="hi-IN"/>
        </w:rPr>
        <w:t xml:space="preserve">На основу члана </w:t>
      </w:r>
      <w:r w:rsidRPr="000B1F77">
        <w:rPr>
          <w:rFonts w:ascii="Times New Roman" w:eastAsia="SimSun" w:hAnsi="Times New Roman"/>
          <w:kern w:val="3"/>
          <w:sz w:val="24"/>
          <w:szCs w:val="24"/>
          <w:lang w:val="sr-Cyrl-RS" w:eastAsia="zh-CN" w:bidi="hi-IN"/>
        </w:rPr>
        <w:t>7</w:t>
      </w:r>
      <w:r w:rsidRPr="000B1F77">
        <w:rPr>
          <w:rFonts w:ascii="Times New Roman" w:eastAsia="SimSun" w:hAnsi="Times New Roman"/>
          <w:kern w:val="3"/>
          <w:sz w:val="24"/>
          <w:szCs w:val="24"/>
          <w:lang w:eastAsia="zh-CN" w:bidi="hi-IN"/>
        </w:rPr>
        <w:t xml:space="preserve">. </w:t>
      </w:r>
      <w:r w:rsidRPr="000B1F77">
        <w:rPr>
          <w:rFonts w:ascii="Times New Roman" w:eastAsia="SimSun" w:hAnsi="Times New Roman"/>
          <w:kern w:val="3"/>
          <w:sz w:val="24"/>
          <w:szCs w:val="24"/>
          <w:lang w:val="sr-Cyrl-RS" w:eastAsia="zh-CN" w:bidi="hi-IN"/>
        </w:rPr>
        <w:t xml:space="preserve">Правилника о поступку и начину решавања захтева грађана за накнаду штете настале услед уједа и мачака непознатог власника („Сл. лист општине Сечањ“, бр. 13/22) и чл. 61. Статута општине Сечањ („Сл. лист општине Сечањ“, бр. 3/19), Општинско веће општине Сечањ, на седнице одржаној дана </w:t>
      </w:r>
      <w:r w:rsidRPr="000B1F77">
        <w:rPr>
          <w:rFonts w:ascii="Times New Roman" w:eastAsia="SimSun" w:hAnsi="Times New Roman"/>
          <w:kern w:val="3"/>
          <w:sz w:val="24"/>
          <w:szCs w:val="24"/>
          <w:lang w:eastAsia="zh-CN" w:bidi="hi-IN"/>
        </w:rPr>
        <w:t xml:space="preserve">03.02.2023. </w:t>
      </w:r>
      <w:r w:rsidRPr="000B1F77">
        <w:rPr>
          <w:rFonts w:ascii="Times New Roman" w:eastAsia="SimSun" w:hAnsi="Times New Roman"/>
          <w:kern w:val="3"/>
          <w:sz w:val="24"/>
          <w:szCs w:val="24"/>
          <w:lang w:val="sr-Cyrl-RS" w:eastAsia="zh-CN" w:bidi="hi-IN"/>
        </w:rPr>
        <w:t>године,  донело је следеће</w:t>
      </w:r>
    </w:p>
    <w:p w:rsidR="000B1F77" w:rsidRPr="000B1F77" w:rsidRDefault="000B1F77" w:rsidP="000B1F77">
      <w:pPr>
        <w:widowControl w:val="0"/>
        <w:suppressAutoHyphens/>
        <w:autoSpaceDN w:val="0"/>
        <w:spacing w:after="0" w:line="240" w:lineRule="auto"/>
        <w:ind w:firstLine="840"/>
        <w:jc w:val="both"/>
        <w:rPr>
          <w:rFonts w:ascii="Times New Roman" w:eastAsia="SimSun" w:hAnsi="Times New Roman"/>
          <w:kern w:val="3"/>
          <w:sz w:val="24"/>
          <w:szCs w:val="24"/>
          <w:lang w:val="sr-Cyrl-RS" w:eastAsia="zh-CN" w:bidi="hi-IN"/>
        </w:rPr>
      </w:pPr>
    </w:p>
    <w:p w:rsidR="000B1F77" w:rsidRPr="000B1F77" w:rsidRDefault="000B1F77" w:rsidP="000B1F77">
      <w:pPr>
        <w:widowControl w:val="0"/>
        <w:suppressAutoHyphens/>
        <w:autoSpaceDN w:val="0"/>
        <w:spacing w:after="0" w:line="240" w:lineRule="auto"/>
        <w:jc w:val="center"/>
        <w:rPr>
          <w:rFonts w:ascii="Times New Roman" w:eastAsia="SimSun" w:hAnsi="Times New Roman"/>
          <w:b/>
          <w:kern w:val="3"/>
          <w:sz w:val="24"/>
          <w:szCs w:val="24"/>
          <w:lang w:eastAsia="zh-CN" w:bidi="hi-IN"/>
        </w:rPr>
      </w:pPr>
      <w:r w:rsidRPr="000B1F77">
        <w:rPr>
          <w:rFonts w:ascii="Times New Roman" w:eastAsia="SimSun" w:hAnsi="Times New Roman"/>
          <w:b/>
          <w:kern w:val="3"/>
          <w:sz w:val="24"/>
          <w:szCs w:val="24"/>
          <w:lang w:eastAsia="zh-CN" w:bidi="hi-IN"/>
        </w:rPr>
        <w:t>Р Е Ш Е Њ Е</w:t>
      </w:r>
    </w:p>
    <w:p w:rsidR="000B1F77" w:rsidRPr="000B1F77" w:rsidRDefault="000B1F77" w:rsidP="000B1F77">
      <w:pPr>
        <w:widowControl w:val="0"/>
        <w:suppressAutoHyphens/>
        <w:autoSpaceDN w:val="0"/>
        <w:spacing w:after="0" w:line="240" w:lineRule="auto"/>
        <w:jc w:val="center"/>
        <w:rPr>
          <w:rFonts w:ascii="Times New Roman" w:eastAsia="SimSun" w:hAnsi="Times New Roman"/>
          <w:b/>
          <w:kern w:val="3"/>
          <w:sz w:val="24"/>
          <w:szCs w:val="24"/>
          <w:lang w:eastAsia="zh-CN" w:bidi="hi-IN"/>
        </w:rPr>
      </w:pPr>
    </w:p>
    <w:p w:rsidR="000B1F77" w:rsidRPr="000B1F77" w:rsidRDefault="000B1F77" w:rsidP="000B1F77">
      <w:pPr>
        <w:widowControl w:val="0"/>
        <w:suppressAutoHyphens/>
        <w:autoSpaceDN w:val="0"/>
        <w:spacing w:after="0" w:line="240" w:lineRule="auto"/>
        <w:jc w:val="center"/>
        <w:rPr>
          <w:rFonts w:ascii="Times New Roman" w:eastAsia="SimSun" w:hAnsi="Times New Roman"/>
          <w:kern w:val="3"/>
          <w:sz w:val="24"/>
          <w:szCs w:val="24"/>
          <w:lang w:eastAsia="zh-CN" w:bidi="hi-IN"/>
        </w:rPr>
      </w:pPr>
      <w:r w:rsidRPr="000B1F77">
        <w:rPr>
          <w:rFonts w:ascii="Times New Roman" w:eastAsia="SimSun" w:hAnsi="Times New Roman"/>
          <w:kern w:val="3"/>
          <w:sz w:val="24"/>
          <w:szCs w:val="24"/>
          <w:lang w:eastAsia="zh-CN" w:bidi="hi-IN"/>
        </w:rPr>
        <w:t>I</w:t>
      </w:r>
    </w:p>
    <w:p w:rsidR="000B1F77" w:rsidRPr="000B1F77" w:rsidRDefault="000B1F77" w:rsidP="000B1F77">
      <w:pPr>
        <w:widowControl w:val="0"/>
        <w:suppressAutoHyphens/>
        <w:autoSpaceDN w:val="0"/>
        <w:spacing w:after="0" w:line="240" w:lineRule="auto"/>
        <w:jc w:val="both"/>
        <w:rPr>
          <w:rFonts w:ascii="Times New Roman" w:eastAsia="SimSun" w:hAnsi="Times New Roman"/>
          <w:kern w:val="3"/>
          <w:sz w:val="24"/>
          <w:szCs w:val="24"/>
          <w:lang w:val="sr-Cyrl-RS" w:eastAsia="zh-CN" w:bidi="hi-IN"/>
        </w:rPr>
      </w:pPr>
      <w:r w:rsidRPr="000B1F77">
        <w:rPr>
          <w:rFonts w:ascii="Times New Roman" w:eastAsia="SimSun" w:hAnsi="Times New Roman"/>
          <w:kern w:val="3"/>
          <w:sz w:val="24"/>
          <w:szCs w:val="24"/>
          <w:lang w:eastAsia="zh-CN" w:bidi="hi-IN"/>
        </w:rPr>
        <w:tab/>
        <w:t xml:space="preserve">ОБРАЗУЈЕ СЕ </w:t>
      </w:r>
      <w:r w:rsidRPr="000B1F77">
        <w:rPr>
          <w:rFonts w:ascii="Times New Roman" w:eastAsia="SimSun" w:hAnsi="Times New Roman"/>
          <w:kern w:val="3"/>
          <w:sz w:val="24"/>
          <w:szCs w:val="24"/>
          <w:lang w:val="sr-Cyrl-RS" w:eastAsia="zh-CN" w:bidi="hi-IN"/>
        </w:rPr>
        <w:t>Комисија за утврђивање основа и висине накнаде штете настале услед уједа пса или мачке непознатог власника у саставу:</w:t>
      </w:r>
    </w:p>
    <w:p w:rsidR="000B1F77" w:rsidRPr="000B1F77" w:rsidRDefault="000B1F77" w:rsidP="000B1F77">
      <w:pPr>
        <w:widowControl w:val="0"/>
        <w:suppressAutoHyphens/>
        <w:autoSpaceDN w:val="0"/>
        <w:spacing w:after="0" w:line="240" w:lineRule="auto"/>
        <w:jc w:val="both"/>
        <w:rPr>
          <w:rFonts w:ascii="Times New Roman" w:eastAsia="SimSun" w:hAnsi="Times New Roman"/>
          <w:kern w:val="3"/>
          <w:sz w:val="24"/>
          <w:szCs w:val="24"/>
          <w:lang w:val="sr-Cyrl-RS" w:eastAsia="zh-CN" w:bidi="hi-IN"/>
        </w:rPr>
      </w:pPr>
      <w:r w:rsidRPr="000B1F77">
        <w:rPr>
          <w:rFonts w:ascii="Times New Roman" w:eastAsia="SimSun" w:hAnsi="Times New Roman"/>
          <w:kern w:val="3"/>
          <w:sz w:val="24"/>
          <w:szCs w:val="24"/>
          <w:lang w:val="sr-Cyrl-RS" w:eastAsia="zh-CN" w:bidi="hi-IN"/>
        </w:rPr>
        <w:tab/>
        <w:t>1. Дарко Вукоје, већник Општинског већа општине Сечањ – председник комисије;</w:t>
      </w:r>
    </w:p>
    <w:p w:rsidR="000B1F77" w:rsidRPr="000B1F77" w:rsidRDefault="000B1F77" w:rsidP="000B1F77">
      <w:pPr>
        <w:widowControl w:val="0"/>
        <w:suppressAutoHyphens/>
        <w:autoSpaceDN w:val="0"/>
        <w:spacing w:after="0" w:line="240" w:lineRule="auto"/>
        <w:jc w:val="both"/>
        <w:rPr>
          <w:rFonts w:ascii="Times New Roman" w:eastAsia="SimSun" w:hAnsi="Times New Roman"/>
          <w:kern w:val="3"/>
          <w:sz w:val="24"/>
          <w:szCs w:val="24"/>
          <w:lang w:val="sr-Cyrl-RS" w:eastAsia="zh-CN" w:bidi="hi-IN"/>
        </w:rPr>
      </w:pPr>
      <w:r w:rsidRPr="000B1F77">
        <w:rPr>
          <w:rFonts w:ascii="Times New Roman" w:eastAsia="SimSun" w:hAnsi="Times New Roman"/>
          <w:kern w:val="3"/>
          <w:sz w:val="24"/>
          <w:szCs w:val="24"/>
          <w:lang w:val="sr-Cyrl-RS" w:eastAsia="zh-CN" w:bidi="hi-IN"/>
        </w:rPr>
        <w:tab/>
        <w:t>2. Тања Папић, инспектор за заштиту животне средине, члан комисије;</w:t>
      </w:r>
    </w:p>
    <w:p w:rsidR="000B1F77" w:rsidRPr="000B1F77" w:rsidRDefault="000B1F77" w:rsidP="000B1F77">
      <w:pPr>
        <w:widowControl w:val="0"/>
        <w:suppressAutoHyphens/>
        <w:autoSpaceDN w:val="0"/>
        <w:spacing w:after="0" w:line="240" w:lineRule="auto"/>
        <w:jc w:val="both"/>
        <w:rPr>
          <w:rFonts w:ascii="Times New Roman" w:eastAsia="SimSun" w:hAnsi="Times New Roman"/>
          <w:kern w:val="3"/>
          <w:sz w:val="24"/>
          <w:szCs w:val="24"/>
          <w:lang w:val="sr-Cyrl-RS" w:eastAsia="zh-CN" w:bidi="hi-IN"/>
        </w:rPr>
      </w:pPr>
      <w:r w:rsidRPr="000B1F77">
        <w:rPr>
          <w:rFonts w:ascii="Times New Roman" w:eastAsia="SimSun" w:hAnsi="Times New Roman"/>
          <w:kern w:val="3"/>
          <w:sz w:val="24"/>
          <w:szCs w:val="24"/>
          <w:lang w:val="sr-Cyrl-RS" w:eastAsia="zh-CN" w:bidi="hi-IN"/>
        </w:rPr>
        <w:tab/>
        <w:t>3. Милица Вукоје, комунални инспектор, члан комисије;</w:t>
      </w:r>
    </w:p>
    <w:p w:rsidR="000B1F77" w:rsidRPr="000B1F77" w:rsidRDefault="000B1F77" w:rsidP="000B1F77">
      <w:pPr>
        <w:widowControl w:val="0"/>
        <w:suppressAutoHyphens/>
        <w:autoSpaceDN w:val="0"/>
        <w:spacing w:after="0" w:line="240" w:lineRule="auto"/>
        <w:jc w:val="both"/>
        <w:rPr>
          <w:rFonts w:ascii="Times New Roman" w:eastAsia="SimSun" w:hAnsi="Times New Roman"/>
          <w:kern w:val="3"/>
          <w:sz w:val="24"/>
          <w:szCs w:val="24"/>
          <w:lang w:val="sr-Cyrl-RS" w:eastAsia="zh-CN" w:bidi="hi-IN"/>
        </w:rPr>
      </w:pPr>
      <w:r w:rsidRPr="000B1F77">
        <w:rPr>
          <w:rFonts w:ascii="Times New Roman" w:eastAsia="SimSun" w:hAnsi="Times New Roman"/>
          <w:kern w:val="3"/>
          <w:sz w:val="24"/>
          <w:szCs w:val="24"/>
          <w:lang w:val="sr-Cyrl-RS" w:eastAsia="zh-CN" w:bidi="hi-IN"/>
        </w:rPr>
        <w:tab/>
        <w:t>4.  Данијела Узуров из Сечња, ветеринар, члан комисије;</w:t>
      </w:r>
    </w:p>
    <w:p w:rsidR="000B1F77" w:rsidRPr="000B1F77" w:rsidRDefault="000B1F77" w:rsidP="000B1F77">
      <w:pPr>
        <w:widowControl w:val="0"/>
        <w:suppressAutoHyphens/>
        <w:autoSpaceDN w:val="0"/>
        <w:spacing w:after="0" w:line="240" w:lineRule="auto"/>
        <w:jc w:val="both"/>
        <w:rPr>
          <w:rFonts w:ascii="Times New Roman" w:eastAsia="SimSun" w:hAnsi="Times New Roman"/>
          <w:kern w:val="3"/>
          <w:sz w:val="24"/>
          <w:szCs w:val="24"/>
          <w:lang w:val="sr-Cyrl-RS" w:eastAsia="zh-CN" w:bidi="hi-IN"/>
        </w:rPr>
      </w:pPr>
      <w:r w:rsidRPr="000B1F77">
        <w:rPr>
          <w:rFonts w:ascii="Times New Roman" w:eastAsia="SimSun" w:hAnsi="Times New Roman"/>
          <w:kern w:val="3"/>
          <w:sz w:val="24"/>
          <w:szCs w:val="24"/>
          <w:lang w:val="sr-Cyrl-RS" w:eastAsia="zh-CN" w:bidi="hi-IN"/>
        </w:rPr>
        <w:tab/>
        <w:t>5. Јасмина Шешлија, директор Дома здравља у Сечњу, члан комисије.</w:t>
      </w:r>
    </w:p>
    <w:p w:rsidR="000B1F77" w:rsidRPr="000B1F77" w:rsidRDefault="000B1F77" w:rsidP="000B1F77">
      <w:pPr>
        <w:widowControl w:val="0"/>
        <w:suppressAutoHyphens/>
        <w:autoSpaceDN w:val="0"/>
        <w:spacing w:after="0" w:line="240" w:lineRule="auto"/>
        <w:jc w:val="both"/>
        <w:rPr>
          <w:rFonts w:ascii="Times New Roman" w:eastAsia="SimSun" w:hAnsi="Times New Roman"/>
          <w:kern w:val="3"/>
          <w:sz w:val="24"/>
          <w:szCs w:val="24"/>
          <w:lang w:val="sr-Cyrl-RS" w:eastAsia="zh-CN" w:bidi="hi-IN"/>
        </w:rPr>
      </w:pPr>
    </w:p>
    <w:p w:rsidR="000B1F77" w:rsidRPr="000B1F77" w:rsidRDefault="000B1F77" w:rsidP="000B1F77">
      <w:pPr>
        <w:widowControl w:val="0"/>
        <w:suppressAutoHyphens/>
        <w:autoSpaceDN w:val="0"/>
        <w:spacing w:after="0" w:line="240" w:lineRule="auto"/>
        <w:jc w:val="center"/>
        <w:rPr>
          <w:rFonts w:ascii="Times New Roman" w:eastAsia="SimSun" w:hAnsi="Times New Roman"/>
          <w:kern w:val="3"/>
          <w:sz w:val="24"/>
          <w:szCs w:val="24"/>
          <w:lang w:eastAsia="zh-CN" w:bidi="hi-IN"/>
        </w:rPr>
      </w:pPr>
      <w:r w:rsidRPr="000B1F77">
        <w:rPr>
          <w:rFonts w:ascii="Times New Roman" w:eastAsia="SimSun" w:hAnsi="Times New Roman"/>
          <w:kern w:val="3"/>
          <w:sz w:val="24"/>
          <w:szCs w:val="24"/>
          <w:lang w:eastAsia="zh-CN" w:bidi="hi-IN"/>
        </w:rPr>
        <w:t>II</w:t>
      </w:r>
    </w:p>
    <w:p w:rsidR="000B1F77" w:rsidRPr="000B1F77" w:rsidRDefault="000B1F77" w:rsidP="000B1F77">
      <w:pPr>
        <w:widowControl w:val="0"/>
        <w:suppressAutoHyphens/>
        <w:autoSpaceDN w:val="0"/>
        <w:spacing w:after="0" w:line="240" w:lineRule="auto"/>
        <w:jc w:val="both"/>
        <w:rPr>
          <w:rFonts w:ascii="Times New Roman" w:eastAsia="SimSun" w:hAnsi="Times New Roman"/>
          <w:kern w:val="3"/>
          <w:sz w:val="24"/>
          <w:szCs w:val="24"/>
          <w:lang w:val="sr-Cyrl-RS" w:eastAsia="zh-CN" w:bidi="hi-IN"/>
        </w:rPr>
      </w:pPr>
      <w:r w:rsidRPr="000B1F77">
        <w:rPr>
          <w:rFonts w:ascii="Times New Roman" w:eastAsia="SimSun" w:hAnsi="Times New Roman"/>
          <w:kern w:val="3"/>
          <w:sz w:val="24"/>
          <w:szCs w:val="24"/>
          <w:lang w:val="sr-Cyrl-RS" w:eastAsia="zh-CN" w:bidi="hi-IN"/>
        </w:rPr>
        <w:tab/>
        <w:t>Комисија је дужна да примљене захтеве размотри и упути председнику општине Сечањ најкасније у року од 30 дана од дана пријема захтева.</w:t>
      </w:r>
    </w:p>
    <w:p w:rsidR="000B1F77" w:rsidRPr="000B1F77" w:rsidRDefault="000B1F77" w:rsidP="000B1F77">
      <w:pPr>
        <w:spacing w:after="0" w:line="240" w:lineRule="auto"/>
        <w:ind w:firstLine="612"/>
        <w:jc w:val="both"/>
        <w:rPr>
          <w:rFonts w:ascii="Times New Roman" w:eastAsia="Times New Roman" w:hAnsi="Times New Roman"/>
          <w:bCs/>
          <w:sz w:val="24"/>
          <w:szCs w:val="24"/>
          <w:lang w:val="sr-Cyrl-RS" w:eastAsia="en-GB"/>
        </w:rPr>
      </w:pPr>
      <w:r w:rsidRPr="000B1F77">
        <w:rPr>
          <w:rFonts w:ascii="Times New Roman" w:eastAsia="Times New Roman" w:hAnsi="Times New Roman"/>
          <w:sz w:val="24"/>
          <w:szCs w:val="24"/>
          <w:lang w:val="en-GB" w:eastAsia="en-GB"/>
        </w:rPr>
        <w:tab/>
      </w:r>
      <w:r w:rsidRPr="000B1F77">
        <w:rPr>
          <w:rFonts w:ascii="Times New Roman" w:eastAsia="Times New Roman" w:hAnsi="Times New Roman"/>
          <w:sz w:val="24"/>
          <w:szCs w:val="24"/>
          <w:lang w:val="sr-Cyrl-RS" w:eastAsia="en-GB"/>
        </w:rPr>
        <w:t>Комисија доноси одлуку већином гласова и о спроведеном поступку води записник, који потписују сви чланове комисије.</w:t>
      </w:r>
      <w:r w:rsidRPr="000B1F77">
        <w:rPr>
          <w:rFonts w:ascii="Times New Roman" w:eastAsia="Times New Roman" w:hAnsi="Times New Roman"/>
          <w:bCs/>
          <w:sz w:val="24"/>
          <w:szCs w:val="24"/>
          <w:lang w:val="sr-Cyrl-RS" w:eastAsia="en-GB"/>
        </w:rPr>
        <w:t xml:space="preserve"> </w:t>
      </w:r>
    </w:p>
    <w:p w:rsidR="000B1F77" w:rsidRPr="000B1F77" w:rsidRDefault="000B1F77" w:rsidP="000B1F77">
      <w:pPr>
        <w:spacing w:after="0" w:line="240" w:lineRule="auto"/>
        <w:ind w:firstLine="612"/>
        <w:jc w:val="both"/>
        <w:rPr>
          <w:rFonts w:ascii="Times New Roman" w:eastAsia="Times New Roman" w:hAnsi="Times New Roman"/>
          <w:bCs/>
          <w:sz w:val="24"/>
          <w:szCs w:val="24"/>
          <w:lang w:val="sr-Cyrl-RS" w:eastAsia="en-GB"/>
        </w:rPr>
      </w:pPr>
      <w:r w:rsidRPr="000B1F77">
        <w:rPr>
          <w:rFonts w:ascii="Times New Roman" w:eastAsia="Times New Roman" w:hAnsi="Times New Roman"/>
          <w:bCs/>
          <w:sz w:val="24"/>
          <w:szCs w:val="24"/>
          <w:lang w:val="sr-Cyrl-RS" w:eastAsia="en-GB"/>
        </w:rPr>
        <w:t xml:space="preserve">Комисија је независна у свом раду, ради по основу </w:t>
      </w:r>
      <w:r w:rsidRPr="000B1F77">
        <w:rPr>
          <w:rFonts w:ascii="Times New Roman" w:eastAsia="Times New Roman" w:hAnsi="Times New Roman"/>
          <w:sz w:val="24"/>
          <w:szCs w:val="24"/>
          <w:lang w:val="sr-Cyrl-RS" w:eastAsia="en-GB"/>
        </w:rPr>
        <w:t>Правилника о поступку и начину решавања захтева грађана за накнаду штете настале услед уједа и мачака непознатог власника („Сл. лист општине Сечањ“, бр. 13/22)</w:t>
      </w:r>
      <w:r w:rsidRPr="000B1F77">
        <w:rPr>
          <w:rFonts w:ascii="Times New Roman" w:eastAsia="Times New Roman" w:hAnsi="Times New Roman"/>
          <w:bCs/>
          <w:sz w:val="24"/>
          <w:szCs w:val="24"/>
          <w:lang w:val="sr-Cyrl-RS" w:eastAsia="en-GB"/>
        </w:rPr>
        <w:t xml:space="preserve"> и дужна је да Општинском већу достави извештај о раду.</w:t>
      </w:r>
    </w:p>
    <w:p w:rsidR="000B1F77" w:rsidRPr="000B1F77" w:rsidRDefault="000B1F77" w:rsidP="000B1F77">
      <w:pPr>
        <w:widowControl w:val="0"/>
        <w:suppressAutoHyphens/>
        <w:autoSpaceDN w:val="0"/>
        <w:spacing w:after="0" w:line="240" w:lineRule="auto"/>
        <w:ind w:firstLine="708"/>
        <w:jc w:val="center"/>
        <w:rPr>
          <w:rFonts w:ascii="Times New Roman" w:eastAsia="SimSun" w:hAnsi="Times New Roman"/>
          <w:kern w:val="3"/>
          <w:sz w:val="24"/>
          <w:szCs w:val="24"/>
          <w:lang w:eastAsia="zh-CN" w:bidi="hi-IN"/>
        </w:rPr>
      </w:pPr>
      <w:r w:rsidRPr="000B1F77">
        <w:rPr>
          <w:rFonts w:ascii="Times New Roman" w:eastAsia="SimSun" w:hAnsi="Times New Roman"/>
          <w:kern w:val="3"/>
          <w:sz w:val="24"/>
          <w:szCs w:val="24"/>
          <w:lang w:eastAsia="zh-CN" w:bidi="hi-IN"/>
        </w:rPr>
        <w:br/>
        <w:t>III</w:t>
      </w:r>
    </w:p>
    <w:p w:rsidR="000B1F77" w:rsidRPr="000B1F77" w:rsidRDefault="000B1F77" w:rsidP="000B1F77">
      <w:pPr>
        <w:widowControl w:val="0"/>
        <w:suppressAutoHyphens/>
        <w:autoSpaceDN w:val="0"/>
        <w:spacing w:after="0" w:line="240" w:lineRule="auto"/>
        <w:ind w:firstLine="708"/>
        <w:jc w:val="both"/>
        <w:rPr>
          <w:rFonts w:ascii="Times New Roman" w:eastAsia="SimSun" w:hAnsi="Times New Roman"/>
          <w:kern w:val="3"/>
          <w:sz w:val="24"/>
          <w:szCs w:val="24"/>
          <w:lang w:val="sr-Cyrl-RS" w:eastAsia="zh-CN" w:bidi="hi-IN"/>
        </w:rPr>
      </w:pPr>
      <w:r w:rsidRPr="000B1F77">
        <w:rPr>
          <w:rFonts w:ascii="Times New Roman" w:eastAsia="SimSun" w:hAnsi="Times New Roman"/>
          <w:kern w:val="3"/>
          <w:sz w:val="24"/>
          <w:szCs w:val="24"/>
          <w:lang w:val="sr-Cyrl-RS" w:eastAsia="zh-CN" w:bidi="hi-IN"/>
        </w:rPr>
        <w:t>Стручне и административно техничке послове за потребе рада комисије обавља надлежни радник органа управе.</w:t>
      </w:r>
    </w:p>
    <w:p w:rsidR="000B1F77" w:rsidRPr="000B1F77" w:rsidRDefault="000B1F77" w:rsidP="000B1F77">
      <w:pPr>
        <w:widowControl w:val="0"/>
        <w:suppressAutoHyphens/>
        <w:autoSpaceDN w:val="0"/>
        <w:spacing w:after="0" w:line="240" w:lineRule="auto"/>
        <w:ind w:firstLine="708"/>
        <w:jc w:val="both"/>
        <w:rPr>
          <w:rFonts w:ascii="Times New Roman" w:eastAsia="SimSun" w:hAnsi="Times New Roman"/>
          <w:kern w:val="3"/>
          <w:sz w:val="24"/>
          <w:szCs w:val="24"/>
          <w:lang w:val="sr-Cyrl-RS" w:eastAsia="zh-CN" w:bidi="hi-IN"/>
        </w:rPr>
      </w:pPr>
    </w:p>
    <w:p w:rsidR="000B1F77" w:rsidRPr="000B1F77" w:rsidRDefault="000B1F77" w:rsidP="000B1F77">
      <w:pPr>
        <w:widowControl w:val="0"/>
        <w:suppressAutoHyphens/>
        <w:autoSpaceDN w:val="0"/>
        <w:spacing w:after="0" w:line="240" w:lineRule="auto"/>
        <w:jc w:val="center"/>
        <w:rPr>
          <w:rFonts w:ascii="Times New Roman" w:eastAsia="SimSun" w:hAnsi="Times New Roman"/>
          <w:kern w:val="3"/>
          <w:sz w:val="24"/>
          <w:szCs w:val="24"/>
          <w:lang w:eastAsia="zh-CN" w:bidi="hi-IN"/>
        </w:rPr>
      </w:pPr>
      <w:r w:rsidRPr="000B1F77">
        <w:rPr>
          <w:rFonts w:ascii="Times New Roman" w:eastAsia="SimSun" w:hAnsi="Times New Roman"/>
          <w:kern w:val="3"/>
          <w:sz w:val="24"/>
          <w:szCs w:val="24"/>
          <w:lang w:eastAsia="zh-CN" w:bidi="hi-IN"/>
        </w:rPr>
        <w:t>IV</w:t>
      </w:r>
    </w:p>
    <w:p w:rsidR="000B1F77" w:rsidRPr="000B1F77" w:rsidRDefault="000B1F77" w:rsidP="000B1F77">
      <w:pPr>
        <w:spacing w:after="0" w:line="240" w:lineRule="auto"/>
        <w:ind w:firstLine="612"/>
        <w:jc w:val="both"/>
        <w:rPr>
          <w:rFonts w:ascii="Times New Roman" w:eastAsia="Times New Roman" w:hAnsi="Times New Roman"/>
          <w:sz w:val="24"/>
          <w:szCs w:val="24"/>
          <w:lang w:val="sr-Cyrl-RS" w:eastAsia="en-GB"/>
        </w:rPr>
      </w:pPr>
      <w:r w:rsidRPr="000B1F77">
        <w:rPr>
          <w:rFonts w:ascii="Times New Roman" w:eastAsia="Times New Roman" w:hAnsi="Times New Roman"/>
          <w:sz w:val="24"/>
          <w:szCs w:val="24"/>
          <w:lang w:val="sr-Cyrl-RS" w:eastAsia="en-GB"/>
        </w:rPr>
        <w:t>Чланови Комисије који нису запослени о органима општине Сечањ за свој рад имају право на новчану накнаду.</w:t>
      </w:r>
    </w:p>
    <w:p w:rsidR="000B1F77" w:rsidRPr="000B1F77" w:rsidRDefault="000B1F77" w:rsidP="000B1F77">
      <w:pPr>
        <w:widowControl w:val="0"/>
        <w:suppressAutoHyphens/>
        <w:autoSpaceDN w:val="0"/>
        <w:spacing w:after="0" w:line="240" w:lineRule="auto"/>
        <w:ind w:firstLine="708"/>
        <w:jc w:val="center"/>
        <w:rPr>
          <w:rFonts w:ascii="Times New Roman" w:eastAsia="SimSun" w:hAnsi="Times New Roman"/>
          <w:kern w:val="3"/>
          <w:sz w:val="24"/>
          <w:szCs w:val="24"/>
          <w:lang w:eastAsia="zh-CN" w:bidi="hi-IN"/>
        </w:rPr>
      </w:pPr>
      <w:r w:rsidRPr="000B1F77">
        <w:rPr>
          <w:rFonts w:ascii="Times New Roman" w:eastAsia="SimSun" w:hAnsi="Times New Roman"/>
          <w:kern w:val="3"/>
          <w:sz w:val="24"/>
          <w:szCs w:val="24"/>
          <w:lang w:eastAsia="zh-CN" w:bidi="hi-IN"/>
        </w:rPr>
        <w:br/>
        <w:t>V</w:t>
      </w:r>
    </w:p>
    <w:p w:rsidR="000B1F77" w:rsidRPr="000B1F77" w:rsidRDefault="000B1F77" w:rsidP="000B1F77">
      <w:pPr>
        <w:widowControl w:val="0"/>
        <w:suppressAutoHyphens/>
        <w:autoSpaceDN w:val="0"/>
        <w:spacing w:after="0" w:line="240" w:lineRule="auto"/>
        <w:ind w:firstLine="708"/>
        <w:jc w:val="both"/>
        <w:rPr>
          <w:rFonts w:ascii="Times New Roman" w:eastAsia="SimSun" w:hAnsi="Times New Roman"/>
          <w:kern w:val="3"/>
          <w:sz w:val="24"/>
          <w:szCs w:val="24"/>
          <w:lang w:val="sr-Cyrl-RS" w:eastAsia="zh-CN" w:bidi="hi-IN"/>
        </w:rPr>
      </w:pPr>
      <w:r w:rsidRPr="000B1F77">
        <w:rPr>
          <w:rFonts w:ascii="Times New Roman" w:eastAsia="SimSun" w:hAnsi="Times New Roman"/>
          <w:kern w:val="3"/>
          <w:sz w:val="24"/>
          <w:szCs w:val="24"/>
          <w:lang w:val="sr-Cyrl-RS" w:eastAsia="zh-CN" w:bidi="hi-IN"/>
        </w:rPr>
        <w:t>Ово решење ступа на снагу даном доношења и објавиће се у „Службеном листу општине Сечањ“.</w:t>
      </w:r>
    </w:p>
    <w:p w:rsidR="000B1F77" w:rsidRPr="000B1F77" w:rsidRDefault="000B1F77" w:rsidP="000B1F77">
      <w:pPr>
        <w:widowControl w:val="0"/>
        <w:suppressAutoHyphens/>
        <w:autoSpaceDN w:val="0"/>
        <w:spacing w:after="0" w:line="240" w:lineRule="auto"/>
        <w:ind w:firstLine="708"/>
        <w:jc w:val="both"/>
        <w:rPr>
          <w:rFonts w:ascii="Times New Roman" w:eastAsia="SimSun" w:hAnsi="Times New Roman"/>
          <w:kern w:val="3"/>
          <w:sz w:val="24"/>
          <w:szCs w:val="24"/>
          <w:lang w:val="sr-Cyrl-RS" w:eastAsia="zh-CN" w:bidi="hi-IN"/>
        </w:rPr>
      </w:pPr>
    </w:p>
    <w:p w:rsidR="000B1F77" w:rsidRPr="000B1F77" w:rsidRDefault="000B1F77" w:rsidP="000B1F77">
      <w:pPr>
        <w:widowControl w:val="0"/>
        <w:suppressAutoHyphens/>
        <w:autoSpaceDN w:val="0"/>
        <w:spacing w:after="0" w:line="240" w:lineRule="auto"/>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w:t>
      </w:r>
      <w:r>
        <w:rPr>
          <w:rFonts w:ascii="Times New Roman" w:eastAsia="SimSun" w:hAnsi="Times New Roman"/>
          <w:kern w:val="3"/>
          <w:sz w:val="24"/>
          <w:szCs w:val="24"/>
          <w:lang w:val="sr-Cyrl-RS" w:eastAsia="zh-CN" w:bidi="hi-IN"/>
        </w:rPr>
        <w:t xml:space="preserve">  ПРЕДСЕДНИК ОПШТИНСКОГ ВЕЋА</w:t>
      </w:r>
    </w:p>
    <w:p w:rsidR="000B1F77" w:rsidRPr="000B1F77" w:rsidRDefault="000B1F77" w:rsidP="000B1F77">
      <w:pPr>
        <w:widowControl w:val="0"/>
        <w:suppressAutoHyphens/>
        <w:autoSpaceDN w:val="0"/>
        <w:spacing w:after="0" w:line="240" w:lineRule="auto"/>
        <w:rPr>
          <w:rFonts w:ascii="Times New Roman" w:eastAsia="SimSun" w:hAnsi="Times New Roman"/>
          <w:kern w:val="3"/>
          <w:sz w:val="24"/>
          <w:szCs w:val="24"/>
          <w:lang w:eastAsia="zh-CN" w:bidi="hi-IN"/>
        </w:rPr>
      </w:pPr>
    </w:p>
    <w:p w:rsidR="000B1F77" w:rsidRDefault="000B1F77" w:rsidP="000B1F77">
      <w:pPr>
        <w:widowControl w:val="0"/>
        <w:suppressAutoHyphens/>
        <w:autoSpaceDN w:val="0"/>
        <w:spacing w:after="0" w:line="240" w:lineRule="auto"/>
        <w:rPr>
          <w:rFonts w:ascii="Times New Roman" w:eastAsia="SimSun" w:hAnsi="Times New Roman"/>
          <w:kern w:val="3"/>
          <w:sz w:val="24"/>
          <w:szCs w:val="24"/>
          <w:lang w:val="sr-Cyrl-RS" w:eastAsia="zh-CN" w:bidi="hi-IN"/>
        </w:rPr>
      </w:pP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w:t>
      </w:r>
      <w:r w:rsidRPr="000B1F77">
        <w:rPr>
          <w:rFonts w:ascii="Times New Roman" w:eastAsia="SimSun" w:hAnsi="Times New Roman"/>
          <w:kern w:val="3"/>
          <w:sz w:val="24"/>
          <w:szCs w:val="24"/>
          <w:lang w:val="sr-Cyrl-RS" w:eastAsia="zh-CN" w:bidi="hi-IN"/>
        </w:rPr>
        <w:t>Небојша Мељанац</w:t>
      </w:r>
      <w:r>
        <w:rPr>
          <w:rFonts w:ascii="Times New Roman" w:eastAsia="SimSun" w:hAnsi="Times New Roman"/>
          <w:kern w:val="3"/>
          <w:sz w:val="24"/>
          <w:szCs w:val="24"/>
          <w:lang w:val="sr-Cyrl-RS" w:eastAsia="zh-CN" w:bidi="hi-IN"/>
        </w:rPr>
        <w:t>, с.р.</w:t>
      </w:r>
    </w:p>
    <w:p w:rsidR="000D6530" w:rsidRDefault="000D6530" w:rsidP="000B1F77">
      <w:pPr>
        <w:widowControl w:val="0"/>
        <w:suppressAutoHyphens/>
        <w:autoSpaceDN w:val="0"/>
        <w:spacing w:after="0" w:line="240" w:lineRule="auto"/>
        <w:rPr>
          <w:rFonts w:ascii="Times New Roman" w:eastAsia="SimSun" w:hAnsi="Times New Roman"/>
          <w:kern w:val="3"/>
          <w:sz w:val="24"/>
          <w:szCs w:val="24"/>
          <w:lang w:val="sr-Cyrl-RS" w:eastAsia="zh-CN" w:bidi="hi-IN"/>
        </w:rPr>
      </w:pPr>
    </w:p>
    <w:p w:rsidR="000D6530" w:rsidRDefault="000D6530" w:rsidP="000B1F77">
      <w:pPr>
        <w:widowControl w:val="0"/>
        <w:suppressAutoHyphens/>
        <w:autoSpaceDN w:val="0"/>
        <w:spacing w:after="0" w:line="240" w:lineRule="auto"/>
        <w:rPr>
          <w:rFonts w:ascii="Times New Roman" w:eastAsia="SimSun" w:hAnsi="Times New Roman"/>
          <w:kern w:val="3"/>
          <w:sz w:val="24"/>
          <w:szCs w:val="24"/>
          <w:lang w:val="sr-Cyrl-RS" w:eastAsia="zh-CN" w:bidi="hi-IN"/>
        </w:rPr>
      </w:pPr>
    </w:p>
    <w:p w:rsidR="000D6530" w:rsidRDefault="000D6530" w:rsidP="000D6530">
      <w:pPr>
        <w:spacing w:after="0" w:line="240" w:lineRule="auto"/>
        <w:ind w:left="-567"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sidR="00FC6F8D">
        <w:rPr>
          <w:rFonts w:ascii="Times New Roman" w:eastAsia="Times New Roman" w:hAnsi="Times New Roman"/>
          <w:sz w:val="24"/>
          <w:szCs w:val="24"/>
          <w:u w:val="single"/>
        </w:rPr>
        <w:t xml:space="preserve"> 47</w:t>
      </w:r>
      <w:r>
        <w:rPr>
          <w:rFonts w:ascii="Times New Roman" w:eastAsia="Times New Roman" w:hAnsi="Times New Roman"/>
          <w:sz w:val="24"/>
          <w:szCs w:val="24"/>
          <w:u w:val="single"/>
          <w:lang w:val="sr-Cyrl-RS"/>
        </w:rPr>
        <w:t>.</w:t>
      </w:r>
    </w:p>
    <w:p w:rsidR="000D6530" w:rsidRDefault="000D6530" w:rsidP="000D6530">
      <w:pPr>
        <w:spacing w:after="0" w:line="240" w:lineRule="auto"/>
        <w:ind w:left="-567" w:right="-846"/>
        <w:jc w:val="both"/>
        <w:rPr>
          <w:rFonts w:ascii="Times New Roman" w:eastAsia="Times New Roman" w:hAnsi="Times New Roman"/>
          <w:sz w:val="24"/>
          <w:szCs w:val="24"/>
          <w:u w:val="single"/>
          <w:lang w:val="sr-Cyrl-RS"/>
        </w:rPr>
      </w:pPr>
    </w:p>
    <w:p w:rsidR="000D6530" w:rsidRDefault="000D6530" w:rsidP="000D6530">
      <w:pPr>
        <w:spacing w:after="0" w:line="240" w:lineRule="auto"/>
        <w:ind w:left="-567" w:right="-846"/>
        <w:jc w:val="both"/>
        <w:rPr>
          <w:rFonts w:ascii="Times New Roman" w:eastAsia="Times New Roman" w:hAnsi="Times New Roman"/>
          <w:sz w:val="24"/>
          <w:szCs w:val="24"/>
          <w:lang w:val="sr-Cyrl-RS"/>
        </w:rPr>
      </w:pPr>
      <w:r w:rsidRPr="000B1F7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 xml:space="preserve">  </w:t>
      </w:r>
      <w:r w:rsidR="00FC6F8D">
        <w:rPr>
          <w:rFonts w:ascii="Times New Roman" w:eastAsia="Times New Roman" w:hAnsi="Times New Roman"/>
          <w:sz w:val="24"/>
          <w:szCs w:val="24"/>
          <w:lang w:val="sr-Cyrl-RS"/>
        </w:rPr>
        <w:t>18</w:t>
      </w:r>
      <w:r w:rsidRPr="000B1F77">
        <w:rPr>
          <w:rFonts w:ascii="Times New Roman" w:eastAsia="Times New Roman" w:hAnsi="Times New Roman"/>
          <w:sz w:val="24"/>
          <w:szCs w:val="24"/>
          <w:lang w:val="sr-Cyrl-RS"/>
        </w:rPr>
        <w:t>.</w:t>
      </w:r>
    </w:p>
    <w:p w:rsidR="000D6530" w:rsidRDefault="000D6530" w:rsidP="000D6530">
      <w:pPr>
        <w:spacing w:after="0" w:line="240" w:lineRule="auto"/>
        <w:ind w:left="-567" w:right="-846"/>
        <w:jc w:val="both"/>
        <w:rPr>
          <w:rFonts w:ascii="Times New Roman" w:eastAsia="Times New Roman" w:hAnsi="Times New Roman"/>
          <w:sz w:val="24"/>
          <w:szCs w:val="24"/>
          <w:lang w:val="sr-Cyrl-RS"/>
        </w:rPr>
      </w:pPr>
    </w:p>
    <w:p w:rsidR="000D6530" w:rsidRPr="000D6530" w:rsidRDefault="000D6530" w:rsidP="000D6530">
      <w:pPr>
        <w:spacing w:after="0" w:line="276" w:lineRule="auto"/>
        <w:jc w:val="both"/>
        <w:rPr>
          <w:rFonts w:ascii="Times New Roman" w:hAnsi="Times New Roman"/>
          <w:sz w:val="24"/>
          <w:szCs w:val="24"/>
          <w:lang w:val="sr-Cyrl-RS"/>
        </w:rPr>
      </w:pPr>
      <w:r w:rsidRPr="000D6530">
        <w:rPr>
          <w:rFonts w:ascii="Times New Roman" w:hAnsi="Times New Roman"/>
          <w:sz w:val="24"/>
          <w:szCs w:val="24"/>
          <w:lang w:val="sr-Cyrl-RS"/>
        </w:rPr>
        <w:t xml:space="preserve">     На основу члана 61. Статута општине Сечањ („Службени лист општине Сечањ“, бр. </w:t>
      </w:r>
      <w:r w:rsidRPr="000D6530">
        <w:rPr>
          <w:rFonts w:ascii="Times New Roman" w:hAnsi="Times New Roman"/>
          <w:sz w:val="24"/>
          <w:szCs w:val="24"/>
          <w:lang w:val="en-US"/>
        </w:rPr>
        <w:t>3/2019</w:t>
      </w:r>
      <w:r w:rsidRPr="000D6530">
        <w:rPr>
          <w:rFonts w:ascii="Times New Roman" w:hAnsi="Times New Roman"/>
          <w:sz w:val="24"/>
          <w:szCs w:val="24"/>
          <w:lang w:val="sr-Cyrl-RS"/>
        </w:rPr>
        <w:t xml:space="preserve">), Општинско веће општине Сечањ је на седници одржаној дана 03.02.2023. године донело је </w:t>
      </w:r>
    </w:p>
    <w:p w:rsidR="000D6530" w:rsidRPr="000D6530" w:rsidRDefault="000D6530" w:rsidP="000D6530">
      <w:pPr>
        <w:spacing w:after="0" w:line="276" w:lineRule="auto"/>
        <w:jc w:val="both"/>
        <w:rPr>
          <w:rFonts w:ascii="Times New Roman" w:hAnsi="Times New Roman"/>
          <w:sz w:val="24"/>
          <w:szCs w:val="24"/>
          <w:lang w:val="sr-Cyrl-RS"/>
        </w:rPr>
      </w:pPr>
    </w:p>
    <w:p w:rsidR="000D6530" w:rsidRPr="000D6530" w:rsidRDefault="000D6530" w:rsidP="000D6530">
      <w:pPr>
        <w:spacing w:after="0" w:line="276" w:lineRule="auto"/>
        <w:jc w:val="both"/>
        <w:rPr>
          <w:rFonts w:ascii="Times New Roman" w:hAnsi="Times New Roman"/>
          <w:sz w:val="24"/>
          <w:szCs w:val="24"/>
          <w:lang w:val="sr-Cyrl-RS"/>
        </w:rPr>
      </w:pPr>
    </w:p>
    <w:p w:rsidR="000D6530" w:rsidRPr="000D6530" w:rsidRDefault="000D6530" w:rsidP="000D6530">
      <w:pPr>
        <w:spacing w:after="0" w:line="276" w:lineRule="auto"/>
        <w:jc w:val="both"/>
        <w:rPr>
          <w:rFonts w:ascii="Times New Roman" w:hAnsi="Times New Roman"/>
          <w:sz w:val="24"/>
          <w:szCs w:val="24"/>
          <w:lang w:val="sr-Cyrl-RS"/>
        </w:rPr>
      </w:pPr>
    </w:p>
    <w:p w:rsidR="000D6530" w:rsidRPr="000D6530" w:rsidRDefault="000D6530" w:rsidP="000D6530">
      <w:pPr>
        <w:spacing w:after="0" w:line="276" w:lineRule="auto"/>
        <w:jc w:val="both"/>
        <w:rPr>
          <w:rFonts w:ascii="Times New Roman" w:hAnsi="Times New Roman"/>
          <w:sz w:val="24"/>
          <w:szCs w:val="24"/>
          <w:lang w:val="sr-Cyrl-RS"/>
        </w:rPr>
      </w:pPr>
    </w:p>
    <w:p w:rsidR="000D6530" w:rsidRPr="000D6530" w:rsidRDefault="000D6530" w:rsidP="000D6530">
      <w:pPr>
        <w:spacing w:after="0" w:line="276" w:lineRule="auto"/>
        <w:jc w:val="center"/>
        <w:rPr>
          <w:rFonts w:ascii="Times New Roman" w:hAnsi="Times New Roman"/>
          <w:sz w:val="28"/>
          <w:szCs w:val="28"/>
          <w:lang w:val="en-US"/>
        </w:rPr>
      </w:pPr>
      <w:r w:rsidRPr="000D6530">
        <w:rPr>
          <w:rFonts w:ascii="Times New Roman" w:hAnsi="Times New Roman"/>
          <w:sz w:val="28"/>
          <w:szCs w:val="28"/>
          <w:lang w:val="sr-Cyrl-RS"/>
        </w:rPr>
        <w:t>Р Е Ш Е Њ</w:t>
      </w:r>
      <w:r w:rsidRPr="000D6530">
        <w:rPr>
          <w:rFonts w:ascii="Times New Roman" w:hAnsi="Times New Roman"/>
          <w:sz w:val="28"/>
          <w:szCs w:val="28"/>
          <w:lang w:val="en-US"/>
        </w:rPr>
        <w:t xml:space="preserve"> E</w:t>
      </w:r>
    </w:p>
    <w:p w:rsidR="000D6530" w:rsidRPr="000D6530" w:rsidRDefault="000D6530" w:rsidP="000D6530">
      <w:pPr>
        <w:spacing w:after="0" w:line="276" w:lineRule="auto"/>
        <w:jc w:val="center"/>
        <w:rPr>
          <w:rFonts w:ascii="Times New Roman" w:hAnsi="Times New Roman"/>
          <w:sz w:val="28"/>
          <w:szCs w:val="28"/>
          <w:lang w:val="sr-Cyrl-RS"/>
        </w:rPr>
      </w:pPr>
      <w:r w:rsidRPr="000D6530">
        <w:rPr>
          <w:rFonts w:ascii="Times New Roman" w:hAnsi="Times New Roman"/>
          <w:sz w:val="28"/>
          <w:szCs w:val="28"/>
        </w:rPr>
        <w:t>o</w:t>
      </w:r>
      <w:r w:rsidRPr="000D6530">
        <w:rPr>
          <w:rFonts w:ascii="Times New Roman" w:hAnsi="Times New Roman"/>
          <w:sz w:val="28"/>
          <w:szCs w:val="28"/>
          <w:lang w:val="sr-Cyrl-RS"/>
        </w:rPr>
        <w:t xml:space="preserve"> давању сагласности </w:t>
      </w:r>
      <w:r w:rsidRPr="000D6530">
        <w:rPr>
          <w:rFonts w:ascii="Times New Roman" w:hAnsi="Times New Roman"/>
          <w:sz w:val="24"/>
          <w:szCs w:val="24"/>
          <w:lang w:val="sr-Cyrl-RS"/>
        </w:rPr>
        <w:t>на Ценовник комуналних услуга  ЈКП „Сечањ“, Сечањ</w:t>
      </w:r>
    </w:p>
    <w:p w:rsidR="000D6530" w:rsidRPr="000D6530" w:rsidRDefault="000D6530" w:rsidP="000D6530">
      <w:pPr>
        <w:spacing w:after="0" w:line="276" w:lineRule="auto"/>
        <w:jc w:val="center"/>
        <w:rPr>
          <w:rFonts w:ascii="Times New Roman" w:hAnsi="Times New Roman"/>
          <w:sz w:val="28"/>
          <w:szCs w:val="28"/>
          <w:lang w:val="sr-Cyrl-RS"/>
        </w:rPr>
      </w:pPr>
    </w:p>
    <w:p w:rsidR="000D6530" w:rsidRPr="000D6530" w:rsidRDefault="000D6530" w:rsidP="000D6530">
      <w:pPr>
        <w:spacing w:after="0" w:line="276" w:lineRule="auto"/>
        <w:jc w:val="center"/>
        <w:rPr>
          <w:rFonts w:ascii="Times New Roman" w:hAnsi="Times New Roman"/>
          <w:sz w:val="28"/>
          <w:szCs w:val="28"/>
          <w:lang w:val="sr-Cyrl-RS"/>
        </w:rPr>
      </w:pPr>
    </w:p>
    <w:p w:rsidR="000D6530" w:rsidRPr="000D6530" w:rsidRDefault="000D6530" w:rsidP="000D6530">
      <w:pPr>
        <w:spacing w:after="0" w:line="276" w:lineRule="auto"/>
        <w:jc w:val="center"/>
        <w:rPr>
          <w:rFonts w:ascii="Times New Roman" w:hAnsi="Times New Roman"/>
          <w:sz w:val="28"/>
          <w:szCs w:val="28"/>
          <w:lang w:val="en-US"/>
        </w:rPr>
      </w:pPr>
      <w:r w:rsidRPr="000D6530">
        <w:rPr>
          <w:rFonts w:ascii="Times New Roman" w:hAnsi="Times New Roman"/>
          <w:sz w:val="28"/>
          <w:szCs w:val="28"/>
          <w:lang w:val="en-US"/>
        </w:rPr>
        <w:t>I</w:t>
      </w:r>
    </w:p>
    <w:p w:rsidR="000D6530" w:rsidRPr="000D6530" w:rsidRDefault="000D6530" w:rsidP="000D6530">
      <w:pPr>
        <w:spacing w:after="0" w:line="276" w:lineRule="auto"/>
        <w:jc w:val="center"/>
        <w:rPr>
          <w:rFonts w:ascii="Times New Roman" w:hAnsi="Times New Roman"/>
          <w:sz w:val="28"/>
          <w:szCs w:val="28"/>
          <w:lang w:val="en-US"/>
        </w:rPr>
      </w:pPr>
    </w:p>
    <w:p w:rsidR="000D6530" w:rsidRPr="000D6530" w:rsidRDefault="000D6530" w:rsidP="000D6530">
      <w:pPr>
        <w:spacing w:after="0" w:line="276" w:lineRule="auto"/>
        <w:rPr>
          <w:rFonts w:ascii="Times New Roman" w:hAnsi="Times New Roman"/>
          <w:sz w:val="24"/>
          <w:szCs w:val="24"/>
          <w:lang w:val="sr-Cyrl-RS"/>
        </w:rPr>
      </w:pPr>
      <w:r w:rsidRPr="000D6530">
        <w:rPr>
          <w:rFonts w:ascii="Times New Roman" w:hAnsi="Times New Roman"/>
          <w:sz w:val="24"/>
          <w:szCs w:val="24"/>
          <w:lang w:val="en-US"/>
        </w:rPr>
        <w:t xml:space="preserve">        </w:t>
      </w:r>
      <w:r w:rsidRPr="000D6530">
        <w:rPr>
          <w:rFonts w:ascii="Times New Roman" w:hAnsi="Times New Roman"/>
          <w:sz w:val="24"/>
          <w:szCs w:val="24"/>
          <w:lang w:val="sr-Cyrl-RS"/>
        </w:rPr>
        <w:t>ДАЈЕ СЕ САГЛАСНОСТ на Ценовник комуналних услуга  ЈКП „Сечањ“, Сечањ, бр. 46, који је донео Надзорни одбор ЈКП „Сечањ“ 30.01.2023. године.</w:t>
      </w:r>
    </w:p>
    <w:p w:rsidR="000D6530" w:rsidRPr="000D6530" w:rsidRDefault="000D6530" w:rsidP="000D6530">
      <w:pPr>
        <w:spacing w:after="0" w:line="276" w:lineRule="auto"/>
        <w:jc w:val="both"/>
        <w:rPr>
          <w:rFonts w:ascii="Times New Roman" w:hAnsi="Times New Roman"/>
          <w:sz w:val="24"/>
          <w:szCs w:val="24"/>
          <w:lang w:val="sr-Cyrl-RS"/>
        </w:rPr>
      </w:pPr>
    </w:p>
    <w:p w:rsidR="000D6530" w:rsidRPr="000D6530" w:rsidRDefault="000D6530" w:rsidP="000D6530">
      <w:pPr>
        <w:spacing w:after="0" w:line="276" w:lineRule="auto"/>
        <w:jc w:val="both"/>
        <w:rPr>
          <w:rFonts w:ascii="Times New Roman" w:hAnsi="Times New Roman"/>
          <w:sz w:val="24"/>
          <w:szCs w:val="24"/>
          <w:lang w:val="sr-Cyrl-RS"/>
        </w:rPr>
      </w:pPr>
    </w:p>
    <w:p w:rsidR="000D6530" w:rsidRPr="000D6530" w:rsidRDefault="000D6530" w:rsidP="000D6530">
      <w:pPr>
        <w:spacing w:after="0" w:line="276" w:lineRule="auto"/>
        <w:jc w:val="both"/>
        <w:rPr>
          <w:rFonts w:ascii="Times New Roman" w:hAnsi="Times New Roman"/>
          <w:sz w:val="24"/>
          <w:szCs w:val="24"/>
          <w:lang w:val="sr-Cyrl-RS"/>
        </w:rPr>
      </w:pPr>
    </w:p>
    <w:p w:rsidR="000D6530" w:rsidRPr="000D6530" w:rsidRDefault="000D6530" w:rsidP="000D6530">
      <w:pPr>
        <w:spacing w:after="0" w:line="276" w:lineRule="auto"/>
        <w:jc w:val="center"/>
        <w:rPr>
          <w:rFonts w:ascii="Times New Roman" w:hAnsi="Times New Roman"/>
          <w:sz w:val="24"/>
          <w:szCs w:val="24"/>
          <w:lang w:val="sr-Cyrl-RS"/>
        </w:rPr>
      </w:pPr>
      <w:r w:rsidRPr="000D6530">
        <w:rPr>
          <w:rFonts w:ascii="Times New Roman" w:hAnsi="Times New Roman"/>
          <w:sz w:val="24"/>
          <w:szCs w:val="24"/>
          <w:lang w:val="en-US"/>
        </w:rPr>
        <w:t>II</w:t>
      </w:r>
    </w:p>
    <w:p w:rsidR="000D6530" w:rsidRPr="000D6530" w:rsidRDefault="000D6530" w:rsidP="000D6530">
      <w:pPr>
        <w:spacing w:after="0" w:line="276" w:lineRule="auto"/>
        <w:jc w:val="both"/>
        <w:rPr>
          <w:rFonts w:ascii="Times New Roman" w:hAnsi="Times New Roman"/>
          <w:sz w:val="24"/>
          <w:szCs w:val="24"/>
          <w:lang w:val="sr-Cyrl-RS"/>
        </w:rPr>
      </w:pPr>
    </w:p>
    <w:p w:rsidR="000D6530" w:rsidRPr="000D6530" w:rsidRDefault="000D6530" w:rsidP="000D6530">
      <w:pPr>
        <w:spacing w:after="0" w:line="276" w:lineRule="auto"/>
        <w:jc w:val="both"/>
        <w:rPr>
          <w:rFonts w:ascii="Times New Roman" w:hAnsi="Times New Roman"/>
          <w:sz w:val="24"/>
          <w:szCs w:val="24"/>
          <w:lang w:val="sr-Cyrl-RS"/>
        </w:rPr>
      </w:pPr>
      <w:r w:rsidRPr="000D6530">
        <w:rPr>
          <w:rFonts w:ascii="Times New Roman" w:hAnsi="Times New Roman"/>
          <w:sz w:val="24"/>
          <w:szCs w:val="24"/>
          <w:lang w:val="sr-Cyrl-RS"/>
        </w:rPr>
        <w:t xml:space="preserve">        Ово Решење објавити у „Службеном листу општине Сечањ“.</w:t>
      </w:r>
    </w:p>
    <w:p w:rsidR="000D6530" w:rsidRPr="000D6530" w:rsidRDefault="000D6530" w:rsidP="000D6530">
      <w:pPr>
        <w:spacing w:after="0" w:line="276" w:lineRule="auto"/>
        <w:jc w:val="both"/>
        <w:rPr>
          <w:rFonts w:ascii="Times New Roman" w:hAnsi="Times New Roman"/>
          <w:sz w:val="24"/>
          <w:szCs w:val="24"/>
          <w:lang w:val="sr-Cyrl-RS"/>
        </w:rPr>
      </w:pPr>
    </w:p>
    <w:p w:rsidR="000D6530" w:rsidRPr="000D6530" w:rsidRDefault="000D6530" w:rsidP="000D6530">
      <w:pPr>
        <w:spacing w:after="0" w:line="276" w:lineRule="auto"/>
        <w:jc w:val="both"/>
        <w:rPr>
          <w:rFonts w:ascii="Times New Roman" w:hAnsi="Times New Roman"/>
          <w:sz w:val="24"/>
          <w:szCs w:val="24"/>
          <w:lang w:val="sr-Cyrl-RS"/>
        </w:rPr>
      </w:pPr>
    </w:p>
    <w:p w:rsidR="000D6530" w:rsidRPr="000D6530" w:rsidRDefault="000D6530" w:rsidP="000D6530">
      <w:pPr>
        <w:spacing w:after="0" w:line="276" w:lineRule="auto"/>
        <w:jc w:val="both"/>
        <w:rPr>
          <w:rFonts w:ascii="Times New Roman" w:hAnsi="Times New Roman"/>
          <w:sz w:val="24"/>
          <w:szCs w:val="24"/>
          <w:lang w:val="sr-Cyrl-RS"/>
        </w:rPr>
      </w:pPr>
    </w:p>
    <w:p w:rsidR="000D6530" w:rsidRPr="000D6530" w:rsidRDefault="000D6530" w:rsidP="000D6530">
      <w:pPr>
        <w:spacing w:after="0" w:line="276" w:lineRule="auto"/>
        <w:jc w:val="both"/>
        <w:rPr>
          <w:rFonts w:ascii="Times New Roman" w:hAnsi="Times New Roman"/>
          <w:sz w:val="24"/>
          <w:szCs w:val="24"/>
          <w:lang w:val="sr-Cyrl-RS"/>
        </w:rPr>
      </w:pPr>
    </w:p>
    <w:p w:rsidR="000D6530" w:rsidRPr="000D6530" w:rsidRDefault="000D6530" w:rsidP="000D6530">
      <w:pPr>
        <w:spacing w:after="0" w:line="276" w:lineRule="auto"/>
        <w:jc w:val="both"/>
        <w:rPr>
          <w:rFonts w:ascii="Times New Roman" w:hAnsi="Times New Roman"/>
          <w:sz w:val="24"/>
          <w:szCs w:val="24"/>
          <w:lang w:val="sr-Cyrl-RS"/>
        </w:rPr>
      </w:pPr>
    </w:p>
    <w:p w:rsidR="000D6530" w:rsidRPr="000D6530" w:rsidRDefault="000D6530" w:rsidP="000D6530">
      <w:pPr>
        <w:spacing w:after="0" w:line="276" w:lineRule="auto"/>
        <w:jc w:val="both"/>
        <w:rPr>
          <w:rFonts w:ascii="Times New Roman" w:hAnsi="Times New Roman"/>
          <w:sz w:val="24"/>
          <w:szCs w:val="24"/>
          <w:lang w:val="sr-Cyrl-RS"/>
        </w:rPr>
      </w:pPr>
    </w:p>
    <w:p w:rsidR="000D6530" w:rsidRPr="000D6530" w:rsidRDefault="000D6530" w:rsidP="000D6530">
      <w:pPr>
        <w:spacing w:after="0" w:line="276" w:lineRule="auto"/>
        <w:jc w:val="both"/>
        <w:rPr>
          <w:rFonts w:ascii="Times New Roman" w:hAnsi="Times New Roman"/>
          <w:sz w:val="24"/>
          <w:szCs w:val="24"/>
          <w:lang w:val="sr-Cyrl-RS"/>
        </w:rPr>
      </w:pPr>
    </w:p>
    <w:p w:rsidR="000D6530" w:rsidRPr="000D6530" w:rsidRDefault="000D6530" w:rsidP="000D6530">
      <w:pPr>
        <w:spacing w:after="0" w:line="276" w:lineRule="auto"/>
        <w:rPr>
          <w:rFonts w:ascii="Times New Roman" w:hAnsi="Times New Roman"/>
          <w:sz w:val="24"/>
          <w:szCs w:val="24"/>
          <w:lang w:val="sr-Cyrl-RS"/>
        </w:rPr>
      </w:pPr>
      <w:r w:rsidRPr="000D6530">
        <w:rPr>
          <w:rFonts w:ascii="Times New Roman" w:hAnsi="Times New Roman"/>
          <w:sz w:val="24"/>
          <w:szCs w:val="24"/>
          <w:lang w:val="sr-Cyrl-RS"/>
        </w:rPr>
        <w:t>Република Србија</w:t>
      </w:r>
    </w:p>
    <w:p w:rsidR="000D6530" w:rsidRPr="000D6530" w:rsidRDefault="000D6530" w:rsidP="000D6530">
      <w:pPr>
        <w:spacing w:after="0" w:line="276" w:lineRule="auto"/>
        <w:rPr>
          <w:rFonts w:ascii="Times New Roman" w:hAnsi="Times New Roman"/>
          <w:sz w:val="24"/>
          <w:szCs w:val="24"/>
          <w:lang w:val="sr-Cyrl-RS"/>
        </w:rPr>
      </w:pPr>
      <w:r w:rsidRPr="000D6530">
        <w:rPr>
          <w:rFonts w:ascii="Times New Roman" w:hAnsi="Times New Roman"/>
          <w:sz w:val="24"/>
          <w:szCs w:val="24"/>
          <w:lang w:val="sr-Cyrl-RS"/>
        </w:rPr>
        <w:t>Аутономна Покрајина Војводина</w:t>
      </w:r>
    </w:p>
    <w:p w:rsidR="000D6530" w:rsidRPr="000D6530" w:rsidRDefault="000D6530" w:rsidP="000D6530">
      <w:pPr>
        <w:spacing w:after="0" w:line="276" w:lineRule="auto"/>
        <w:rPr>
          <w:rFonts w:ascii="Times New Roman" w:hAnsi="Times New Roman"/>
          <w:sz w:val="24"/>
          <w:szCs w:val="24"/>
          <w:lang w:val="sr-Cyrl-RS"/>
        </w:rPr>
      </w:pPr>
      <w:r w:rsidRPr="000D6530">
        <w:rPr>
          <w:rFonts w:ascii="Times New Roman" w:hAnsi="Times New Roman"/>
          <w:sz w:val="24"/>
          <w:szCs w:val="24"/>
          <w:lang w:val="sr-Cyrl-RS"/>
        </w:rPr>
        <w:t>Општина Сечањ</w:t>
      </w:r>
    </w:p>
    <w:p w:rsidR="000D6530" w:rsidRPr="000D6530" w:rsidRDefault="000D6530" w:rsidP="000D6530">
      <w:pPr>
        <w:spacing w:after="0" w:line="276" w:lineRule="auto"/>
        <w:rPr>
          <w:rFonts w:ascii="Times New Roman" w:hAnsi="Times New Roman"/>
          <w:sz w:val="24"/>
          <w:szCs w:val="24"/>
          <w:lang w:val="sr-Cyrl-RS"/>
        </w:rPr>
      </w:pPr>
      <w:r w:rsidRPr="000D6530">
        <w:rPr>
          <w:rFonts w:ascii="Times New Roman" w:hAnsi="Times New Roman"/>
          <w:sz w:val="24"/>
          <w:szCs w:val="24"/>
          <w:lang w:val="sr-Cyrl-RS"/>
        </w:rPr>
        <w:t>ОПШТИНСКО ВЕЋЕ</w:t>
      </w:r>
    </w:p>
    <w:p w:rsidR="000D6530" w:rsidRPr="000D6530" w:rsidRDefault="000D6530" w:rsidP="000D6530">
      <w:pPr>
        <w:spacing w:after="0" w:line="276" w:lineRule="auto"/>
        <w:rPr>
          <w:rFonts w:ascii="Times New Roman" w:hAnsi="Times New Roman"/>
          <w:sz w:val="24"/>
          <w:szCs w:val="24"/>
          <w:lang w:val="sr-Cyrl-RS"/>
        </w:rPr>
      </w:pPr>
      <w:r w:rsidRPr="000D6530">
        <w:rPr>
          <w:rFonts w:ascii="Times New Roman" w:hAnsi="Times New Roman"/>
          <w:sz w:val="24"/>
          <w:szCs w:val="24"/>
          <w:lang w:val="sr-Cyrl-RS"/>
        </w:rPr>
        <w:t xml:space="preserve">ОПШТИНЕ СЕЧАЊ                          </w:t>
      </w:r>
      <w:r>
        <w:rPr>
          <w:rFonts w:ascii="Times New Roman" w:hAnsi="Times New Roman"/>
          <w:sz w:val="24"/>
          <w:szCs w:val="24"/>
          <w:lang w:val="sr-Cyrl-RS"/>
        </w:rPr>
        <w:t xml:space="preserve">                    </w:t>
      </w:r>
      <w:r w:rsidRPr="000D6530">
        <w:rPr>
          <w:rFonts w:ascii="Times New Roman" w:hAnsi="Times New Roman"/>
          <w:sz w:val="24"/>
          <w:szCs w:val="24"/>
          <w:lang w:val="sr-Cyrl-RS"/>
        </w:rPr>
        <w:t xml:space="preserve"> ПРЕДСЕДНИК ОПШТИНСКОГ ВЕЋА</w:t>
      </w:r>
    </w:p>
    <w:p w:rsidR="000D6530" w:rsidRPr="000D6530" w:rsidRDefault="000D6530" w:rsidP="000D6530">
      <w:pPr>
        <w:spacing w:after="0" w:line="276" w:lineRule="auto"/>
        <w:rPr>
          <w:rFonts w:ascii="Times New Roman" w:hAnsi="Times New Roman"/>
          <w:sz w:val="24"/>
          <w:szCs w:val="24"/>
          <w:lang w:val="sr-Cyrl-RS"/>
        </w:rPr>
      </w:pPr>
      <w:r w:rsidRPr="000D6530">
        <w:rPr>
          <w:rFonts w:ascii="Times New Roman" w:hAnsi="Times New Roman"/>
          <w:sz w:val="24"/>
          <w:szCs w:val="24"/>
          <w:lang w:val="sr-Cyrl-RS"/>
        </w:rPr>
        <w:t>Број: 02-37/2023-</w:t>
      </w:r>
      <w:r w:rsidRPr="000D6530">
        <w:rPr>
          <w:rFonts w:ascii="Times New Roman" w:hAnsi="Times New Roman"/>
          <w:sz w:val="24"/>
          <w:szCs w:val="24"/>
          <w:lang w:val="en-US"/>
        </w:rPr>
        <w:t>V</w:t>
      </w:r>
      <w:r w:rsidRPr="000D6530">
        <w:rPr>
          <w:rFonts w:ascii="Times New Roman" w:hAnsi="Times New Roman"/>
          <w:sz w:val="24"/>
          <w:szCs w:val="24"/>
        </w:rPr>
        <w:t>I</w:t>
      </w:r>
    </w:p>
    <w:p w:rsidR="000D6530" w:rsidRPr="000D6530" w:rsidRDefault="000D6530" w:rsidP="000D6530">
      <w:pPr>
        <w:spacing w:after="0" w:line="276" w:lineRule="auto"/>
        <w:rPr>
          <w:rFonts w:ascii="Times New Roman" w:hAnsi="Times New Roman"/>
          <w:sz w:val="24"/>
          <w:szCs w:val="24"/>
          <w:lang w:val="sr-Cyrl-RS"/>
        </w:rPr>
      </w:pPr>
      <w:r w:rsidRPr="000D6530">
        <w:rPr>
          <w:rFonts w:ascii="Times New Roman" w:hAnsi="Times New Roman"/>
          <w:sz w:val="24"/>
          <w:szCs w:val="24"/>
          <w:lang w:val="sr-Cyrl-RS"/>
        </w:rPr>
        <w:t xml:space="preserve">Дана: 03.02.2023.                                           </w:t>
      </w:r>
      <w:r>
        <w:rPr>
          <w:rFonts w:ascii="Times New Roman" w:hAnsi="Times New Roman"/>
          <w:sz w:val="24"/>
          <w:szCs w:val="24"/>
          <w:lang w:val="sr-Cyrl-RS"/>
        </w:rPr>
        <w:t xml:space="preserve">                        </w:t>
      </w:r>
      <w:r w:rsidRPr="000D6530">
        <w:rPr>
          <w:rFonts w:ascii="Times New Roman" w:hAnsi="Times New Roman"/>
          <w:sz w:val="24"/>
          <w:szCs w:val="24"/>
          <w:lang w:val="sr-Cyrl-RS"/>
        </w:rPr>
        <w:t>Небојша Мељанац</w:t>
      </w:r>
      <w:r>
        <w:rPr>
          <w:rFonts w:ascii="Times New Roman" w:hAnsi="Times New Roman"/>
          <w:sz w:val="24"/>
          <w:szCs w:val="24"/>
          <w:lang w:val="sr-Cyrl-RS"/>
        </w:rPr>
        <w:t>, с.р.</w:t>
      </w:r>
    </w:p>
    <w:p w:rsidR="000D6530" w:rsidRPr="000D6530" w:rsidRDefault="000D6530" w:rsidP="000D6530">
      <w:pPr>
        <w:spacing w:after="0" w:line="276" w:lineRule="auto"/>
        <w:rPr>
          <w:rFonts w:ascii="Times New Roman" w:hAnsi="Times New Roman"/>
          <w:sz w:val="24"/>
          <w:szCs w:val="24"/>
          <w:lang w:val="sr-Cyrl-RS"/>
        </w:rPr>
      </w:pPr>
      <w:r w:rsidRPr="000D6530">
        <w:rPr>
          <w:rFonts w:ascii="Times New Roman" w:hAnsi="Times New Roman"/>
          <w:sz w:val="24"/>
          <w:szCs w:val="24"/>
          <w:lang w:val="sr-Cyrl-RS"/>
        </w:rPr>
        <w:t>С  е  ч  а  њ</w:t>
      </w:r>
    </w:p>
    <w:p w:rsidR="000D6530" w:rsidRPr="000D6530" w:rsidRDefault="000D6530" w:rsidP="000D6530">
      <w:pPr>
        <w:spacing w:after="0" w:line="276" w:lineRule="auto"/>
        <w:rPr>
          <w:rFonts w:ascii="Times New Roman" w:hAnsi="Times New Roman"/>
          <w:sz w:val="24"/>
          <w:szCs w:val="24"/>
          <w:lang w:val="en-US"/>
        </w:rPr>
      </w:pPr>
    </w:p>
    <w:p w:rsidR="000D6530" w:rsidRPr="000D6530" w:rsidRDefault="000D6530" w:rsidP="000D6530">
      <w:pPr>
        <w:spacing w:after="0" w:line="276" w:lineRule="auto"/>
        <w:rPr>
          <w:rFonts w:ascii="Times New Roman" w:hAnsi="Times New Roman"/>
          <w:sz w:val="24"/>
          <w:szCs w:val="24"/>
          <w:lang w:val="en-US"/>
        </w:rPr>
      </w:pPr>
    </w:p>
    <w:p w:rsidR="000D6530" w:rsidRPr="000D6530" w:rsidRDefault="000D6530" w:rsidP="000D6530">
      <w:pPr>
        <w:spacing w:after="0" w:line="276" w:lineRule="auto"/>
        <w:rPr>
          <w:rFonts w:ascii="Times New Roman" w:hAnsi="Times New Roman"/>
          <w:sz w:val="24"/>
          <w:szCs w:val="24"/>
          <w:lang w:val="sr-Cyrl-RS"/>
        </w:rPr>
      </w:pPr>
    </w:p>
    <w:p w:rsidR="000D6530" w:rsidRDefault="000D6530" w:rsidP="000D6530">
      <w:pPr>
        <w:spacing w:after="0" w:line="240" w:lineRule="auto"/>
        <w:ind w:left="-567" w:right="-846"/>
        <w:jc w:val="both"/>
        <w:rPr>
          <w:rFonts w:ascii="Times New Roman" w:eastAsia="Times New Roman" w:hAnsi="Times New Roman"/>
          <w:sz w:val="24"/>
          <w:szCs w:val="24"/>
          <w:lang w:val="sr-Cyrl-RS"/>
        </w:rPr>
      </w:pPr>
    </w:p>
    <w:p w:rsidR="000D6530" w:rsidRPr="000B1F77" w:rsidRDefault="000D6530" w:rsidP="000B1F77">
      <w:pPr>
        <w:widowControl w:val="0"/>
        <w:suppressAutoHyphens/>
        <w:autoSpaceDN w:val="0"/>
        <w:spacing w:after="0" w:line="240" w:lineRule="auto"/>
        <w:rPr>
          <w:rFonts w:ascii="Times New Roman" w:eastAsia="SimSun" w:hAnsi="Times New Roman"/>
          <w:kern w:val="3"/>
          <w:sz w:val="24"/>
          <w:szCs w:val="24"/>
          <w:lang w:eastAsia="zh-CN" w:bidi="hi-IN"/>
        </w:rPr>
      </w:pPr>
    </w:p>
    <w:p w:rsidR="000B1F77" w:rsidRPr="00967F55" w:rsidRDefault="000B1F77" w:rsidP="000B1F77">
      <w:pPr>
        <w:spacing w:after="0" w:line="276" w:lineRule="auto"/>
        <w:ind w:left="-567" w:right="-754"/>
        <w:jc w:val="both"/>
        <w:rPr>
          <w:rFonts w:ascii="Times New Roman" w:hAnsi="Times New Roman"/>
          <w:sz w:val="24"/>
          <w:szCs w:val="24"/>
          <w:lang w:val="sr-Cyrl-RS"/>
        </w:rPr>
      </w:pPr>
    </w:p>
    <w:p w:rsidR="000B1F77" w:rsidRDefault="000B1F77" w:rsidP="005158A8">
      <w:pPr>
        <w:ind w:left="-567"/>
        <w:rPr>
          <w:rFonts w:ascii="Times New Roman" w:hAnsi="Times New Roman"/>
          <w:sz w:val="24"/>
          <w:szCs w:val="24"/>
          <w:lang w:val="sr-Cyrl-RS"/>
        </w:rPr>
      </w:pPr>
    </w:p>
    <w:p w:rsidR="005E3556" w:rsidRDefault="005E3556" w:rsidP="005158A8">
      <w:pPr>
        <w:ind w:left="-567"/>
        <w:rPr>
          <w:rFonts w:ascii="Times New Roman" w:hAnsi="Times New Roman"/>
          <w:sz w:val="24"/>
          <w:szCs w:val="24"/>
          <w:lang w:val="sr-Cyrl-RS"/>
        </w:rPr>
      </w:pPr>
    </w:p>
    <w:p w:rsidR="005E3556" w:rsidRDefault="005E3556" w:rsidP="005E3556">
      <w:pPr>
        <w:spacing w:after="0" w:line="240" w:lineRule="auto"/>
        <w:ind w:left="-567" w:right="-846"/>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lastRenderedPageBreak/>
        <w:t xml:space="preserve">Службени лист општине Сечањ             Број: </w:t>
      </w:r>
      <w:r>
        <w:rPr>
          <w:rFonts w:ascii="Times New Roman" w:eastAsia="Times New Roman" w:hAnsi="Times New Roman"/>
          <w:sz w:val="24"/>
          <w:szCs w:val="24"/>
          <w:u w:val="single"/>
        </w:rPr>
        <w:t>1</w:t>
      </w:r>
      <w:r>
        <w:rPr>
          <w:rFonts w:ascii="Times New Roman" w:eastAsia="Times New Roman" w:hAnsi="Times New Roman"/>
          <w:sz w:val="24"/>
          <w:szCs w:val="24"/>
          <w:u w:val="single"/>
          <w:lang w:val="sr-Cyrl-RS"/>
        </w:rPr>
        <w:t>.</w:t>
      </w:r>
      <w:r>
        <w:rPr>
          <w:rFonts w:ascii="Times New Roman" w:eastAsia="Times New Roman" w:hAnsi="Times New Roman"/>
          <w:sz w:val="24"/>
          <w:szCs w:val="24"/>
          <w:u w:val="single"/>
        </w:rPr>
        <w:tab/>
        <w:t xml:space="preserve"> </w:t>
      </w:r>
      <w:r>
        <w:rPr>
          <w:rFonts w:ascii="Times New Roman" w:eastAsia="Times New Roman" w:hAnsi="Times New Roman"/>
          <w:sz w:val="24"/>
          <w:szCs w:val="24"/>
          <w:u w:val="single"/>
          <w:lang w:val="sr-Cyrl-RS"/>
        </w:rPr>
        <w:t xml:space="preserve">  Дана: </w:t>
      </w:r>
      <w:r>
        <w:rPr>
          <w:rFonts w:ascii="Times New Roman" w:eastAsia="Times New Roman" w:hAnsi="Times New Roman"/>
          <w:sz w:val="24"/>
          <w:szCs w:val="24"/>
          <w:u w:val="single"/>
        </w:rPr>
        <w:t>10.</w:t>
      </w:r>
      <w:r>
        <w:rPr>
          <w:rFonts w:ascii="Times New Roman" w:eastAsia="Times New Roman" w:hAnsi="Times New Roman"/>
          <w:sz w:val="24"/>
          <w:szCs w:val="24"/>
          <w:u w:val="single"/>
          <w:lang w:val="sr-Cyrl-RS"/>
        </w:rPr>
        <w:t>02.202</w:t>
      </w:r>
      <w:r>
        <w:rPr>
          <w:rFonts w:ascii="Times New Roman" w:eastAsia="Times New Roman" w:hAnsi="Times New Roman"/>
          <w:sz w:val="24"/>
          <w:szCs w:val="24"/>
          <w:u w:val="single"/>
        </w:rPr>
        <w:t>3</w:t>
      </w:r>
      <w:r>
        <w:rPr>
          <w:rFonts w:ascii="Times New Roman" w:eastAsia="Times New Roman" w:hAnsi="Times New Roman"/>
          <w:sz w:val="24"/>
          <w:szCs w:val="24"/>
          <w:u w:val="single"/>
          <w:lang w:val="sr-Cyrl-RS"/>
        </w:rPr>
        <w:t>. године           Страна</w:t>
      </w:r>
      <w:r w:rsidR="00FC6F8D">
        <w:rPr>
          <w:rFonts w:ascii="Times New Roman" w:eastAsia="Times New Roman" w:hAnsi="Times New Roman"/>
          <w:sz w:val="24"/>
          <w:szCs w:val="24"/>
          <w:u w:val="single"/>
        </w:rPr>
        <w:t xml:space="preserve"> 48</w:t>
      </w:r>
      <w:r>
        <w:rPr>
          <w:rFonts w:ascii="Times New Roman" w:eastAsia="Times New Roman" w:hAnsi="Times New Roman"/>
          <w:sz w:val="24"/>
          <w:szCs w:val="24"/>
          <w:u w:val="single"/>
          <w:lang w:val="sr-Cyrl-RS"/>
        </w:rPr>
        <w:t>.</w:t>
      </w:r>
    </w:p>
    <w:p w:rsidR="005E3556" w:rsidRDefault="005E3556" w:rsidP="005E3556">
      <w:pPr>
        <w:spacing w:after="0" w:line="240" w:lineRule="auto"/>
        <w:ind w:left="-567" w:right="-846"/>
        <w:jc w:val="both"/>
        <w:rPr>
          <w:rFonts w:ascii="Times New Roman" w:eastAsia="Times New Roman" w:hAnsi="Times New Roman"/>
          <w:sz w:val="24"/>
          <w:szCs w:val="24"/>
          <w:u w:val="single"/>
          <w:lang w:val="sr-Cyrl-RS"/>
        </w:rPr>
      </w:pPr>
    </w:p>
    <w:p w:rsidR="005E3556" w:rsidRDefault="005E3556" w:rsidP="005E3556">
      <w:pPr>
        <w:spacing w:after="0" w:line="240" w:lineRule="auto"/>
        <w:ind w:left="-567" w:right="-846"/>
        <w:jc w:val="both"/>
        <w:rPr>
          <w:rFonts w:ascii="Times New Roman" w:eastAsia="Times New Roman" w:hAnsi="Times New Roman"/>
          <w:sz w:val="24"/>
          <w:szCs w:val="24"/>
          <w:lang w:val="sr-Cyrl-RS"/>
        </w:rPr>
      </w:pPr>
      <w:r w:rsidRPr="000B1F7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 xml:space="preserve">  </w:t>
      </w:r>
      <w:r w:rsidR="00FC6F8D">
        <w:rPr>
          <w:rFonts w:ascii="Times New Roman" w:eastAsia="Times New Roman" w:hAnsi="Times New Roman"/>
          <w:sz w:val="24"/>
          <w:szCs w:val="24"/>
          <w:lang w:val="sr-Cyrl-RS"/>
        </w:rPr>
        <w:t>19</w:t>
      </w:r>
      <w:r w:rsidRPr="000B1F77">
        <w:rPr>
          <w:rFonts w:ascii="Times New Roman" w:eastAsia="Times New Roman" w:hAnsi="Times New Roman"/>
          <w:sz w:val="24"/>
          <w:szCs w:val="24"/>
          <w:lang w:val="sr-Cyrl-RS"/>
        </w:rPr>
        <w:t>.</w:t>
      </w:r>
    </w:p>
    <w:p w:rsidR="005E3556" w:rsidRDefault="005E3556" w:rsidP="005E3556">
      <w:pPr>
        <w:spacing w:after="0" w:line="240" w:lineRule="auto"/>
        <w:ind w:left="-567" w:right="-846"/>
        <w:jc w:val="both"/>
        <w:rPr>
          <w:rFonts w:ascii="Times New Roman" w:eastAsia="Times New Roman" w:hAnsi="Times New Roman"/>
          <w:sz w:val="24"/>
          <w:szCs w:val="24"/>
          <w:lang w:val="sr-Cyrl-RS"/>
        </w:rPr>
      </w:pPr>
    </w:p>
    <w:p w:rsidR="005E3556" w:rsidRPr="005E3556" w:rsidRDefault="005E3556" w:rsidP="005E3556">
      <w:pPr>
        <w:spacing w:after="0" w:line="259" w:lineRule="auto"/>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Република Србија</w:t>
      </w:r>
    </w:p>
    <w:p w:rsidR="005E3556" w:rsidRPr="005E3556" w:rsidRDefault="005E3556" w:rsidP="005E3556">
      <w:pPr>
        <w:spacing w:after="0" w:line="259" w:lineRule="auto"/>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Аутономна Покрајина Војводина</w:t>
      </w:r>
    </w:p>
    <w:p w:rsidR="005E3556" w:rsidRPr="005E3556" w:rsidRDefault="005E3556" w:rsidP="005E3556">
      <w:pPr>
        <w:spacing w:after="0" w:line="259" w:lineRule="auto"/>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Општина Сечањ</w:t>
      </w:r>
    </w:p>
    <w:p w:rsidR="005E3556" w:rsidRPr="005E3556" w:rsidRDefault="005E3556" w:rsidP="005E3556">
      <w:pPr>
        <w:spacing w:after="0" w:line="259" w:lineRule="auto"/>
        <w:rPr>
          <w:rFonts w:ascii="Times New Roman" w:eastAsiaTheme="minorHAnsi" w:hAnsi="Times New Roman"/>
          <w:sz w:val="24"/>
          <w:szCs w:val="24"/>
        </w:rPr>
      </w:pPr>
      <w:r w:rsidRPr="005E3556">
        <w:rPr>
          <w:rFonts w:ascii="Times New Roman" w:eastAsiaTheme="minorHAnsi" w:hAnsi="Times New Roman"/>
          <w:sz w:val="24"/>
          <w:szCs w:val="24"/>
          <w:lang w:val="sr-Cyrl-RS"/>
        </w:rPr>
        <w:t>Број: 02-20/2023-</w:t>
      </w:r>
      <w:r w:rsidRPr="005E3556">
        <w:rPr>
          <w:rFonts w:ascii="Times New Roman" w:eastAsiaTheme="minorHAnsi" w:hAnsi="Times New Roman"/>
          <w:sz w:val="24"/>
          <w:szCs w:val="24"/>
        </w:rPr>
        <w:t>VI</w:t>
      </w:r>
    </w:p>
    <w:p w:rsidR="005E3556" w:rsidRPr="005E3556" w:rsidRDefault="005E3556" w:rsidP="005E3556">
      <w:pPr>
        <w:spacing w:after="0" w:line="259" w:lineRule="auto"/>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Дана: 10.01.2023.</w:t>
      </w:r>
    </w:p>
    <w:p w:rsidR="005E3556" w:rsidRPr="005E3556" w:rsidRDefault="005E3556" w:rsidP="005E3556">
      <w:pPr>
        <w:spacing w:after="0" w:line="259" w:lineRule="auto"/>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Сечањ</w:t>
      </w:r>
    </w:p>
    <w:p w:rsidR="005E3556" w:rsidRPr="005E3556" w:rsidRDefault="005E3556" w:rsidP="005E3556">
      <w:pPr>
        <w:spacing w:after="0" w:line="259" w:lineRule="auto"/>
        <w:rPr>
          <w:rFonts w:ascii="Times New Roman" w:eastAsiaTheme="minorHAnsi" w:hAnsi="Times New Roman"/>
          <w:sz w:val="24"/>
          <w:szCs w:val="24"/>
          <w:lang w:val="sr-Cyrl-RS"/>
        </w:rPr>
      </w:pPr>
    </w:p>
    <w:p w:rsidR="005E3556" w:rsidRPr="005E3556" w:rsidRDefault="005E3556" w:rsidP="005E3556">
      <w:pPr>
        <w:spacing w:after="0" w:line="259" w:lineRule="auto"/>
        <w:jc w:val="both"/>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 xml:space="preserve">        На основу члана 77. став 3. Закона о основама система образовања и васпитања („Службени гласник РС“, број 88/2017 и 27/2018-други закон), члана 5. Правилника о додатној образовној, здравственој и социјалној подршци детету, ученику и одраслом („Службени гласник РС“, број 80/2018) и члана 22. </w:t>
      </w:r>
      <w:r w:rsidRPr="005E3556">
        <w:rPr>
          <w:rFonts w:ascii="Times New Roman" w:eastAsiaTheme="minorHAnsi" w:hAnsi="Times New Roman"/>
          <w:sz w:val="24"/>
          <w:szCs w:val="24"/>
        </w:rPr>
        <w:t>O</w:t>
      </w:r>
      <w:r w:rsidRPr="005E3556">
        <w:rPr>
          <w:rFonts w:ascii="Times New Roman" w:eastAsiaTheme="minorHAnsi" w:hAnsi="Times New Roman"/>
          <w:sz w:val="24"/>
          <w:szCs w:val="24"/>
          <w:lang w:val="sr-Cyrl-RS"/>
        </w:rPr>
        <w:t>длуке о организацији Општинске управе Сечањ („Службени лист општине Сечањ“, број 8/2019 и 17/2020</w:t>
      </w:r>
      <w:r w:rsidRPr="005E3556">
        <w:rPr>
          <w:rFonts w:ascii="Times New Roman" w:eastAsiaTheme="minorHAnsi" w:hAnsi="Times New Roman"/>
          <w:sz w:val="24"/>
          <w:szCs w:val="24"/>
        </w:rPr>
        <w:t xml:space="preserve">), </w:t>
      </w:r>
      <w:r w:rsidRPr="005E3556">
        <w:rPr>
          <w:rFonts w:ascii="Times New Roman" w:eastAsiaTheme="minorHAnsi" w:hAnsi="Times New Roman"/>
          <w:sz w:val="24"/>
          <w:szCs w:val="24"/>
          <w:lang w:val="sr-Cyrl-RS"/>
        </w:rPr>
        <w:t>начелник Општинске управе доноси</w:t>
      </w:r>
    </w:p>
    <w:p w:rsidR="005E3556" w:rsidRPr="005E3556" w:rsidRDefault="005E3556" w:rsidP="005E3556">
      <w:pPr>
        <w:spacing w:after="0" w:line="259" w:lineRule="auto"/>
        <w:jc w:val="both"/>
        <w:rPr>
          <w:rFonts w:ascii="Times New Roman" w:eastAsiaTheme="minorHAnsi" w:hAnsi="Times New Roman"/>
          <w:sz w:val="24"/>
          <w:szCs w:val="24"/>
          <w:lang w:val="sr-Cyrl-RS"/>
        </w:rPr>
      </w:pPr>
    </w:p>
    <w:p w:rsidR="005E3556" w:rsidRPr="005E3556" w:rsidRDefault="005E3556" w:rsidP="005E3556">
      <w:pPr>
        <w:spacing w:after="0" w:line="259" w:lineRule="auto"/>
        <w:jc w:val="center"/>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РЕШЕЊЕ</w:t>
      </w:r>
    </w:p>
    <w:p w:rsidR="005E3556" w:rsidRPr="005E3556" w:rsidRDefault="005E3556" w:rsidP="005E3556">
      <w:pPr>
        <w:spacing w:after="0" w:line="259" w:lineRule="auto"/>
        <w:jc w:val="center"/>
        <w:rPr>
          <w:rFonts w:ascii="Times New Roman" w:eastAsiaTheme="minorHAnsi" w:hAnsi="Times New Roman"/>
          <w:sz w:val="24"/>
          <w:szCs w:val="24"/>
          <w:lang w:val="sr-Cyrl-RS"/>
        </w:rPr>
      </w:pPr>
    </w:p>
    <w:p w:rsidR="005E3556" w:rsidRPr="005E3556" w:rsidRDefault="005E3556" w:rsidP="005E3556">
      <w:pPr>
        <w:spacing w:after="0" w:line="259" w:lineRule="auto"/>
        <w:jc w:val="center"/>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 xml:space="preserve">О ИЗМЕНИ РЕШЕЊА О ОБРАЗОВАЊУ ИНТЕРЕСОРНЕ КОМИСИЈЕ ЗА ПРОЦЕНУ ПОТРЕБА ДЕТЕТА, УЧЕНИКА И ОДРАСЛОГ ЗА ДОДАТНОМ ОБРАЗОВНОМ, ЗДРЕВСТЕВЕНОМ И СОЦИЈАЛНОМ ПОДРШКОМ </w:t>
      </w:r>
    </w:p>
    <w:p w:rsidR="005E3556" w:rsidRPr="005E3556" w:rsidRDefault="005E3556" w:rsidP="005E3556">
      <w:pPr>
        <w:spacing w:after="0" w:line="259" w:lineRule="auto"/>
        <w:jc w:val="center"/>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ЗА ТЕРИТОРИЈУ ОПШТИНЕ СЕЧАЊ</w:t>
      </w:r>
    </w:p>
    <w:p w:rsidR="005E3556" w:rsidRPr="005E3556" w:rsidRDefault="005E3556" w:rsidP="005E3556">
      <w:pPr>
        <w:spacing w:after="0" w:line="259" w:lineRule="auto"/>
        <w:jc w:val="center"/>
        <w:rPr>
          <w:rFonts w:ascii="Times New Roman" w:eastAsiaTheme="minorHAnsi" w:hAnsi="Times New Roman"/>
          <w:sz w:val="24"/>
          <w:szCs w:val="24"/>
          <w:lang w:val="sr-Cyrl-RS"/>
        </w:rPr>
      </w:pPr>
    </w:p>
    <w:p w:rsidR="005E3556" w:rsidRPr="005E3556" w:rsidRDefault="005E3556" w:rsidP="005E3556">
      <w:pPr>
        <w:spacing w:after="0" w:line="259" w:lineRule="auto"/>
        <w:jc w:val="center"/>
        <w:rPr>
          <w:rFonts w:ascii="Times New Roman" w:eastAsiaTheme="minorHAnsi" w:hAnsi="Times New Roman"/>
          <w:sz w:val="24"/>
          <w:szCs w:val="24"/>
        </w:rPr>
      </w:pPr>
      <w:r w:rsidRPr="005E3556">
        <w:rPr>
          <w:rFonts w:ascii="Times New Roman" w:eastAsiaTheme="minorHAnsi" w:hAnsi="Times New Roman"/>
          <w:sz w:val="24"/>
          <w:szCs w:val="24"/>
        </w:rPr>
        <w:t>I</w:t>
      </w:r>
    </w:p>
    <w:p w:rsidR="005E3556" w:rsidRPr="005E3556" w:rsidRDefault="005E3556" w:rsidP="005E3556">
      <w:pPr>
        <w:spacing w:after="0" w:line="259" w:lineRule="auto"/>
        <w:rPr>
          <w:rFonts w:ascii="Times New Roman" w:eastAsiaTheme="minorHAnsi" w:hAnsi="Times New Roman"/>
          <w:sz w:val="24"/>
          <w:szCs w:val="24"/>
          <w:lang w:val="sr-Cyrl-RS"/>
        </w:rPr>
      </w:pPr>
    </w:p>
    <w:p w:rsidR="005E3556" w:rsidRPr="005E3556" w:rsidRDefault="005E3556" w:rsidP="005E3556">
      <w:pPr>
        <w:spacing w:after="0" w:line="259" w:lineRule="auto"/>
        <w:jc w:val="both"/>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 xml:space="preserve">        У Решењу о образовању интересорне Комисије за процену потреба детета, ученика и одраслог за додатном образовном, здравственом и социјалном подршцком за територију општине Сечањ, број 02-135/2019-</w:t>
      </w:r>
      <w:r w:rsidRPr="005E3556">
        <w:rPr>
          <w:rFonts w:ascii="Times New Roman" w:eastAsiaTheme="minorHAnsi" w:hAnsi="Times New Roman"/>
          <w:sz w:val="24"/>
          <w:szCs w:val="24"/>
        </w:rPr>
        <w:t>II</w:t>
      </w:r>
      <w:r w:rsidRPr="005E3556">
        <w:rPr>
          <w:rFonts w:ascii="Times New Roman" w:eastAsiaTheme="minorHAnsi" w:hAnsi="Times New Roman"/>
          <w:sz w:val="24"/>
          <w:szCs w:val="24"/>
          <w:lang w:val="sr-Cyrl-RS"/>
        </w:rPr>
        <w:t xml:space="preserve"> од 05.06.2019. године и 02-135/2021-</w:t>
      </w:r>
      <w:r w:rsidRPr="005E3556">
        <w:rPr>
          <w:rFonts w:ascii="Times New Roman" w:eastAsiaTheme="minorHAnsi" w:hAnsi="Times New Roman"/>
          <w:sz w:val="24"/>
          <w:szCs w:val="24"/>
        </w:rPr>
        <w:t>II</w:t>
      </w:r>
      <w:r w:rsidRPr="005E3556">
        <w:rPr>
          <w:rFonts w:ascii="Times New Roman" w:eastAsiaTheme="minorHAnsi" w:hAnsi="Times New Roman"/>
          <w:sz w:val="24"/>
          <w:szCs w:val="24"/>
          <w:lang w:val="sr-Cyrl-RS"/>
        </w:rPr>
        <w:t>-01 од 04.08.2021. године и 02-9/2022-</w:t>
      </w:r>
      <w:r w:rsidRPr="005E3556">
        <w:rPr>
          <w:rFonts w:ascii="Times New Roman" w:eastAsiaTheme="minorHAnsi" w:hAnsi="Times New Roman"/>
          <w:sz w:val="24"/>
          <w:szCs w:val="24"/>
        </w:rPr>
        <w:t>VI</w:t>
      </w:r>
      <w:r w:rsidRPr="005E3556">
        <w:rPr>
          <w:rFonts w:ascii="Times New Roman" w:eastAsiaTheme="minorHAnsi" w:hAnsi="Times New Roman"/>
          <w:sz w:val="24"/>
          <w:szCs w:val="24"/>
          <w:lang w:val="sr-Cyrl-RS"/>
        </w:rPr>
        <w:t xml:space="preserve"> од 13.01.2022. године, тачка 5. код тачке 1. мења се и гласи:</w:t>
      </w:r>
    </w:p>
    <w:p w:rsidR="005E3556" w:rsidRPr="005E3556" w:rsidRDefault="005E3556" w:rsidP="005E3556">
      <w:pPr>
        <w:spacing w:after="0" w:line="259" w:lineRule="auto"/>
        <w:jc w:val="both"/>
        <w:rPr>
          <w:rFonts w:ascii="Times New Roman" w:eastAsiaTheme="minorHAnsi" w:hAnsi="Times New Roman"/>
          <w:sz w:val="24"/>
          <w:szCs w:val="24"/>
          <w:lang w:val="sr-Cyrl-RS"/>
        </w:rPr>
      </w:pPr>
    </w:p>
    <w:p w:rsidR="005E3556" w:rsidRPr="005E3556" w:rsidRDefault="005E3556" w:rsidP="005E3556">
      <w:pPr>
        <w:spacing w:after="0" w:line="259" w:lineRule="auto"/>
        <w:jc w:val="both"/>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 xml:space="preserve">        Денда Силвија, председник представник образовног система</w:t>
      </w:r>
    </w:p>
    <w:p w:rsidR="005E3556" w:rsidRPr="005E3556" w:rsidRDefault="005E3556" w:rsidP="005E3556">
      <w:pPr>
        <w:spacing w:after="0" w:line="259" w:lineRule="auto"/>
        <w:jc w:val="both"/>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 xml:space="preserve">        Капор Здравка, члан представник образовног система </w:t>
      </w:r>
    </w:p>
    <w:p w:rsidR="005E3556" w:rsidRPr="005E3556" w:rsidRDefault="005E3556" w:rsidP="005E3556">
      <w:pPr>
        <w:spacing w:after="0" w:line="259" w:lineRule="auto"/>
        <w:jc w:val="both"/>
        <w:rPr>
          <w:rFonts w:ascii="Times New Roman" w:eastAsiaTheme="minorHAnsi" w:hAnsi="Times New Roman"/>
          <w:sz w:val="24"/>
          <w:szCs w:val="24"/>
          <w:lang w:val="sr-Cyrl-RS"/>
        </w:rPr>
      </w:pPr>
    </w:p>
    <w:p w:rsidR="005E3556" w:rsidRPr="005E3556" w:rsidRDefault="005E3556" w:rsidP="005E3556">
      <w:pPr>
        <w:spacing w:after="0" w:line="259" w:lineRule="auto"/>
        <w:jc w:val="center"/>
        <w:rPr>
          <w:rFonts w:ascii="Times New Roman" w:eastAsiaTheme="minorHAnsi" w:hAnsi="Times New Roman"/>
          <w:sz w:val="24"/>
          <w:szCs w:val="24"/>
        </w:rPr>
      </w:pPr>
      <w:r w:rsidRPr="005E3556">
        <w:rPr>
          <w:rFonts w:ascii="Times New Roman" w:eastAsiaTheme="minorHAnsi" w:hAnsi="Times New Roman"/>
          <w:sz w:val="24"/>
          <w:szCs w:val="24"/>
        </w:rPr>
        <w:t>II</w:t>
      </w:r>
    </w:p>
    <w:p w:rsidR="005E3556" w:rsidRPr="005E3556" w:rsidRDefault="005E3556" w:rsidP="005E3556">
      <w:pPr>
        <w:spacing w:after="0" w:line="259" w:lineRule="auto"/>
        <w:jc w:val="center"/>
        <w:rPr>
          <w:rFonts w:ascii="Times New Roman" w:eastAsiaTheme="minorHAnsi" w:hAnsi="Times New Roman"/>
          <w:sz w:val="24"/>
          <w:szCs w:val="24"/>
        </w:rPr>
      </w:pPr>
    </w:p>
    <w:p w:rsidR="005E3556" w:rsidRPr="005E3556" w:rsidRDefault="005E3556" w:rsidP="005E3556">
      <w:pPr>
        <w:spacing w:after="0" w:line="259" w:lineRule="auto"/>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 xml:space="preserve">        Ово Решење објавити у „Службеном листу општине Сечањ“.</w:t>
      </w:r>
    </w:p>
    <w:p w:rsidR="005E3556" w:rsidRPr="005E3556" w:rsidRDefault="005E3556" w:rsidP="005E3556">
      <w:pPr>
        <w:spacing w:after="0" w:line="259" w:lineRule="auto"/>
        <w:rPr>
          <w:rFonts w:ascii="Times New Roman" w:eastAsiaTheme="minorHAnsi" w:hAnsi="Times New Roman"/>
          <w:sz w:val="24"/>
          <w:szCs w:val="24"/>
          <w:lang w:val="sr-Cyrl-RS"/>
        </w:rPr>
      </w:pPr>
    </w:p>
    <w:p w:rsidR="005E3556" w:rsidRPr="005E3556" w:rsidRDefault="005E3556" w:rsidP="005E3556">
      <w:pPr>
        <w:spacing w:after="0" w:line="259" w:lineRule="auto"/>
        <w:rPr>
          <w:rFonts w:ascii="Times New Roman" w:eastAsiaTheme="minorHAnsi" w:hAnsi="Times New Roman"/>
          <w:sz w:val="24"/>
          <w:szCs w:val="24"/>
          <w:lang w:val="sr-Cyrl-RS"/>
        </w:rPr>
      </w:pPr>
    </w:p>
    <w:p w:rsidR="005E3556" w:rsidRPr="005E3556" w:rsidRDefault="005E3556" w:rsidP="005E3556">
      <w:pPr>
        <w:spacing w:after="0" w:line="259" w:lineRule="auto"/>
        <w:rPr>
          <w:rFonts w:ascii="Times New Roman" w:eastAsiaTheme="minorHAnsi" w:hAnsi="Times New Roman"/>
          <w:sz w:val="24"/>
          <w:szCs w:val="24"/>
          <w:lang w:val="sr-Cyrl-RS"/>
        </w:rPr>
      </w:pPr>
    </w:p>
    <w:p w:rsidR="005E3556" w:rsidRPr="005E3556" w:rsidRDefault="005E3556" w:rsidP="005E3556">
      <w:pPr>
        <w:spacing w:after="0" w:line="259" w:lineRule="auto"/>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Решење доставити:</w:t>
      </w:r>
    </w:p>
    <w:p w:rsidR="005E3556" w:rsidRPr="005E3556" w:rsidRDefault="005E3556" w:rsidP="005E3556">
      <w:pPr>
        <w:spacing w:after="0" w:line="259" w:lineRule="auto"/>
        <w:rPr>
          <w:rFonts w:ascii="Times New Roman" w:eastAsiaTheme="minorHAnsi" w:hAnsi="Times New Roman"/>
          <w:sz w:val="24"/>
          <w:szCs w:val="24"/>
          <w:lang w:val="sr-Cyrl-RS"/>
        </w:rPr>
      </w:pPr>
    </w:p>
    <w:p w:rsidR="005E3556" w:rsidRPr="005E3556" w:rsidRDefault="005E3556" w:rsidP="005E3556">
      <w:pPr>
        <w:numPr>
          <w:ilvl w:val="0"/>
          <w:numId w:val="12"/>
        </w:numPr>
        <w:spacing w:after="0" w:line="259" w:lineRule="auto"/>
        <w:contextualSpacing/>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Денда Силвија</w:t>
      </w:r>
    </w:p>
    <w:p w:rsidR="005E3556" w:rsidRPr="005E3556" w:rsidRDefault="005E3556" w:rsidP="005E3556">
      <w:pPr>
        <w:numPr>
          <w:ilvl w:val="0"/>
          <w:numId w:val="12"/>
        </w:numPr>
        <w:spacing w:after="0" w:line="259" w:lineRule="auto"/>
        <w:contextualSpacing/>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Капор Здравка</w:t>
      </w:r>
    </w:p>
    <w:p w:rsidR="005E3556" w:rsidRPr="005E3556" w:rsidRDefault="005E3556" w:rsidP="005E3556">
      <w:pPr>
        <w:numPr>
          <w:ilvl w:val="0"/>
          <w:numId w:val="12"/>
        </w:numPr>
        <w:spacing w:after="0" w:line="259" w:lineRule="auto"/>
        <w:contextualSpacing/>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Архива                                                            НАЧЕЛНИК ОПШТИНСКЕ УПРАВЕ</w:t>
      </w:r>
    </w:p>
    <w:p w:rsidR="005E3556" w:rsidRPr="005E3556" w:rsidRDefault="005E3556" w:rsidP="005E3556">
      <w:pPr>
        <w:spacing w:after="0" w:line="259" w:lineRule="auto"/>
        <w:ind w:left="720"/>
        <w:contextualSpacing/>
        <w:rPr>
          <w:rFonts w:ascii="Times New Roman" w:eastAsiaTheme="minorHAnsi" w:hAnsi="Times New Roman"/>
          <w:sz w:val="24"/>
          <w:szCs w:val="24"/>
          <w:lang w:val="sr-Cyrl-RS"/>
        </w:rPr>
      </w:pPr>
    </w:p>
    <w:p w:rsidR="005E3556" w:rsidRPr="005E3556" w:rsidRDefault="005E3556" w:rsidP="005E3556">
      <w:pPr>
        <w:spacing w:after="0" w:line="259" w:lineRule="auto"/>
        <w:ind w:left="720"/>
        <w:contextualSpacing/>
        <w:rPr>
          <w:rFonts w:ascii="Times New Roman" w:eastAsiaTheme="minorHAnsi" w:hAnsi="Times New Roman"/>
          <w:sz w:val="24"/>
          <w:szCs w:val="24"/>
          <w:lang w:val="sr-Cyrl-RS"/>
        </w:rPr>
      </w:pPr>
      <w:r w:rsidRPr="005E3556">
        <w:rPr>
          <w:rFonts w:ascii="Times New Roman" w:eastAsiaTheme="minorHAnsi" w:hAnsi="Times New Roman"/>
          <w:sz w:val="24"/>
          <w:szCs w:val="24"/>
          <w:lang w:val="sr-Cyrl-RS"/>
        </w:rPr>
        <w:t xml:space="preserve">                                                                                           Славко Ромић, с.р.</w:t>
      </w:r>
    </w:p>
    <w:p w:rsidR="005E3556" w:rsidRDefault="005E3556" w:rsidP="005158A8">
      <w:pPr>
        <w:ind w:left="-567"/>
        <w:rPr>
          <w:rFonts w:ascii="Times New Roman" w:hAnsi="Times New Roman"/>
          <w:sz w:val="24"/>
          <w:szCs w:val="24"/>
          <w:lang w:val="sr-Cyrl-RS"/>
        </w:rPr>
      </w:pPr>
    </w:p>
    <w:p w:rsidR="00E041E3" w:rsidRDefault="00E041E3" w:rsidP="005158A8">
      <w:pPr>
        <w:ind w:left="-567"/>
        <w:rPr>
          <w:rFonts w:ascii="Times New Roman" w:hAnsi="Times New Roman"/>
          <w:sz w:val="24"/>
          <w:szCs w:val="24"/>
          <w:lang w:val="sr-Cyrl-RS"/>
        </w:rPr>
      </w:pPr>
    </w:p>
    <w:p w:rsidR="00E041E3" w:rsidRDefault="00E041E3" w:rsidP="00E041E3">
      <w:pPr>
        <w:tabs>
          <w:tab w:val="left" w:pos="3544"/>
        </w:tabs>
        <w:spacing w:after="0" w:line="240" w:lineRule="auto"/>
        <w:ind w:left="3540"/>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С А Д Р Ж А Ј</w:t>
      </w:r>
    </w:p>
    <w:p w:rsidR="00E041E3" w:rsidRDefault="00E041E3" w:rsidP="00E041E3">
      <w:pPr>
        <w:tabs>
          <w:tab w:val="left" w:pos="3544"/>
        </w:tabs>
        <w:spacing w:after="0" w:line="240" w:lineRule="auto"/>
        <w:ind w:left="3540" w:hanging="846"/>
        <w:rPr>
          <w:rFonts w:ascii="Times New Roman" w:eastAsia="Times New Roman" w:hAnsi="Times New Roman"/>
          <w:sz w:val="24"/>
          <w:szCs w:val="24"/>
          <w:lang w:val="en-US"/>
        </w:rPr>
      </w:pPr>
    </w:p>
    <w:p w:rsidR="00E041E3" w:rsidRPr="002F480A" w:rsidRDefault="00E041E3" w:rsidP="00E041E3">
      <w:pPr>
        <w:pBdr>
          <w:top w:val="single" w:sz="12" w:space="1" w:color="auto"/>
          <w:bottom w:val="single" w:sz="12" w:space="1" w:color="auto"/>
        </w:pBdr>
        <w:tabs>
          <w:tab w:val="left" w:pos="3544"/>
        </w:tabs>
        <w:spacing w:after="0" w:line="240" w:lineRule="auto"/>
        <w:ind w:hanging="851"/>
        <w:jc w:val="both"/>
        <w:rPr>
          <w:rFonts w:ascii="Times New Roman" w:eastAsia="Times New Roman" w:hAnsi="Times New Roman"/>
          <w:sz w:val="24"/>
          <w:szCs w:val="24"/>
        </w:rPr>
      </w:pPr>
      <w:r>
        <w:rPr>
          <w:rFonts w:ascii="Times New Roman" w:eastAsia="Times New Roman" w:hAnsi="Times New Roman"/>
          <w:sz w:val="24"/>
          <w:szCs w:val="24"/>
          <w:lang w:val="sr-Cyrl-CS"/>
        </w:rPr>
        <w:t xml:space="preserve">   Ред.бр.     Назив</w:t>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t xml:space="preserve"> </w:t>
      </w:r>
      <w:r>
        <w:rPr>
          <w:rFonts w:ascii="Times New Roman" w:eastAsia="Times New Roman" w:hAnsi="Times New Roman"/>
          <w:sz w:val="24"/>
          <w:szCs w:val="24"/>
          <w:lang w:val="sr-Cyrl-CS"/>
        </w:rPr>
        <w:tab/>
        <w:t xml:space="preserve">           </w:t>
      </w:r>
      <w:r>
        <w:rPr>
          <w:rFonts w:ascii="Times New Roman" w:eastAsia="Times New Roman" w:hAnsi="Times New Roman"/>
          <w:sz w:val="24"/>
          <w:szCs w:val="24"/>
          <w:lang w:val="sr-Cyrl-CS"/>
        </w:rPr>
        <w:tab/>
        <w:t xml:space="preserve">       Страна</w:t>
      </w:r>
    </w:p>
    <w:p w:rsidR="00E041E3" w:rsidRDefault="00E041E3" w:rsidP="00E041E3">
      <w:pPr>
        <w:spacing w:after="200" w:line="276" w:lineRule="auto"/>
        <w:ind w:right="-284"/>
        <w:rPr>
          <w:sz w:val="24"/>
          <w:lang w:val="sr-Cyrl-RS"/>
        </w:rPr>
      </w:pPr>
    </w:p>
    <w:p w:rsidR="009A4514" w:rsidRPr="009A4514" w:rsidRDefault="009A4514" w:rsidP="009A4514">
      <w:pPr>
        <w:spacing w:after="0" w:line="276" w:lineRule="auto"/>
        <w:ind w:left="142" w:hanging="426"/>
        <w:rPr>
          <w:rFonts w:ascii="Times New Roman" w:eastAsia="Times New Roman" w:hAnsi="Times New Roman"/>
          <w:color w:val="000000"/>
          <w:sz w:val="24"/>
          <w:szCs w:val="24"/>
          <w:lang w:val="sr-Cyrl-RS" w:eastAsia="sr-Latn-RS"/>
        </w:rPr>
      </w:pPr>
      <w:r>
        <w:rPr>
          <w:rFonts w:ascii="Times New Roman" w:eastAsia="Times New Roman" w:hAnsi="Times New Roman"/>
          <w:color w:val="000000"/>
          <w:sz w:val="24"/>
          <w:szCs w:val="24"/>
          <w:lang w:val="sr-Cyrl-RS" w:eastAsia="sr-Latn-RS"/>
        </w:rPr>
        <w:t xml:space="preserve">1.    </w:t>
      </w:r>
      <w:r w:rsidRPr="009A4514">
        <w:rPr>
          <w:rFonts w:ascii="Times New Roman" w:eastAsia="Times New Roman" w:hAnsi="Times New Roman"/>
          <w:color w:val="000000"/>
          <w:sz w:val="24"/>
          <w:szCs w:val="24"/>
          <w:lang w:val="sr-Cyrl-RS" w:eastAsia="sr-Latn-RS"/>
        </w:rPr>
        <w:t xml:space="preserve">План јавних набавки за 2023. г. </w:t>
      </w:r>
      <w:r w:rsidR="009B5E8C">
        <w:rPr>
          <w:rFonts w:ascii="Times New Roman" w:eastAsia="Times New Roman" w:hAnsi="Times New Roman"/>
          <w:color w:val="000000"/>
          <w:sz w:val="24"/>
          <w:szCs w:val="24"/>
          <w:lang w:val="sr-Cyrl-RS" w:eastAsia="sr-Latn-RS"/>
        </w:rPr>
        <w:t xml:space="preserve">……………………………………………………….. </w:t>
      </w:r>
      <w:r w:rsidRPr="009A4514">
        <w:rPr>
          <w:rFonts w:ascii="Times New Roman" w:eastAsia="Times New Roman" w:hAnsi="Times New Roman"/>
          <w:color w:val="000000"/>
          <w:sz w:val="24"/>
          <w:szCs w:val="24"/>
          <w:lang w:val="sr-Cyrl-RS" w:eastAsia="sr-Latn-RS"/>
        </w:rPr>
        <w:t>1-4</w:t>
      </w:r>
    </w:p>
    <w:p w:rsidR="009A4514" w:rsidRPr="009A4514" w:rsidRDefault="009A4514" w:rsidP="009A4514">
      <w:pPr>
        <w:spacing w:after="0" w:line="276" w:lineRule="auto"/>
        <w:ind w:left="142" w:hanging="426"/>
        <w:rPr>
          <w:rFonts w:ascii="Times New Roman" w:eastAsia="Times New Roman" w:hAnsi="Times New Roman"/>
          <w:b/>
          <w:color w:val="000000"/>
          <w:sz w:val="24"/>
          <w:szCs w:val="24"/>
          <w:lang w:val="sr-Cyrl-RS" w:eastAsia="sr-Latn-RS"/>
        </w:rPr>
      </w:pPr>
      <w:r w:rsidRPr="009A4514">
        <w:rPr>
          <w:rFonts w:ascii="Times New Roman" w:eastAsia="Times New Roman" w:hAnsi="Times New Roman"/>
          <w:color w:val="000000"/>
          <w:sz w:val="24"/>
          <w:szCs w:val="24"/>
          <w:lang w:val="sr-Cyrl-RS" w:eastAsia="sr-Latn-RS"/>
        </w:rPr>
        <w:t>2.    План јавних набавки без примене закона о јавним набавкама за 2023.г</w:t>
      </w:r>
      <w:r w:rsidR="009B5E8C">
        <w:rPr>
          <w:rFonts w:ascii="Times New Roman" w:eastAsia="Times New Roman" w:hAnsi="Times New Roman"/>
          <w:color w:val="000000"/>
          <w:sz w:val="24"/>
          <w:szCs w:val="24"/>
          <w:lang w:val="sr-Cyrl-RS" w:eastAsia="sr-Latn-RS"/>
        </w:rPr>
        <w:t>…………</w:t>
      </w:r>
      <w:r w:rsidR="005D6F66">
        <w:rPr>
          <w:rFonts w:ascii="Times New Roman" w:eastAsia="Times New Roman" w:hAnsi="Times New Roman"/>
          <w:color w:val="000000"/>
          <w:sz w:val="24"/>
          <w:szCs w:val="24"/>
          <w:lang w:val="sr-Cyrl-RS" w:eastAsia="sr-Latn-RS"/>
        </w:rPr>
        <w:t>…</w:t>
      </w:r>
      <w:r w:rsidRPr="009A4514">
        <w:rPr>
          <w:rFonts w:ascii="Times New Roman" w:eastAsia="Times New Roman" w:hAnsi="Times New Roman"/>
          <w:color w:val="000000"/>
          <w:sz w:val="24"/>
          <w:szCs w:val="24"/>
          <w:lang w:val="sr-Cyrl-RS" w:eastAsia="sr-Latn-RS"/>
        </w:rPr>
        <w:t xml:space="preserve"> 5-10</w:t>
      </w:r>
    </w:p>
    <w:p w:rsidR="009A4514" w:rsidRPr="009A4514" w:rsidRDefault="009A4514" w:rsidP="009A4514">
      <w:pPr>
        <w:spacing w:after="0" w:line="276" w:lineRule="auto"/>
        <w:ind w:left="142" w:hanging="426"/>
        <w:rPr>
          <w:rFonts w:ascii="Times New Roman" w:eastAsia="Times New Roman" w:hAnsi="Times New Roman"/>
          <w:color w:val="000000"/>
          <w:sz w:val="24"/>
          <w:szCs w:val="24"/>
          <w:lang w:val="sr-Cyrl-RS" w:eastAsia="sr-Latn-RS"/>
        </w:rPr>
      </w:pPr>
      <w:r w:rsidRPr="009A4514">
        <w:rPr>
          <w:rFonts w:ascii="Times New Roman" w:eastAsia="Times New Roman" w:hAnsi="Times New Roman"/>
          <w:color w:val="000000"/>
          <w:sz w:val="24"/>
          <w:szCs w:val="24"/>
          <w:lang w:eastAsia="sr-Latn-RS"/>
        </w:rPr>
        <w:t>3.</w:t>
      </w:r>
      <w:r w:rsidRPr="009A4514">
        <w:rPr>
          <w:rFonts w:ascii="Times New Roman" w:eastAsia="Times New Roman" w:hAnsi="Times New Roman"/>
          <w:b/>
          <w:color w:val="000000"/>
          <w:sz w:val="24"/>
          <w:szCs w:val="24"/>
          <w:lang w:eastAsia="sr-Latn-RS"/>
        </w:rPr>
        <w:t xml:space="preserve">    </w:t>
      </w:r>
      <w:r w:rsidRPr="009A4514">
        <w:rPr>
          <w:rFonts w:ascii="Times New Roman" w:eastAsia="Times New Roman" w:hAnsi="Times New Roman"/>
          <w:color w:val="000000"/>
          <w:sz w:val="24"/>
          <w:szCs w:val="24"/>
          <w:lang w:val="sr-Cyrl-RS" w:eastAsia="sr-Latn-RS"/>
        </w:rPr>
        <w:t>Правилник о оцењивању запослених у Општинској управи општине Сечањ</w:t>
      </w:r>
      <w:r w:rsidR="009B5E8C">
        <w:rPr>
          <w:rFonts w:ascii="Times New Roman" w:eastAsia="Times New Roman" w:hAnsi="Times New Roman"/>
          <w:color w:val="000000"/>
          <w:sz w:val="24"/>
          <w:szCs w:val="24"/>
          <w:lang w:val="sr-Cyrl-RS" w:eastAsia="sr-Latn-RS"/>
        </w:rPr>
        <w:t>……..</w:t>
      </w:r>
      <w:r w:rsidR="009B5E8C" w:rsidRPr="009B5E8C">
        <w:rPr>
          <w:rFonts w:ascii="Times New Roman" w:eastAsia="Times New Roman" w:hAnsi="Times New Roman"/>
          <w:color w:val="000000"/>
          <w:sz w:val="24"/>
          <w:szCs w:val="24"/>
          <w:lang w:val="sr-Cyrl-RS" w:eastAsia="sr-Latn-RS"/>
        </w:rPr>
        <w:t>11-26</w:t>
      </w:r>
    </w:p>
    <w:p w:rsidR="009A4514" w:rsidRPr="009A4514" w:rsidRDefault="00D32D34" w:rsidP="009A4514">
      <w:pPr>
        <w:spacing w:after="0" w:line="276" w:lineRule="auto"/>
        <w:ind w:left="142" w:hanging="426"/>
        <w:rPr>
          <w:rFonts w:ascii="Times New Roman" w:eastAsia="Times New Roman" w:hAnsi="Times New Roman"/>
          <w:b/>
          <w:color w:val="000000"/>
          <w:sz w:val="24"/>
          <w:szCs w:val="24"/>
          <w:lang w:val="sr-Cyrl-RS" w:eastAsia="sr-Latn-RS"/>
        </w:rPr>
      </w:pPr>
      <w:r>
        <w:rPr>
          <w:rFonts w:ascii="Times New Roman" w:eastAsia="Times New Roman" w:hAnsi="Times New Roman"/>
          <w:color w:val="000000"/>
          <w:sz w:val="24"/>
          <w:szCs w:val="24"/>
          <w:lang w:val="sr-Cyrl-RS" w:eastAsia="sr-Latn-RS"/>
        </w:rPr>
        <w:t>4.</w:t>
      </w:r>
      <w:r>
        <w:rPr>
          <w:rFonts w:ascii="Times New Roman" w:eastAsia="Times New Roman" w:hAnsi="Times New Roman"/>
          <w:color w:val="000000"/>
          <w:sz w:val="24"/>
          <w:szCs w:val="24"/>
          <w:lang w:val="sr-Cyrl-RS" w:eastAsia="sr-Latn-RS"/>
        </w:rPr>
        <w:tab/>
        <w:t>Одлука</w:t>
      </w:r>
      <w:r w:rsidR="009A4514" w:rsidRPr="009A4514">
        <w:rPr>
          <w:rFonts w:ascii="Times New Roman" w:eastAsia="Times New Roman" w:hAnsi="Times New Roman"/>
          <w:color w:val="000000"/>
          <w:sz w:val="24"/>
          <w:szCs w:val="24"/>
          <w:lang w:val="sr-Cyrl-RS" w:eastAsia="sr-Latn-RS"/>
        </w:rPr>
        <w:t xml:space="preserve"> о отуђењу непокретности из јавне својине општине Сечањ</w:t>
      </w:r>
      <w:r w:rsidR="009B5E8C">
        <w:rPr>
          <w:rFonts w:ascii="Times New Roman" w:eastAsia="Times New Roman" w:hAnsi="Times New Roman"/>
          <w:color w:val="000000"/>
          <w:sz w:val="24"/>
          <w:szCs w:val="24"/>
          <w:lang w:val="sr-Cyrl-RS" w:eastAsia="sr-Latn-RS"/>
        </w:rPr>
        <w:t>……</w:t>
      </w:r>
      <w:r w:rsidR="005D6F66">
        <w:rPr>
          <w:rFonts w:ascii="Times New Roman" w:eastAsia="Times New Roman" w:hAnsi="Times New Roman"/>
          <w:color w:val="000000"/>
          <w:sz w:val="24"/>
          <w:szCs w:val="24"/>
          <w:lang w:val="sr-Cyrl-RS" w:eastAsia="sr-Latn-RS"/>
        </w:rPr>
        <w:t>………….</w:t>
      </w:r>
      <w:r w:rsidR="009B5E8C">
        <w:rPr>
          <w:rFonts w:ascii="Times New Roman" w:eastAsia="Times New Roman" w:hAnsi="Times New Roman"/>
          <w:color w:val="000000"/>
          <w:sz w:val="24"/>
          <w:szCs w:val="24"/>
          <w:lang w:val="sr-Cyrl-RS" w:eastAsia="sr-Latn-RS"/>
        </w:rPr>
        <w:t>27-28</w:t>
      </w:r>
      <w:r w:rsidR="009A4514" w:rsidRPr="009A4514">
        <w:rPr>
          <w:rFonts w:ascii="Times New Roman" w:eastAsia="Times New Roman" w:hAnsi="Times New Roman"/>
          <w:color w:val="000000"/>
          <w:sz w:val="24"/>
          <w:szCs w:val="24"/>
          <w:lang w:val="sr-Cyrl-RS" w:eastAsia="sr-Latn-RS"/>
        </w:rPr>
        <w:t xml:space="preserve">    </w:t>
      </w:r>
    </w:p>
    <w:p w:rsidR="009A4514" w:rsidRPr="009A4514" w:rsidRDefault="00D32D34" w:rsidP="009A4514">
      <w:pPr>
        <w:spacing w:after="0" w:line="276" w:lineRule="auto"/>
        <w:ind w:left="142" w:hanging="426"/>
        <w:rPr>
          <w:rFonts w:ascii="Times New Roman" w:eastAsia="Times New Roman" w:hAnsi="Times New Roman"/>
          <w:b/>
          <w:color w:val="000000"/>
          <w:sz w:val="24"/>
          <w:szCs w:val="24"/>
          <w:lang w:val="sr-Cyrl-RS" w:eastAsia="sr-Latn-RS"/>
        </w:rPr>
      </w:pPr>
      <w:r>
        <w:rPr>
          <w:rFonts w:ascii="Times New Roman" w:eastAsia="Times New Roman" w:hAnsi="Times New Roman"/>
          <w:color w:val="000000"/>
          <w:sz w:val="24"/>
          <w:szCs w:val="24"/>
          <w:lang w:val="sr-Cyrl-RS" w:eastAsia="sr-Latn-RS"/>
        </w:rPr>
        <w:t>5.</w:t>
      </w:r>
      <w:r>
        <w:rPr>
          <w:rFonts w:ascii="Times New Roman" w:eastAsia="Times New Roman" w:hAnsi="Times New Roman"/>
          <w:color w:val="000000"/>
          <w:sz w:val="24"/>
          <w:szCs w:val="24"/>
          <w:lang w:val="sr-Cyrl-RS" w:eastAsia="sr-Latn-RS"/>
        </w:rPr>
        <w:tab/>
        <w:t>Одлука</w:t>
      </w:r>
      <w:r w:rsidR="009A4514" w:rsidRPr="009A4514">
        <w:rPr>
          <w:rFonts w:ascii="Times New Roman" w:eastAsia="Times New Roman" w:hAnsi="Times New Roman"/>
          <w:color w:val="000000"/>
          <w:sz w:val="24"/>
          <w:szCs w:val="24"/>
          <w:lang w:val="sr-Cyrl-RS" w:eastAsia="sr-Latn-RS"/>
        </w:rPr>
        <w:t xml:space="preserve"> о прибављању непокретности у јавну својину општине Сечањ</w:t>
      </w:r>
      <w:r w:rsidR="005D6F66">
        <w:rPr>
          <w:rFonts w:ascii="Times New Roman" w:eastAsia="Times New Roman" w:hAnsi="Times New Roman"/>
          <w:color w:val="000000"/>
          <w:sz w:val="24"/>
          <w:szCs w:val="24"/>
          <w:lang w:val="sr-Cyrl-RS" w:eastAsia="sr-Latn-RS"/>
        </w:rPr>
        <w:t>………...</w:t>
      </w:r>
      <w:r w:rsidR="009B5E8C">
        <w:rPr>
          <w:rFonts w:ascii="Times New Roman" w:eastAsia="Times New Roman" w:hAnsi="Times New Roman"/>
          <w:color w:val="000000"/>
          <w:sz w:val="24"/>
          <w:szCs w:val="24"/>
          <w:lang w:val="sr-Cyrl-RS" w:eastAsia="sr-Latn-RS"/>
        </w:rPr>
        <w:t>…29-30</w:t>
      </w:r>
      <w:r w:rsidR="009A4514" w:rsidRPr="009A4514">
        <w:rPr>
          <w:rFonts w:ascii="Times New Roman" w:eastAsia="Times New Roman" w:hAnsi="Times New Roman"/>
          <w:color w:val="000000"/>
          <w:sz w:val="24"/>
          <w:szCs w:val="24"/>
          <w:lang w:val="sr-Cyrl-RS" w:eastAsia="sr-Latn-RS"/>
        </w:rPr>
        <w:t xml:space="preserve">  </w:t>
      </w:r>
    </w:p>
    <w:p w:rsidR="005D6F66" w:rsidRDefault="00D32D34" w:rsidP="009A4514">
      <w:pPr>
        <w:spacing w:after="0" w:line="276" w:lineRule="auto"/>
        <w:ind w:left="142" w:hanging="426"/>
        <w:rPr>
          <w:rFonts w:ascii="Times New Roman" w:eastAsia="Times New Roman" w:hAnsi="Times New Roman"/>
          <w:color w:val="000000"/>
          <w:sz w:val="24"/>
          <w:szCs w:val="24"/>
          <w:lang w:val="sr-Cyrl-RS" w:eastAsia="sr-Latn-RS"/>
        </w:rPr>
      </w:pPr>
      <w:r>
        <w:rPr>
          <w:rFonts w:ascii="Times New Roman" w:eastAsia="Times New Roman" w:hAnsi="Times New Roman"/>
          <w:color w:val="000000"/>
          <w:sz w:val="24"/>
          <w:szCs w:val="24"/>
          <w:lang w:val="sr-Cyrl-RS" w:eastAsia="sr-Latn-RS"/>
        </w:rPr>
        <w:t>6.</w:t>
      </w:r>
      <w:r>
        <w:rPr>
          <w:rFonts w:ascii="Times New Roman" w:eastAsia="Times New Roman" w:hAnsi="Times New Roman"/>
          <w:color w:val="000000"/>
          <w:sz w:val="24"/>
          <w:szCs w:val="24"/>
          <w:lang w:val="sr-Cyrl-RS" w:eastAsia="sr-Latn-RS"/>
        </w:rPr>
        <w:tab/>
        <w:t>Одлука</w:t>
      </w:r>
      <w:r w:rsidR="009A4514" w:rsidRPr="009A4514">
        <w:rPr>
          <w:rFonts w:ascii="Times New Roman" w:eastAsia="Times New Roman" w:hAnsi="Times New Roman"/>
          <w:color w:val="000000"/>
          <w:sz w:val="24"/>
          <w:szCs w:val="24"/>
          <w:lang w:val="sr-Cyrl-RS" w:eastAsia="sr-Latn-RS"/>
        </w:rPr>
        <w:t xml:space="preserve"> о покретању поступка отуђења неизграђеног грађевинског земљишта из јавне својине општине Сечањ у поступку јавног надметања</w:t>
      </w:r>
      <w:r w:rsidR="009B5E8C">
        <w:rPr>
          <w:rFonts w:ascii="Times New Roman" w:eastAsia="Times New Roman" w:hAnsi="Times New Roman"/>
          <w:color w:val="000000"/>
          <w:sz w:val="24"/>
          <w:szCs w:val="24"/>
          <w:lang w:val="sr-Cyrl-RS" w:eastAsia="sr-Latn-RS"/>
        </w:rPr>
        <w:t>…………………</w:t>
      </w:r>
      <w:r w:rsidR="005D6F66">
        <w:rPr>
          <w:rFonts w:ascii="Times New Roman" w:eastAsia="Times New Roman" w:hAnsi="Times New Roman"/>
          <w:color w:val="000000"/>
          <w:sz w:val="24"/>
          <w:szCs w:val="24"/>
          <w:lang w:val="sr-Cyrl-RS" w:eastAsia="sr-Latn-RS"/>
        </w:rPr>
        <w:t>………..</w:t>
      </w:r>
      <w:r w:rsidR="009B5E8C">
        <w:rPr>
          <w:rFonts w:ascii="Times New Roman" w:eastAsia="Times New Roman" w:hAnsi="Times New Roman"/>
          <w:color w:val="000000"/>
          <w:sz w:val="24"/>
          <w:szCs w:val="24"/>
          <w:lang w:val="sr-Cyrl-RS" w:eastAsia="sr-Latn-RS"/>
        </w:rPr>
        <w:t>.…31-34</w:t>
      </w:r>
      <w:r w:rsidR="009A4514" w:rsidRPr="009A4514">
        <w:rPr>
          <w:rFonts w:ascii="Times New Roman" w:eastAsia="Times New Roman" w:hAnsi="Times New Roman"/>
          <w:color w:val="000000"/>
          <w:sz w:val="24"/>
          <w:szCs w:val="24"/>
          <w:lang w:val="sr-Cyrl-RS" w:eastAsia="sr-Latn-RS"/>
        </w:rPr>
        <w:t xml:space="preserve">  </w:t>
      </w:r>
    </w:p>
    <w:p w:rsidR="009A4514" w:rsidRPr="009A4514" w:rsidRDefault="005D6F66" w:rsidP="005D6F66">
      <w:pPr>
        <w:spacing w:after="0" w:line="276" w:lineRule="auto"/>
        <w:ind w:left="142" w:hanging="426"/>
        <w:rPr>
          <w:rFonts w:ascii="Times New Roman" w:eastAsia="Times New Roman" w:hAnsi="Times New Roman"/>
          <w:b/>
          <w:color w:val="000000"/>
          <w:sz w:val="24"/>
          <w:szCs w:val="24"/>
          <w:lang w:val="sr-Cyrl-RS" w:eastAsia="sr-Latn-RS"/>
        </w:rPr>
      </w:pPr>
      <w:r>
        <w:rPr>
          <w:rFonts w:ascii="Times New Roman" w:eastAsia="Times New Roman" w:hAnsi="Times New Roman"/>
          <w:color w:val="000000"/>
          <w:sz w:val="24"/>
          <w:szCs w:val="24"/>
          <w:lang w:val="sr-Cyrl-RS" w:eastAsia="sr-Latn-RS"/>
        </w:rPr>
        <w:t>7.    Одлука Општинског већа о</w:t>
      </w:r>
      <w:r>
        <w:rPr>
          <w:rFonts w:ascii="Times New Roman" w:eastAsia="Times New Roman" w:hAnsi="Times New Roman"/>
          <w:sz w:val="24"/>
          <w:szCs w:val="24"/>
          <w:lang w:eastAsia="sr-Cyrl-RS"/>
        </w:rPr>
        <w:t xml:space="preserve"> </w:t>
      </w:r>
      <w:r>
        <w:rPr>
          <w:rFonts w:ascii="Times New Roman" w:eastAsia="Times New Roman" w:hAnsi="Times New Roman"/>
          <w:sz w:val="24"/>
          <w:szCs w:val="24"/>
          <w:lang w:val="sr-Cyrl-RS" w:eastAsia="sr-Cyrl-RS"/>
        </w:rPr>
        <w:t>пројектним предлозима које се поднесе за финансирање у оквиру „</w:t>
      </w:r>
      <w:r w:rsidRPr="00ED09CE">
        <w:rPr>
          <w:rFonts w:ascii="Times New Roman" w:eastAsia="Times New Roman" w:hAnsi="Times New Roman"/>
          <w:sz w:val="24"/>
          <w:szCs w:val="24"/>
          <w:lang w:val="sr-Cyrl-RS" w:eastAsia="sr-Cyrl-RS"/>
        </w:rPr>
        <w:t>Interreg IPA Romania -</w:t>
      </w:r>
      <w:r>
        <w:rPr>
          <w:rFonts w:ascii="Times New Roman" w:eastAsia="Times New Roman" w:hAnsi="Times New Roman"/>
          <w:sz w:val="24"/>
          <w:szCs w:val="24"/>
          <w:lang w:val="sr-Cyrl-RS" w:eastAsia="sr-Cyrl-RS"/>
        </w:rPr>
        <w:t xml:space="preserve"> </w:t>
      </w:r>
      <w:r w:rsidRPr="00ED09CE">
        <w:rPr>
          <w:rFonts w:ascii="Times New Roman" w:eastAsia="Times New Roman" w:hAnsi="Times New Roman"/>
          <w:sz w:val="24"/>
          <w:szCs w:val="24"/>
          <w:lang w:val="sr-Cyrl-RS" w:eastAsia="sr-Cyrl-RS"/>
        </w:rPr>
        <w:t>Serbia programme 2021-2027</w:t>
      </w:r>
      <w:r>
        <w:rPr>
          <w:rFonts w:ascii="Times New Roman" w:eastAsia="Times New Roman" w:hAnsi="Times New Roman"/>
          <w:sz w:val="24"/>
          <w:szCs w:val="24"/>
          <w:lang w:val="sr-Cyrl-RS" w:eastAsia="sr-Cyrl-RS"/>
        </w:rPr>
        <w:t>“……………..………….. 35</w:t>
      </w:r>
    </w:p>
    <w:p w:rsidR="009A4514" w:rsidRPr="009A4514" w:rsidRDefault="005D6F66" w:rsidP="009A4514">
      <w:pPr>
        <w:spacing w:after="0" w:line="276" w:lineRule="auto"/>
        <w:ind w:left="142" w:hanging="426"/>
        <w:rPr>
          <w:rFonts w:ascii="Times New Roman" w:eastAsia="Times New Roman" w:hAnsi="Times New Roman"/>
          <w:b/>
          <w:color w:val="000000"/>
          <w:sz w:val="24"/>
          <w:szCs w:val="24"/>
          <w:lang w:val="sr-Cyrl-RS" w:eastAsia="sr-Latn-RS"/>
        </w:rPr>
      </w:pPr>
      <w:r>
        <w:rPr>
          <w:rFonts w:ascii="Times New Roman" w:eastAsia="Times New Roman" w:hAnsi="Times New Roman"/>
          <w:color w:val="000000"/>
          <w:sz w:val="24"/>
          <w:szCs w:val="24"/>
          <w:lang w:val="sr-Cyrl-RS" w:eastAsia="sr-Latn-RS"/>
        </w:rPr>
        <w:t>8</w:t>
      </w:r>
      <w:r w:rsidR="00D32D34">
        <w:rPr>
          <w:rFonts w:ascii="Times New Roman" w:eastAsia="Times New Roman" w:hAnsi="Times New Roman"/>
          <w:color w:val="000000"/>
          <w:sz w:val="24"/>
          <w:szCs w:val="24"/>
          <w:lang w:val="sr-Cyrl-RS" w:eastAsia="sr-Latn-RS"/>
        </w:rPr>
        <w:t>.</w:t>
      </w:r>
      <w:r w:rsidR="00D32D34">
        <w:rPr>
          <w:rFonts w:ascii="Times New Roman" w:eastAsia="Times New Roman" w:hAnsi="Times New Roman"/>
          <w:color w:val="000000"/>
          <w:sz w:val="24"/>
          <w:szCs w:val="24"/>
          <w:lang w:val="sr-Cyrl-RS" w:eastAsia="sr-Latn-RS"/>
        </w:rPr>
        <w:tab/>
        <w:t>Одлука</w:t>
      </w:r>
      <w:r w:rsidR="009A4514" w:rsidRPr="009A4514">
        <w:rPr>
          <w:rFonts w:ascii="Times New Roman" w:eastAsia="Times New Roman" w:hAnsi="Times New Roman"/>
          <w:color w:val="000000"/>
          <w:sz w:val="24"/>
          <w:szCs w:val="24"/>
          <w:lang w:val="sr-Cyrl-RS" w:eastAsia="sr-Latn-RS"/>
        </w:rPr>
        <w:t xml:space="preserve"> о екстерној ревизији завршног рачуна буџета општине Сечањ за 2022. годину</w:t>
      </w:r>
      <w:r w:rsidR="009B5E8C">
        <w:rPr>
          <w:rFonts w:ascii="Times New Roman" w:eastAsia="Times New Roman" w:hAnsi="Times New Roman"/>
          <w:color w:val="000000"/>
          <w:sz w:val="24"/>
          <w:szCs w:val="24"/>
          <w:lang w:val="sr-Cyrl-RS" w:eastAsia="sr-Latn-RS"/>
        </w:rPr>
        <w:t>………………</w:t>
      </w:r>
      <w:r>
        <w:rPr>
          <w:rFonts w:ascii="Times New Roman" w:eastAsia="Times New Roman" w:hAnsi="Times New Roman"/>
          <w:color w:val="000000"/>
          <w:sz w:val="24"/>
          <w:szCs w:val="24"/>
          <w:lang w:val="sr-Cyrl-RS" w:eastAsia="sr-Latn-RS"/>
        </w:rPr>
        <w:t>………………………………………………………………...…….36</w:t>
      </w:r>
      <w:r w:rsidR="009A4514" w:rsidRPr="009A4514">
        <w:rPr>
          <w:rFonts w:ascii="Times New Roman" w:eastAsia="Times New Roman" w:hAnsi="Times New Roman"/>
          <w:color w:val="000000"/>
          <w:sz w:val="24"/>
          <w:szCs w:val="24"/>
          <w:lang w:val="sr-Cyrl-RS" w:eastAsia="sr-Latn-RS"/>
        </w:rPr>
        <w:t xml:space="preserve"> </w:t>
      </w:r>
    </w:p>
    <w:p w:rsidR="005D6F66" w:rsidRDefault="005D6F66" w:rsidP="009A4514">
      <w:pPr>
        <w:spacing w:after="0" w:line="276" w:lineRule="auto"/>
        <w:ind w:left="142" w:hanging="426"/>
        <w:rPr>
          <w:rFonts w:ascii="Times New Roman" w:eastAsia="Times New Roman" w:hAnsi="Times New Roman"/>
          <w:color w:val="000000"/>
          <w:sz w:val="24"/>
          <w:szCs w:val="24"/>
          <w:lang w:val="sr-Cyrl-RS" w:eastAsia="sr-Latn-RS"/>
        </w:rPr>
      </w:pPr>
      <w:r>
        <w:rPr>
          <w:rFonts w:ascii="Times New Roman" w:eastAsia="Times New Roman" w:hAnsi="Times New Roman"/>
          <w:color w:val="000000"/>
          <w:sz w:val="24"/>
          <w:szCs w:val="24"/>
          <w:lang w:val="sr-Cyrl-RS" w:eastAsia="sr-Latn-RS"/>
        </w:rPr>
        <w:t>9</w:t>
      </w:r>
      <w:r w:rsidR="009A4514" w:rsidRPr="009A4514">
        <w:rPr>
          <w:rFonts w:ascii="Times New Roman" w:eastAsia="Times New Roman" w:hAnsi="Times New Roman"/>
          <w:color w:val="000000"/>
          <w:sz w:val="24"/>
          <w:szCs w:val="24"/>
          <w:lang w:val="sr-Cyrl-RS" w:eastAsia="sr-Latn-RS"/>
        </w:rPr>
        <w:t>.    Решење о коришћењу средстава текуће буџетске резерве – текућа поправка и адаптација стана у Боки</w:t>
      </w:r>
      <w:r>
        <w:rPr>
          <w:rFonts w:ascii="Times New Roman" w:eastAsia="Times New Roman" w:hAnsi="Times New Roman"/>
          <w:color w:val="000000"/>
          <w:sz w:val="24"/>
          <w:szCs w:val="24"/>
          <w:lang w:val="sr-Cyrl-RS" w:eastAsia="sr-Latn-RS"/>
        </w:rPr>
        <w:t>……………………………………………………………..…….37</w:t>
      </w:r>
      <w:r w:rsidR="009A4514" w:rsidRPr="009A4514">
        <w:rPr>
          <w:rFonts w:ascii="Times New Roman" w:eastAsia="Times New Roman" w:hAnsi="Times New Roman"/>
          <w:color w:val="000000"/>
          <w:sz w:val="24"/>
          <w:szCs w:val="24"/>
          <w:lang w:val="sr-Cyrl-RS" w:eastAsia="sr-Latn-RS"/>
        </w:rPr>
        <w:t xml:space="preserve"> </w:t>
      </w:r>
    </w:p>
    <w:p w:rsidR="009A4514" w:rsidRPr="009A4514" w:rsidRDefault="005D6F66" w:rsidP="005D6F66">
      <w:pPr>
        <w:spacing w:after="0" w:line="276" w:lineRule="auto"/>
        <w:ind w:left="142" w:hanging="426"/>
        <w:rPr>
          <w:rFonts w:ascii="Times New Roman" w:eastAsia="Times New Roman" w:hAnsi="Times New Roman"/>
          <w:b/>
          <w:color w:val="000000"/>
          <w:sz w:val="24"/>
          <w:szCs w:val="24"/>
          <w:lang w:val="sr-Cyrl-RS" w:eastAsia="sr-Latn-RS"/>
        </w:rPr>
      </w:pPr>
      <w:r>
        <w:rPr>
          <w:rFonts w:ascii="Times New Roman" w:eastAsia="Times New Roman" w:hAnsi="Times New Roman"/>
          <w:color w:val="000000"/>
          <w:sz w:val="24"/>
          <w:szCs w:val="24"/>
          <w:lang w:val="sr-Cyrl-RS" w:eastAsia="sr-Latn-RS"/>
        </w:rPr>
        <w:t xml:space="preserve">10.  </w:t>
      </w:r>
      <w:r w:rsidRPr="009A4514">
        <w:rPr>
          <w:rFonts w:ascii="Times New Roman" w:eastAsia="Times New Roman" w:hAnsi="Times New Roman"/>
          <w:color w:val="000000"/>
          <w:sz w:val="24"/>
          <w:szCs w:val="24"/>
          <w:lang w:val="sr-Cyrl-RS" w:eastAsia="sr-Latn-RS"/>
        </w:rPr>
        <w:t>Решење о коришћењу средстава текуће буџетске резерве</w:t>
      </w:r>
      <w:r>
        <w:rPr>
          <w:rFonts w:ascii="Times New Roman" w:eastAsia="Times New Roman" w:hAnsi="Times New Roman"/>
          <w:color w:val="000000"/>
          <w:sz w:val="24"/>
          <w:szCs w:val="24"/>
          <w:lang w:val="sr-Cyrl-RS" w:eastAsia="sr-Latn-RS"/>
        </w:rPr>
        <w:t xml:space="preserve"> – трошкови полагања испита за лиценцу директора Средње школе „Вук караџић“ Сечањ …………………….…….38</w:t>
      </w:r>
    </w:p>
    <w:p w:rsidR="009A4514" w:rsidRPr="009A4514" w:rsidRDefault="005D6F66" w:rsidP="009A4514">
      <w:pPr>
        <w:spacing w:after="0" w:line="276" w:lineRule="auto"/>
        <w:ind w:left="142" w:hanging="426"/>
        <w:rPr>
          <w:rFonts w:ascii="Times New Roman" w:eastAsia="Times New Roman" w:hAnsi="Times New Roman"/>
          <w:b/>
          <w:color w:val="000000"/>
          <w:sz w:val="24"/>
          <w:szCs w:val="24"/>
          <w:lang w:val="sr-Cyrl-RS" w:eastAsia="sr-Latn-RS"/>
        </w:rPr>
      </w:pPr>
      <w:r>
        <w:rPr>
          <w:rFonts w:ascii="Times New Roman" w:eastAsia="Times New Roman" w:hAnsi="Times New Roman"/>
          <w:color w:val="000000"/>
          <w:sz w:val="24"/>
          <w:szCs w:val="24"/>
          <w:lang w:val="sr-Cyrl-RS" w:eastAsia="sr-Latn-RS"/>
        </w:rPr>
        <w:t>11</w:t>
      </w:r>
      <w:r w:rsidR="00D32D34">
        <w:rPr>
          <w:rFonts w:ascii="Times New Roman" w:eastAsia="Times New Roman" w:hAnsi="Times New Roman"/>
          <w:color w:val="000000"/>
          <w:sz w:val="24"/>
          <w:szCs w:val="24"/>
          <w:lang w:val="sr-Cyrl-RS" w:eastAsia="sr-Latn-RS"/>
        </w:rPr>
        <w:t>.</w:t>
      </w:r>
      <w:r w:rsidR="00D32D34">
        <w:rPr>
          <w:rFonts w:ascii="Times New Roman" w:eastAsia="Times New Roman" w:hAnsi="Times New Roman"/>
          <w:color w:val="000000"/>
          <w:sz w:val="24"/>
          <w:szCs w:val="24"/>
          <w:lang w:val="sr-Cyrl-RS" w:eastAsia="sr-Latn-RS"/>
        </w:rPr>
        <w:tab/>
        <w:t>Решење</w:t>
      </w:r>
      <w:r w:rsidR="009A4514" w:rsidRPr="009A4514">
        <w:rPr>
          <w:rFonts w:ascii="Times New Roman" w:eastAsia="Times New Roman" w:hAnsi="Times New Roman"/>
          <w:color w:val="000000"/>
          <w:sz w:val="24"/>
          <w:szCs w:val="24"/>
          <w:lang w:val="sr-Cyrl-RS" w:eastAsia="sr-Latn-RS"/>
        </w:rPr>
        <w:t xml:space="preserve"> о давању сагласности на ажурирање списка лекара овлашћених за пружање услуга мртвозорства на територији општине Сечањ</w:t>
      </w:r>
      <w:r>
        <w:rPr>
          <w:rFonts w:ascii="Times New Roman" w:eastAsia="Times New Roman" w:hAnsi="Times New Roman"/>
          <w:color w:val="000000"/>
          <w:sz w:val="24"/>
          <w:szCs w:val="24"/>
          <w:lang w:val="sr-Cyrl-RS" w:eastAsia="sr-Latn-RS"/>
        </w:rPr>
        <w:t>……………………………………39</w:t>
      </w:r>
      <w:r w:rsidR="009A4514" w:rsidRPr="009A4514">
        <w:rPr>
          <w:rFonts w:ascii="Times New Roman" w:eastAsia="Times New Roman" w:hAnsi="Times New Roman"/>
          <w:color w:val="000000"/>
          <w:sz w:val="24"/>
          <w:szCs w:val="24"/>
          <w:lang w:val="sr-Cyrl-RS" w:eastAsia="sr-Latn-RS"/>
        </w:rPr>
        <w:t xml:space="preserve">   </w:t>
      </w:r>
    </w:p>
    <w:p w:rsidR="009A4514" w:rsidRPr="009A4514" w:rsidRDefault="005D6F66" w:rsidP="009A4514">
      <w:pPr>
        <w:spacing w:after="0" w:line="276" w:lineRule="auto"/>
        <w:ind w:left="142" w:hanging="426"/>
        <w:rPr>
          <w:rFonts w:ascii="Times New Roman" w:eastAsia="Times New Roman" w:hAnsi="Times New Roman"/>
          <w:b/>
          <w:color w:val="000000"/>
          <w:sz w:val="24"/>
          <w:szCs w:val="24"/>
          <w:lang w:val="sr-Cyrl-RS" w:eastAsia="sr-Latn-RS"/>
        </w:rPr>
      </w:pPr>
      <w:r>
        <w:rPr>
          <w:rFonts w:ascii="Times New Roman" w:eastAsia="Times New Roman" w:hAnsi="Times New Roman"/>
          <w:color w:val="000000"/>
          <w:sz w:val="24"/>
          <w:szCs w:val="24"/>
          <w:lang w:val="sr-Cyrl-RS" w:eastAsia="sr-Latn-RS"/>
        </w:rPr>
        <w:t>12</w:t>
      </w:r>
      <w:r w:rsidR="00D32D34">
        <w:rPr>
          <w:rFonts w:ascii="Times New Roman" w:eastAsia="Times New Roman" w:hAnsi="Times New Roman"/>
          <w:color w:val="000000"/>
          <w:sz w:val="24"/>
          <w:szCs w:val="24"/>
          <w:lang w:val="sr-Cyrl-RS" w:eastAsia="sr-Latn-RS"/>
        </w:rPr>
        <w:t>.</w:t>
      </w:r>
      <w:r w:rsidR="00D32D34">
        <w:rPr>
          <w:rFonts w:ascii="Times New Roman" w:eastAsia="Times New Roman" w:hAnsi="Times New Roman"/>
          <w:color w:val="000000"/>
          <w:sz w:val="24"/>
          <w:szCs w:val="24"/>
          <w:lang w:val="sr-Cyrl-RS" w:eastAsia="sr-Latn-RS"/>
        </w:rPr>
        <w:tab/>
        <w:t>Решење</w:t>
      </w:r>
      <w:r w:rsidR="009A4514" w:rsidRPr="009A4514">
        <w:rPr>
          <w:rFonts w:ascii="Times New Roman" w:eastAsia="Times New Roman" w:hAnsi="Times New Roman"/>
          <w:color w:val="000000"/>
          <w:sz w:val="24"/>
          <w:szCs w:val="24"/>
          <w:lang w:val="sr-Cyrl-RS" w:eastAsia="sr-Latn-RS"/>
        </w:rPr>
        <w:t xml:space="preserve"> о разрешењу и именовању члана Комисије за кадровска и административна питања и радне односе</w:t>
      </w:r>
      <w:r>
        <w:rPr>
          <w:rFonts w:ascii="Times New Roman" w:eastAsia="Times New Roman" w:hAnsi="Times New Roman"/>
          <w:color w:val="000000"/>
          <w:sz w:val="24"/>
          <w:szCs w:val="24"/>
          <w:lang w:val="sr-Cyrl-RS" w:eastAsia="sr-Latn-RS"/>
        </w:rPr>
        <w:t>………………………………………………………..…………...40</w:t>
      </w:r>
      <w:r w:rsidR="009A4514" w:rsidRPr="009A4514">
        <w:rPr>
          <w:rFonts w:ascii="Times New Roman" w:eastAsia="Times New Roman" w:hAnsi="Times New Roman"/>
          <w:color w:val="000000"/>
          <w:sz w:val="24"/>
          <w:szCs w:val="24"/>
          <w:lang w:val="sr-Cyrl-RS" w:eastAsia="sr-Latn-RS"/>
        </w:rPr>
        <w:t xml:space="preserve">   </w:t>
      </w:r>
    </w:p>
    <w:p w:rsidR="009A4514" w:rsidRPr="009A4514" w:rsidRDefault="005D6F66" w:rsidP="009A4514">
      <w:pPr>
        <w:spacing w:after="0" w:line="276" w:lineRule="auto"/>
        <w:ind w:left="142" w:hanging="426"/>
        <w:rPr>
          <w:rFonts w:ascii="Times New Roman" w:eastAsia="Times New Roman" w:hAnsi="Times New Roman"/>
          <w:b/>
          <w:color w:val="000000"/>
          <w:sz w:val="24"/>
          <w:szCs w:val="24"/>
          <w:lang w:val="sr-Cyrl-RS" w:eastAsia="sr-Latn-RS"/>
        </w:rPr>
      </w:pPr>
      <w:r>
        <w:rPr>
          <w:rFonts w:ascii="Times New Roman" w:eastAsia="Times New Roman" w:hAnsi="Times New Roman"/>
          <w:color w:val="000000"/>
          <w:sz w:val="24"/>
          <w:szCs w:val="24"/>
          <w:lang w:val="sr-Cyrl-RS" w:eastAsia="sr-Latn-RS"/>
        </w:rPr>
        <w:t>13</w:t>
      </w:r>
      <w:r w:rsidR="00D32D34">
        <w:rPr>
          <w:rFonts w:ascii="Times New Roman" w:eastAsia="Times New Roman" w:hAnsi="Times New Roman"/>
          <w:color w:val="000000"/>
          <w:sz w:val="24"/>
          <w:szCs w:val="24"/>
          <w:lang w:val="sr-Cyrl-RS" w:eastAsia="sr-Latn-RS"/>
        </w:rPr>
        <w:t>.</w:t>
      </w:r>
      <w:r w:rsidR="00D32D34">
        <w:rPr>
          <w:rFonts w:ascii="Times New Roman" w:eastAsia="Times New Roman" w:hAnsi="Times New Roman"/>
          <w:color w:val="000000"/>
          <w:sz w:val="24"/>
          <w:szCs w:val="24"/>
          <w:lang w:val="sr-Cyrl-RS" w:eastAsia="sr-Latn-RS"/>
        </w:rPr>
        <w:tab/>
        <w:t>Решење</w:t>
      </w:r>
      <w:r w:rsidR="009A4514" w:rsidRPr="009A4514">
        <w:rPr>
          <w:rFonts w:ascii="Times New Roman" w:eastAsia="Times New Roman" w:hAnsi="Times New Roman"/>
          <w:color w:val="000000"/>
          <w:sz w:val="24"/>
          <w:szCs w:val="24"/>
          <w:lang w:val="sr-Cyrl-RS" w:eastAsia="sr-Latn-RS"/>
        </w:rPr>
        <w:t xml:space="preserve"> о разрешењу и именовању члана Комисије за погранична питања</w:t>
      </w:r>
      <w:r>
        <w:rPr>
          <w:rFonts w:ascii="Times New Roman" w:eastAsia="Times New Roman" w:hAnsi="Times New Roman"/>
          <w:color w:val="000000"/>
          <w:sz w:val="24"/>
          <w:szCs w:val="24"/>
          <w:lang w:val="sr-Cyrl-RS" w:eastAsia="sr-Latn-RS"/>
        </w:rPr>
        <w:t>…………..41</w:t>
      </w:r>
      <w:r w:rsidR="009A4514" w:rsidRPr="009A4514">
        <w:rPr>
          <w:rFonts w:ascii="Times New Roman" w:eastAsia="Times New Roman" w:hAnsi="Times New Roman"/>
          <w:color w:val="000000"/>
          <w:sz w:val="24"/>
          <w:szCs w:val="24"/>
          <w:lang w:val="sr-Cyrl-RS" w:eastAsia="sr-Latn-RS"/>
        </w:rPr>
        <w:t xml:space="preserve"> </w:t>
      </w:r>
    </w:p>
    <w:p w:rsidR="009A4514" w:rsidRPr="009A4514" w:rsidRDefault="005D6F66" w:rsidP="009A4514">
      <w:pPr>
        <w:spacing w:after="0" w:line="276" w:lineRule="auto"/>
        <w:ind w:left="142" w:hanging="426"/>
        <w:rPr>
          <w:rFonts w:ascii="Times New Roman" w:eastAsia="Times New Roman" w:hAnsi="Times New Roman"/>
          <w:b/>
          <w:color w:val="000000"/>
          <w:sz w:val="24"/>
          <w:szCs w:val="24"/>
          <w:lang w:val="sr-Cyrl-RS" w:eastAsia="sr-Latn-RS"/>
        </w:rPr>
      </w:pPr>
      <w:r>
        <w:rPr>
          <w:rFonts w:ascii="Times New Roman" w:eastAsia="Times New Roman" w:hAnsi="Times New Roman"/>
          <w:color w:val="000000"/>
          <w:sz w:val="24"/>
          <w:szCs w:val="24"/>
          <w:lang w:val="sr-Cyrl-RS" w:eastAsia="sr-Latn-RS"/>
        </w:rPr>
        <w:t>14</w:t>
      </w:r>
      <w:r w:rsidR="00D32D34">
        <w:rPr>
          <w:rFonts w:ascii="Times New Roman" w:eastAsia="Times New Roman" w:hAnsi="Times New Roman"/>
          <w:color w:val="000000"/>
          <w:sz w:val="24"/>
          <w:szCs w:val="24"/>
          <w:lang w:val="sr-Cyrl-RS" w:eastAsia="sr-Latn-RS"/>
        </w:rPr>
        <w:t>.</w:t>
      </w:r>
      <w:r w:rsidR="00D32D34">
        <w:rPr>
          <w:rFonts w:ascii="Times New Roman" w:eastAsia="Times New Roman" w:hAnsi="Times New Roman"/>
          <w:color w:val="000000"/>
          <w:sz w:val="24"/>
          <w:szCs w:val="24"/>
          <w:lang w:val="sr-Cyrl-RS" w:eastAsia="sr-Latn-RS"/>
        </w:rPr>
        <w:tab/>
        <w:t>Решење</w:t>
      </w:r>
      <w:r w:rsidR="009A4514" w:rsidRPr="009A4514">
        <w:rPr>
          <w:rFonts w:ascii="Times New Roman" w:eastAsia="Times New Roman" w:hAnsi="Times New Roman"/>
          <w:color w:val="000000"/>
          <w:sz w:val="24"/>
          <w:szCs w:val="24"/>
          <w:lang w:val="sr-Cyrl-RS" w:eastAsia="sr-Latn-RS"/>
        </w:rPr>
        <w:t xml:space="preserve"> о разрешењу и именовању члана Школског одбора ОШ „Жарко Зрењанин“ Бока </w:t>
      </w:r>
      <w:r w:rsidR="00E1528E">
        <w:rPr>
          <w:rFonts w:ascii="Times New Roman" w:eastAsia="Times New Roman" w:hAnsi="Times New Roman"/>
          <w:color w:val="000000"/>
          <w:sz w:val="24"/>
          <w:szCs w:val="24"/>
          <w:lang w:val="sr-Cyrl-RS" w:eastAsia="sr-Latn-RS"/>
        </w:rPr>
        <w:t>………………………………………………………………………...</w:t>
      </w:r>
      <w:r>
        <w:rPr>
          <w:rFonts w:ascii="Times New Roman" w:eastAsia="Times New Roman" w:hAnsi="Times New Roman"/>
          <w:color w:val="000000"/>
          <w:sz w:val="24"/>
          <w:szCs w:val="24"/>
          <w:lang w:val="sr-Cyrl-RS" w:eastAsia="sr-Latn-RS"/>
        </w:rPr>
        <w:t>...................….42</w:t>
      </w:r>
      <w:r w:rsidR="009A4514" w:rsidRPr="009A4514">
        <w:rPr>
          <w:rFonts w:ascii="Times New Roman" w:eastAsia="Times New Roman" w:hAnsi="Times New Roman"/>
          <w:color w:val="000000"/>
          <w:sz w:val="24"/>
          <w:szCs w:val="24"/>
          <w:lang w:val="sr-Cyrl-RS" w:eastAsia="sr-Latn-RS"/>
        </w:rPr>
        <w:t xml:space="preserve">   </w:t>
      </w:r>
    </w:p>
    <w:p w:rsidR="00C74708" w:rsidRDefault="005D6F66" w:rsidP="009A4514">
      <w:pPr>
        <w:spacing w:after="0" w:line="276" w:lineRule="auto"/>
        <w:ind w:left="142" w:hanging="426"/>
        <w:rPr>
          <w:rFonts w:ascii="Times New Roman" w:eastAsia="Times New Roman" w:hAnsi="Times New Roman"/>
          <w:color w:val="000000"/>
          <w:sz w:val="24"/>
          <w:szCs w:val="24"/>
          <w:lang w:val="sr-Cyrl-RS" w:eastAsia="sr-Latn-RS"/>
        </w:rPr>
      </w:pPr>
      <w:r>
        <w:rPr>
          <w:rFonts w:ascii="Times New Roman" w:eastAsia="Times New Roman" w:hAnsi="Times New Roman"/>
          <w:color w:val="000000"/>
          <w:sz w:val="24"/>
          <w:szCs w:val="24"/>
          <w:lang w:val="sr-Cyrl-RS" w:eastAsia="sr-Latn-RS"/>
        </w:rPr>
        <w:t>15</w:t>
      </w:r>
      <w:r w:rsidR="00D32D34">
        <w:rPr>
          <w:rFonts w:ascii="Times New Roman" w:eastAsia="Times New Roman" w:hAnsi="Times New Roman"/>
          <w:color w:val="000000"/>
          <w:sz w:val="24"/>
          <w:szCs w:val="24"/>
          <w:lang w:val="sr-Cyrl-RS" w:eastAsia="sr-Latn-RS"/>
        </w:rPr>
        <w:t>.</w:t>
      </w:r>
      <w:r w:rsidR="00D32D34">
        <w:rPr>
          <w:rFonts w:ascii="Times New Roman" w:eastAsia="Times New Roman" w:hAnsi="Times New Roman"/>
          <w:color w:val="000000"/>
          <w:sz w:val="24"/>
          <w:szCs w:val="24"/>
          <w:lang w:val="sr-Cyrl-RS" w:eastAsia="sr-Latn-RS"/>
        </w:rPr>
        <w:tab/>
        <w:t>Решење</w:t>
      </w:r>
      <w:r w:rsidR="009A4514" w:rsidRPr="009A4514">
        <w:rPr>
          <w:rFonts w:ascii="Times New Roman" w:eastAsia="Times New Roman" w:hAnsi="Times New Roman"/>
          <w:color w:val="000000"/>
          <w:sz w:val="24"/>
          <w:szCs w:val="24"/>
          <w:lang w:val="sr-Cyrl-RS" w:eastAsia="sr-Latn-RS"/>
        </w:rPr>
        <w:t xml:space="preserve"> о давању сагласности на Статут Образовно </w:t>
      </w:r>
      <w:r w:rsidR="00C74708">
        <w:rPr>
          <w:rFonts w:ascii="Times New Roman" w:eastAsia="Times New Roman" w:hAnsi="Times New Roman"/>
          <w:color w:val="000000"/>
          <w:sz w:val="24"/>
          <w:szCs w:val="24"/>
          <w:lang w:val="sr-Cyrl-RS" w:eastAsia="sr-Latn-RS"/>
        </w:rPr>
        <w:t>–</w:t>
      </w:r>
      <w:r w:rsidR="009A4514" w:rsidRPr="009A4514">
        <w:rPr>
          <w:rFonts w:ascii="Times New Roman" w:eastAsia="Times New Roman" w:hAnsi="Times New Roman"/>
          <w:color w:val="000000"/>
          <w:sz w:val="24"/>
          <w:szCs w:val="24"/>
          <w:lang w:val="sr-Cyrl-RS" w:eastAsia="sr-Latn-RS"/>
        </w:rPr>
        <w:t xml:space="preserve"> културног</w:t>
      </w:r>
    </w:p>
    <w:p w:rsidR="009A4514" w:rsidRPr="009A4514" w:rsidRDefault="009A4514" w:rsidP="009A4514">
      <w:pPr>
        <w:spacing w:after="0" w:line="276" w:lineRule="auto"/>
        <w:ind w:left="142" w:hanging="426"/>
        <w:rPr>
          <w:rFonts w:ascii="Times New Roman" w:eastAsia="Times New Roman" w:hAnsi="Times New Roman"/>
          <w:b/>
          <w:color w:val="000000"/>
          <w:sz w:val="24"/>
          <w:szCs w:val="24"/>
          <w:lang w:val="sr-Cyrl-RS" w:eastAsia="sr-Latn-RS"/>
        </w:rPr>
      </w:pPr>
      <w:r w:rsidRPr="009A4514">
        <w:rPr>
          <w:rFonts w:ascii="Times New Roman" w:eastAsia="Times New Roman" w:hAnsi="Times New Roman"/>
          <w:color w:val="000000"/>
          <w:sz w:val="24"/>
          <w:szCs w:val="24"/>
          <w:lang w:val="sr-Cyrl-RS" w:eastAsia="sr-Latn-RS"/>
        </w:rPr>
        <w:t xml:space="preserve"> </w:t>
      </w:r>
      <w:r w:rsidR="00C74708">
        <w:rPr>
          <w:rFonts w:ascii="Times New Roman" w:eastAsia="Times New Roman" w:hAnsi="Times New Roman"/>
          <w:color w:val="000000"/>
          <w:sz w:val="24"/>
          <w:szCs w:val="24"/>
          <w:lang w:val="sr-Cyrl-RS" w:eastAsia="sr-Latn-RS"/>
        </w:rPr>
        <w:t xml:space="preserve">      </w:t>
      </w:r>
      <w:r w:rsidRPr="009A4514">
        <w:rPr>
          <w:rFonts w:ascii="Times New Roman" w:eastAsia="Times New Roman" w:hAnsi="Times New Roman"/>
          <w:color w:val="000000"/>
          <w:sz w:val="24"/>
          <w:szCs w:val="24"/>
          <w:lang w:val="sr-Cyrl-RS" w:eastAsia="sr-Latn-RS"/>
        </w:rPr>
        <w:t>центра Сечањ</w:t>
      </w:r>
      <w:r w:rsidR="00E1528E">
        <w:rPr>
          <w:rFonts w:ascii="Times New Roman" w:eastAsia="Times New Roman" w:hAnsi="Times New Roman"/>
          <w:color w:val="000000"/>
          <w:sz w:val="24"/>
          <w:szCs w:val="24"/>
          <w:lang w:val="sr-Cyrl-RS" w:eastAsia="sr-Latn-RS"/>
        </w:rPr>
        <w:t xml:space="preserve"> ………</w:t>
      </w:r>
      <w:r w:rsidR="00C74708">
        <w:rPr>
          <w:rFonts w:ascii="Times New Roman" w:eastAsia="Times New Roman" w:hAnsi="Times New Roman"/>
          <w:color w:val="000000"/>
          <w:sz w:val="24"/>
          <w:szCs w:val="24"/>
          <w:lang w:val="sr-Cyrl-RS" w:eastAsia="sr-Latn-RS"/>
        </w:rPr>
        <w:t>....</w:t>
      </w:r>
      <w:r w:rsidR="005D6F66">
        <w:rPr>
          <w:rFonts w:ascii="Times New Roman" w:eastAsia="Times New Roman" w:hAnsi="Times New Roman"/>
          <w:color w:val="000000"/>
          <w:sz w:val="24"/>
          <w:szCs w:val="24"/>
          <w:lang w:val="sr-Cyrl-RS" w:eastAsia="sr-Latn-RS"/>
        </w:rPr>
        <w:t>……………………………………………………………………43</w:t>
      </w:r>
      <w:r w:rsidRPr="009A4514">
        <w:rPr>
          <w:rFonts w:ascii="Times New Roman" w:eastAsia="Times New Roman" w:hAnsi="Times New Roman"/>
          <w:color w:val="000000"/>
          <w:sz w:val="24"/>
          <w:szCs w:val="24"/>
          <w:lang w:val="sr-Cyrl-RS" w:eastAsia="sr-Latn-RS"/>
        </w:rPr>
        <w:t xml:space="preserve">  </w:t>
      </w:r>
    </w:p>
    <w:p w:rsidR="009A4514" w:rsidRPr="009A4514" w:rsidRDefault="005D6F66" w:rsidP="009A4514">
      <w:pPr>
        <w:spacing w:after="0" w:line="276" w:lineRule="auto"/>
        <w:ind w:left="142" w:hanging="426"/>
        <w:rPr>
          <w:rFonts w:ascii="Times New Roman" w:eastAsia="Times New Roman" w:hAnsi="Times New Roman"/>
          <w:color w:val="000000"/>
          <w:sz w:val="24"/>
          <w:szCs w:val="24"/>
          <w:lang w:val="sr-Cyrl-RS" w:eastAsia="sr-Latn-RS"/>
        </w:rPr>
      </w:pPr>
      <w:r>
        <w:rPr>
          <w:rFonts w:ascii="Times New Roman" w:eastAsia="Times New Roman" w:hAnsi="Times New Roman"/>
          <w:color w:val="000000"/>
          <w:sz w:val="24"/>
          <w:szCs w:val="24"/>
          <w:lang w:val="sr-Cyrl-RS" w:eastAsia="sr-Latn-RS"/>
        </w:rPr>
        <w:t>16</w:t>
      </w:r>
      <w:r w:rsidR="00D32D34">
        <w:rPr>
          <w:rFonts w:ascii="Times New Roman" w:eastAsia="Times New Roman" w:hAnsi="Times New Roman"/>
          <w:color w:val="000000"/>
          <w:sz w:val="24"/>
          <w:szCs w:val="24"/>
          <w:lang w:val="sr-Cyrl-RS" w:eastAsia="sr-Latn-RS"/>
        </w:rPr>
        <w:t>.</w:t>
      </w:r>
      <w:r w:rsidR="00D32D34">
        <w:rPr>
          <w:rFonts w:ascii="Times New Roman" w:eastAsia="Times New Roman" w:hAnsi="Times New Roman"/>
          <w:color w:val="000000"/>
          <w:sz w:val="24"/>
          <w:szCs w:val="24"/>
          <w:lang w:val="sr-Cyrl-RS" w:eastAsia="sr-Latn-RS"/>
        </w:rPr>
        <w:tab/>
        <w:t>Решење</w:t>
      </w:r>
      <w:r w:rsidR="009A4514" w:rsidRPr="009A4514">
        <w:rPr>
          <w:rFonts w:ascii="Times New Roman" w:eastAsia="Times New Roman" w:hAnsi="Times New Roman"/>
          <w:color w:val="000000"/>
          <w:sz w:val="24"/>
          <w:szCs w:val="24"/>
          <w:lang w:val="sr-Cyrl-RS" w:eastAsia="sr-Latn-RS"/>
        </w:rPr>
        <w:t xml:space="preserve"> о образовању стручне Комисије за израду Годишњег програма заштите, уређења и коришћења пољопривредног земљишта за 2023. годину</w:t>
      </w:r>
      <w:r>
        <w:rPr>
          <w:rFonts w:ascii="Times New Roman" w:eastAsia="Times New Roman" w:hAnsi="Times New Roman"/>
          <w:color w:val="000000"/>
          <w:sz w:val="24"/>
          <w:szCs w:val="24"/>
          <w:lang w:val="sr-Cyrl-RS" w:eastAsia="sr-Latn-RS"/>
        </w:rPr>
        <w:t>…………….…44-45</w:t>
      </w:r>
    </w:p>
    <w:p w:rsidR="00C74708" w:rsidRDefault="005D6F66" w:rsidP="009A4514">
      <w:pPr>
        <w:spacing w:after="0" w:line="276" w:lineRule="auto"/>
        <w:ind w:left="142" w:hanging="426"/>
        <w:rPr>
          <w:rFonts w:ascii="Times New Roman" w:hAnsi="Times New Roman"/>
          <w:sz w:val="24"/>
          <w:szCs w:val="24"/>
          <w:lang w:val="sr-Cyrl-RS"/>
        </w:rPr>
      </w:pPr>
      <w:r>
        <w:rPr>
          <w:rFonts w:ascii="Times New Roman" w:eastAsia="Times New Roman" w:hAnsi="Times New Roman"/>
          <w:color w:val="000000"/>
          <w:sz w:val="24"/>
          <w:szCs w:val="24"/>
          <w:lang w:val="sr-Cyrl-RS" w:eastAsia="sr-Latn-RS"/>
        </w:rPr>
        <w:t>17</w:t>
      </w:r>
      <w:r w:rsidR="009A4514" w:rsidRPr="009A4514">
        <w:rPr>
          <w:rFonts w:ascii="Times New Roman" w:eastAsia="Times New Roman" w:hAnsi="Times New Roman"/>
          <w:color w:val="000000"/>
          <w:sz w:val="24"/>
          <w:szCs w:val="24"/>
          <w:lang w:val="sr-Cyrl-RS" w:eastAsia="sr-Latn-RS"/>
        </w:rPr>
        <w:t xml:space="preserve">. </w:t>
      </w:r>
      <w:r w:rsidR="00D32D34">
        <w:rPr>
          <w:rFonts w:ascii="Times New Roman" w:hAnsi="Times New Roman"/>
          <w:sz w:val="24"/>
          <w:szCs w:val="24"/>
          <w:lang w:val="sr-Cyrl-RS"/>
        </w:rPr>
        <w:t>Решење</w:t>
      </w:r>
      <w:r w:rsidR="009A4514" w:rsidRPr="009A4514">
        <w:rPr>
          <w:rFonts w:ascii="Times New Roman" w:hAnsi="Times New Roman"/>
          <w:sz w:val="24"/>
          <w:szCs w:val="24"/>
          <w:lang w:val="sr-Cyrl-RS"/>
        </w:rPr>
        <w:t xml:space="preserve"> о образовању Комисије за утврђивање основа и висине</w:t>
      </w:r>
    </w:p>
    <w:p w:rsidR="009A4514" w:rsidRPr="009A4514" w:rsidRDefault="00C74708" w:rsidP="009A4514">
      <w:pPr>
        <w:spacing w:after="0" w:line="276" w:lineRule="auto"/>
        <w:ind w:left="142" w:hanging="426"/>
        <w:rPr>
          <w:rFonts w:ascii="Times New Roman" w:hAnsi="Times New Roman"/>
          <w:sz w:val="24"/>
          <w:szCs w:val="24"/>
          <w:lang w:val="en-US"/>
        </w:rPr>
      </w:pPr>
      <w:r>
        <w:rPr>
          <w:rFonts w:ascii="Times New Roman" w:eastAsia="Times New Roman" w:hAnsi="Times New Roman"/>
          <w:color w:val="000000"/>
          <w:sz w:val="24"/>
          <w:szCs w:val="24"/>
          <w:lang w:val="sr-Cyrl-RS" w:eastAsia="sr-Latn-RS"/>
        </w:rPr>
        <w:t xml:space="preserve">     </w:t>
      </w:r>
      <w:r w:rsidR="009A4514" w:rsidRPr="009A4514">
        <w:rPr>
          <w:rFonts w:ascii="Times New Roman" w:hAnsi="Times New Roman"/>
          <w:sz w:val="24"/>
          <w:szCs w:val="24"/>
          <w:lang w:val="sr-Cyrl-RS"/>
        </w:rPr>
        <w:t xml:space="preserve"> накнаде штете настале услед уједа паса или мачака непознатог власника</w:t>
      </w:r>
      <w:r w:rsidR="005D6F66">
        <w:rPr>
          <w:rFonts w:ascii="Times New Roman" w:hAnsi="Times New Roman"/>
          <w:sz w:val="24"/>
          <w:szCs w:val="24"/>
          <w:lang w:val="sr-Cyrl-RS"/>
        </w:rPr>
        <w:t xml:space="preserve"> ……….…....46</w:t>
      </w:r>
    </w:p>
    <w:p w:rsidR="00C74708" w:rsidRDefault="005D6F66" w:rsidP="009A4514">
      <w:pPr>
        <w:spacing w:after="0" w:line="276" w:lineRule="auto"/>
        <w:ind w:left="142" w:hanging="426"/>
        <w:rPr>
          <w:rFonts w:ascii="Times New Roman" w:hAnsi="Times New Roman"/>
          <w:sz w:val="24"/>
          <w:szCs w:val="24"/>
          <w:lang w:val="sr-Cyrl-RS"/>
        </w:rPr>
      </w:pPr>
      <w:r>
        <w:rPr>
          <w:rFonts w:ascii="Times New Roman" w:eastAsia="Times New Roman" w:hAnsi="Times New Roman"/>
          <w:color w:val="000000"/>
          <w:sz w:val="24"/>
          <w:szCs w:val="24"/>
          <w:lang w:val="sr-Cyrl-RS" w:eastAsia="sr-Latn-RS"/>
        </w:rPr>
        <w:t>18</w:t>
      </w:r>
      <w:r w:rsidR="009A4514" w:rsidRPr="009A4514">
        <w:rPr>
          <w:rFonts w:ascii="Times New Roman" w:eastAsia="Times New Roman" w:hAnsi="Times New Roman"/>
          <w:color w:val="000000"/>
          <w:sz w:val="24"/>
          <w:szCs w:val="24"/>
          <w:lang w:val="sr-Cyrl-RS" w:eastAsia="sr-Latn-RS"/>
        </w:rPr>
        <w:t>.</w:t>
      </w:r>
      <w:r w:rsidR="00D32D34">
        <w:rPr>
          <w:rFonts w:ascii="Times New Roman" w:hAnsi="Times New Roman"/>
          <w:sz w:val="24"/>
          <w:szCs w:val="24"/>
          <w:lang w:val="sr-Cyrl-RS"/>
        </w:rPr>
        <w:t xml:space="preserve"> Решење</w:t>
      </w:r>
      <w:r w:rsidR="009A4514" w:rsidRPr="009A4514">
        <w:rPr>
          <w:rFonts w:ascii="Times New Roman" w:hAnsi="Times New Roman"/>
          <w:sz w:val="24"/>
          <w:szCs w:val="24"/>
          <w:lang w:val="sr-Cyrl-RS"/>
        </w:rPr>
        <w:t xml:space="preserve"> о давању сагласности на Ценовник комуналних услуга</w:t>
      </w:r>
    </w:p>
    <w:p w:rsidR="009A4514" w:rsidRPr="009A4514" w:rsidRDefault="009A4514" w:rsidP="009A4514">
      <w:pPr>
        <w:spacing w:after="0" w:line="276" w:lineRule="auto"/>
        <w:ind w:left="142" w:hanging="426"/>
        <w:rPr>
          <w:rFonts w:ascii="Times New Roman" w:hAnsi="Times New Roman"/>
          <w:sz w:val="24"/>
          <w:szCs w:val="24"/>
          <w:lang w:val="sr-Cyrl-RS"/>
        </w:rPr>
      </w:pPr>
      <w:r w:rsidRPr="009A4514">
        <w:rPr>
          <w:rFonts w:ascii="Times New Roman" w:hAnsi="Times New Roman"/>
          <w:sz w:val="24"/>
          <w:szCs w:val="24"/>
          <w:lang w:val="sr-Cyrl-RS"/>
        </w:rPr>
        <w:t xml:space="preserve"> </w:t>
      </w:r>
      <w:r w:rsidR="00C74708">
        <w:rPr>
          <w:rFonts w:ascii="Times New Roman" w:hAnsi="Times New Roman"/>
          <w:sz w:val="24"/>
          <w:szCs w:val="24"/>
          <w:lang w:val="sr-Cyrl-RS"/>
        </w:rPr>
        <w:t xml:space="preserve">     </w:t>
      </w:r>
      <w:r w:rsidRPr="009A4514">
        <w:rPr>
          <w:rFonts w:ascii="Times New Roman" w:hAnsi="Times New Roman"/>
          <w:sz w:val="24"/>
          <w:szCs w:val="24"/>
          <w:lang w:val="sr-Cyrl-RS"/>
        </w:rPr>
        <w:t>ЈКП „Сечањ“ Сечањ</w:t>
      </w:r>
      <w:r w:rsidR="00C74708">
        <w:rPr>
          <w:rFonts w:ascii="Times New Roman" w:hAnsi="Times New Roman"/>
          <w:sz w:val="24"/>
          <w:szCs w:val="24"/>
          <w:lang w:val="sr-Cyrl-RS"/>
        </w:rPr>
        <w:t xml:space="preserve"> ..</w:t>
      </w:r>
      <w:r w:rsidR="005D6F66">
        <w:rPr>
          <w:rFonts w:ascii="Times New Roman" w:hAnsi="Times New Roman"/>
          <w:sz w:val="24"/>
          <w:szCs w:val="24"/>
          <w:lang w:val="sr-Cyrl-RS"/>
        </w:rPr>
        <w:t>………………………………………………………………………47</w:t>
      </w:r>
    </w:p>
    <w:p w:rsidR="009A4514" w:rsidRPr="009A4514" w:rsidRDefault="005D6F66" w:rsidP="009A4514">
      <w:pPr>
        <w:spacing w:after="0" w:line="276" w:lineRule="auto"/>
        <w:ind w:left="142" w:hanging="426"/>
        <w:rPr>
          <w:rFonts w:ascii="Times New Roman" w:hAnsi="Times New Roman"/>
          <w:sz w:val="24"/>
          <w:szCs w:val="24"/>
          <w:lang w:val="sr-Cyrl-RS"/>
        </w:rPr>
      </w:pPr>
      <w:r>
        <w:rPr>
          <w:rFonts w:ascii="Times New Roman" w:eastAsia="Times New Roman" w:hAnsi="Times New Roman"/>
          <w:color w:val="000000"/>
          <w:sz w:val="24"/>
          <w:szCs w:val="24"/>
          <w:lang w:val="sr-Cyrl-RS" w:eastAsia="sr-Latn-RS"/>
        </w:rPr>
        <w:t>19</w:t>
      </w:r>
      <w:r w:rsidR="009A4514" w:rsidRPr="009A4514">
        <w:rPr>
          <w:rFonts w:ascii="Times New Roman" w:eastAsia="Times New Roman" w:hAnsi="Times New Roman"/>
          <w:color w:val="000000"/>
          <w:sz w:val="24"/>
          <w:szCs w:val="24"/>
          <w:lang w:val="sr-Cyrl-RS" w:eastAsia="sr-Latn-RS"/>
        </w:rPr>
        <w:t>.</w:t>
      </w:r>
      <w:r w:rsidR="009A4514" w:rsidRPr="009A4514">
        <w:rPr>
          <w:rFonts w:ascii="Times New Roman" w:hAnsi="Times New Roman"/>
          <w:sz w:val="24"/>
          <w:szCs w:val="24"/>
          <w:lang w:val="sr-Cyrl-RS"/>
        </w:rPr>
        <w:t xml:space="preserve"> Решење о измени Решења о образовању интересорне Комисије за процену потреба детета, ученика и одраслог за додатном образовном, здравственом и социјалном подршком за територију општине Сечањ</w:t>
      </w:r>
      <w:r>
        <w:rPr>
          <w:rFonts w:ascii="Times New Roman" w:hAnsi="Times New Roman"/>
          <w:sz w:val="24"/>
          <w:szCs w:val="24"/>
          <w:lang w:val="sr-Cyrl-RS"/>
        </w:rPr>
        <w:t xml:space="preserve"> ……………………………………………….48</w:t>
      </w:r>
    </w:p>
    <w:p w:rsidR="00E041E3" w:rsidRDefault="00E041E3" w:rsidP="00E041E3">
      <w:pPr>
        <w:spacing w:after="200" w:line="276" w:lineRule="auto"/>
        <w:ind w:right="-284"/>
        <w:rPr>
          <w:sz w:val="24"/>
          <w:lang w:val="sr-Cyrl-RS"/>
        </w:rPr>
      </w:pPr>
    </w:p>
    <w:p w:rsidR="00E041E3" w:rsidRDefault="00E041E3" w:rsidP="00E041E3">
      <w:pPr>
        <w:pBdr>
          <w:bottom w:val="single" w:sz="12" w:space="1" w:color="auto"/>
        </w:pBdr>
        <w:spacing w:after="0" w:line="276" w:lineRule="auto"/>
        <w:contextualSpacing/>
        <w:jc w:val="both"/>
        <w:rPr>
          <w:rFonts w:ascii="Times New Roman" w:hAnsi="Times New Roman"/>
          <w:sz w:val="24"/>
          <w:szCs w:val="24"/>
        </w:rPr>
      </w:pPr>
    </w:p>
    <w:p w:rsidR="00E041E3" w:rsidRDefault="00E041E3" w:rsidP="00E041E3">
      <w:pPr>
        <w:spacing w:after="0" w:line="240" w:lineRule="auto"/>
        <w:ind w:left="284" w:right="-846" w:hanging="284"/>
        <w:contextualSpacing/>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ИЗДАВАЧ: Скупштина општине Сечањ, ул. Вожда Карађорђа бр. 59</w:t>
      </w:r>
    </w:p>
    <w:p w:rsidR="00E041E3" w:rsidRDefault="00E041E3" w:rsidP="00E041E3">
      <w:pPr>
        <w:spacing w:after="0" w:line="240" w:lineRule="auto"/>
        <w:ind w:hanging="284"/>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Жиро рачун - Буџет СО Сечањ -Управа за трезор број: 840-106640-17</w:t>
      </w:r>
    </w:p>
    <w:p w:rsidR="00E041E3" w:rsidRDefault="00E041E3" w:rsidP="00E041E3">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ОДГОВОРНИ УРЕДНИК: Димитрије Ступар, руков</w:t>
      </w:r>
      <w:r w:rsidR="002A4742">
        <w:rPr>
          <w:rFonts w:ascii="Times New Roman" w:eastAsia="Times New Roman" w:hAnsi="Times New Roman"/>
          <w:sz w:val="24"/>
          <w:szCs w:val="24"/>
          <w:lang w:val="sr-Cyrl-CS"/>
        </w:rPr>
        <w:t>одилац Одељења за општу управу,</w:t>
      </w:r>
      <w:r>
        <w:rPr>
          <w:rFonts w:ascii="Times New Roman" w:eastAsia="Times New Roman" w:hAnsi="Times New Roman"/>
          <w:sz w:val="24"/>
          <w:szCs w:val="24"/>
          <w:lang w:val="sr-Cyrl-CS"/>
        </w:rPr>
        <w:t xml:space="preserve"> скупштинске и заједничке послове општине Сечањ</w:t>
      </w:r>
    </w:p>
    <w:p w:rsidR="00E041E3" w:rsidRPr="002A4742" w:rsidRDefault="00E041E3" w:rsidP="002A4742">
      <w:pPr>
        <w:pBdr>
          <w:bottom w:val="single" w:sz="12" w:space="1" w:color="auto"/>
        </w:pBd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ШТАМПА: Кућна штампарија Општинске управе општине Сечањ</w:t>
      </w:r>
    </w:p>
    <w:p w:rsidR="00E041E3" w:rsidRPr="003E1605" w:rsidRDefault="00E041E3" w:rsidP="005158A8">
      <w:pPr>
        <w:ind w:left="-567"/>
        <w:rPr>
          <w:rFonts w:ascii="Times New Roman" w:hAnsi="Times New Roman"/>
          <w:sz w:val="24"/>
          <w:szCs w:val="24"/>
          <w:lang w:val="sr-Cyrl-RS"/>
        </w:rPr>
      </w:pPr>
    </w:p>
    <w:sectPr w:rsidR="00E041E3" w:rsidRPr="003E1605" w:rsidSect="002A4742">
      <w:pgSz w:w="11906" w:h="16838"/>
      <w:pgMar w:top="709"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4F77B2"/>
    <w:multiLevelType w:val="hybridMultilevel"/>
    <w:tmpl w:val="6E2CE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95111"/>
    <w:multiLevelType w:val="hybridMultilevel"/>
    <w:tmpl w:val="25D47AF0"/>
    <w:lvl w:ilvl="0" w:tplc="D8FE00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11AD5"/>
    <w:multiLevelType w:val="hybridMultilevel"/>
    <w:tmpl w:val="16344AD2"/>
    <w:lvl w:ilvl="0" w:tplc="EC02B044">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3920E1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4AD63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D96803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126474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192F39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AB03B8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142CE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8C23FE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5983E55"/>
    <w:multiLevelType w:val="hybridMultilevel"/>
    <w:tmpl w:val="241CB5BA"/>
    <w:lvl w:ilvl="0" w:tplc="11460CA4">
      <w:start w:val="1"/>
      <w:numFmt w:val="bullet"/>
      <w:lvlText w:val="-"/>
      <w:lvlJc w:val="left"/>
      <w:pPr>
        <w:ind w:left="14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368232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0EA7606">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F9A69A6">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AD2905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0E07F2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6F0E5E4">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9443C62">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10CFD78">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A8008BC"/>
    <w:multiLevelType w:val="hybridMultilevel"/>
    <w:tmpl w:val="95623E10"/>
    <w:lvl w:ilvl="0" w:tplc="37089C62">
      <w:start w:val="10"/>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CC67C5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23F8309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58E8D7A">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09EFBE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9DA13C4">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97201EF0">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8D41892">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FA2CFDE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73B62F0"/>
    <w:multiLevelType w:val="hybridMultilevel"/>
    <w:tmpl w:val="9C5E51F4"/>
    <w:lvl w:ilvl="0" w:tplc="5F84BA94">
      <w:start w:val="4"/>
      <w:numFmt w:val="decimal"/>
      <w:lvlText w:val="%1."/>
      <w:lvlJc w:val="left"/>
      <w:pPr>
        <w:ind w:left="184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150DDB2">
      <w:start w:val="1"/>
      <w:numFmt w:val="lowerLetter"/>
      <w:lvlText w:val="%2"/>
      <w:lvlJc w:val="left"/>
      <w:pPr>
        <w:ind w:left="288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8088F20">
      <w:start w:val="1"/>
      <w:numFmt w:val="lowerRoman"/>
      <w:lvlText w:val="%3"/>
      <w:lvlJc w:val="left"/>
      <w:pPr>
        <w:ind w:left="36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4D244AC">
      <w:start w:val="1"/>
      <w:numFmt w:val="decimal"/>
      <w:lvlText w:val="%4"/>
      <w:lvlJc w:val="left"/>
      <w:pPr>
        <w:ind w:left="43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A085836">
      <w:start w:val="1"/>
      <w:numFmt w:val="lowerLetter"/>
      <w:lvlText w:val="%5"/>
      <w:lvlJc w:val="left"/>
      <w:pPr>
        <w:ind w:left="50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BCC5CA4">
      <w:start w:val="1"/>
      <w:numFmt w:val="lowerRoman"/>
      <w:lvlText w:val="%6"/>
      <w:lvlJc w:val="left"/>
      <w:pPr>
        <w:ind w:left="57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4E820F6">
      <w:start w:val="1"/>
      <w:numFmt w:val="decimal"/>
      <w:lvlText w:val="%7"/>
      <w:lvlJc w:val="left"/>
      <w:pPr>
        <w:ind w:left="648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8E20288">
      <w:start w:val="1"/>
      <w:numFmt w:val="lowerLetter"/>
      <w:lvlText w:val="%8"/>
      <w:lvlJc w:val="left"/>
      <w:pPr>
        <w:ind w:left="72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02615E">
      <w:start w:val="1"/>
      <w:numFmt w:val="lowerRoman"/>
      <w:lvlText w:val="%9"/>
      <w:lvlJc w:val="left"/>
      <w:pPr>
        <w:ind w:left="79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9034533"/>
    <w:multiLevelType w:val="hybridMultilevel"/>
    <w:tmpl w:val="FC30825E"/>
    <w:lvl w:ilvl="0" w:tplc="D13A3660">
      <w:start w:val="6"/>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F606DE6">
      <w:start w:val="1"/>
      <w:numFmt w:val="decimal"/>
      <w:lvlText w:val="%2."/>
      <w:lvlJc w:val="left"/>
      <w:pPr>
        <w:ind w:left="1073" w:firstLine="0"/>
      </w:pPr>
      <w:rPr>
        <w:rFonts w:ascii="Times New Roman" w:eastAsia="Times New Roman" w:hAnsi="Times New Roman" w:cs="Times New Roman"/>
        <w:b w:val="0"/>
        <w:i w:val="0"/>
        <w:strike w:val="0"/>
        <w:dstrike w:val="0"/>
        <w:color w:val="202020"/>
        <w:sz w:val="24"/>
        <w:szCs w:val="24"/>
        <w:u w:val="none" w:color="000000"/>
        <w:effect w:val="none"/>
        <w:bdr w:val="none" w:sz="0" w:space="0" w:color="auto" w:frame="1"/>
        <w:vertAlign w:val="baseline"/>
      </w:rPr>
    </w:lvl>
    <w:lvl w:ilvl="2" w:tplc="8B8E54FC">
      <w:start w:val="1"/>
      <w:numFmt w:val="lowerRoman"/>
      <w:lvlText w:val="%3"/>
      <w:lvlJc w:val="left"/>
      <w:pPr>
        <w:ind w:left="1800" w:firstLine="0"/>
      </w:pPr>
      <w:rPr>
        <w:rFonts w:ascii="Times New Roman" w:eastAsia="Times New Roman" w:hAnsi="Times New Roman" w:cs="Times New Roman"/>
        <w:b w:val="0"/>
        <w:i w:val="0"/>
        <w:strike w:val="0"/>
        <w:dstrike w:val="0"/>
        <w:color w:val="202020"/>
        <w:sz w:val="24"/>
        <w:szCs w:val="24"/>
        <w:u w:val="none" w:color="000000"/>
        <w:effect w:val="none"/>
        <w:bdr w:val="none" w:sz="0" w:space="0" w:color="auto" w:frame="1"/>
        <w:vertAlign w:val="baseline"/>
      </w:rPr>
    </w:lvl>
    <w:lvl w:ilvl="3" w:tplc="D006073E">
      <w:start w:val="1"/>
      <w:numFmt w:val="decimal"/>
      <w:lvlText w:val="%4"/>
      <w:lvlJc w:val="left"/>
      <w:pPr>
        <w:ind w:left="2520" w:firstLine="0"/>
      </w:pPr>
      <w:rPr>
        <w:rFonts w:ascii="Times New Roman" w:eastAsia="Times New Roman" w:hAnsi="Times New Roman" w:cs="Times New Roman"/>
        <w:b w:val="0"/>
        <w:i w:val="0"/>
        <w:strike w:val="0"/>
        <w:dstrike w:val="0"/>
        <w:color w:val="202020"/>
        <w:sz w:val="24"/>
        <w:szCs w:val="24"/>
        <w:u w:val="none" w:color="000000"/>
        <w:effect w:val="none"/>
        <w:bdr w:val="none" w:sz="0" w:space="0" w:color="auto" w:frame="1"/>
        <w:vertAlign w:val="baseline"/>
      </w:rPr>
    </w:lvl>
    <w:lvl w:ilvl="4" w:tplc="2C005828">
      <w:start w:val="1"/>
      <w:numFmt w:val="lowerLetter"/>
      <w:lvlText w:val="%5"/>
      <w:lvlJc w:val="left"/>
      <w:pPr>
        <w:ind w:left="3240" w:firstLine="0"/>
      </w:pPr>
      <w:rPr>
        <w:rFonts w:ascii="Times New Roman" w:eastAsia="Times New Roman" w:hAnsi="Times New Roman" w:cs="Times New Roman"/>
        <w:b w:val="0"/>
        <w:i w:val="0"/>
        <w:strike w:val="0"/>
        <w:dstrike w:val="0"/>
        <w:color w:val="202020"/>
        <w:sz w:val="24"/>
        <w:szCs w:val="24"/>
        <w:u w:val="none" w:color="000000"/>
        <w:effect w:val="none"/>
        <w:bdr w:val="none" w:sz="0" w:space="0" w:color="auto" w:frame="1"/>
        <w:vertAlign w:val="baseline"/>
      </w:rPr>
    </w:lvl>
    <w:lvl w:ilvl="5" w:tplc="64CC7486">
      <w:start w:val="1"/>
      <w:numFmt w:val="lowerRoman"/>
      <w:lvlText w:val="%6"/>
      <w:lvlJc w:val="left"/>
      <w:pPr>
        <w:ind w:left="3960" w:firstLine="0"/>
      </w:pPr>
      <w:rPr>
        <w:rFonts w:ascii="Times New Roman" w:eastAsia="Times New Roman" w:hAnsi="Times New Roman" w:cs="Times New Roman"/>
        <w:b w:val="0"/>
        <w:i w:val="0"/>
        <w:strike w:val="0"/>
        <w:dstrike w:val="0"/>
        <w:color w:val="202020"/>
        <w:sz w:val="24"/>
        <w:szCs w:val="24"/>
        <w:u w:val="none" w:color="000000"/>
        <w:effect w:val="none"/>
        <w:bdr w:val="none" w:sz="0" w:space="0" w:color="auto" w:frame="1"/>
        <w:vertAlign w:val="baseline"/>
      </w:rPr>
    </w:lvl>
    <w:lvl w:ilvl="6" w:tplc="A4284624">
      <w:start w:val="1"/>
      <w:numFmt w:val="decimal"/>
      <w:lvlText w:val="%7"/>
      <w:lvlJc w:val="left"/>
      <w:pPr>
        <w:ind w:left="4680" w:firstLine="0"/>
      </w:pPr>
      <w:rPr>
        <w:rFonts w:ascii="Times New Roman" w:eastAsia="Times New Roman" w:hAnsi="Times New Roman" w:cs="Times New Roman"/>
        <w:b w:val="0"/>
        <w:i w:val="0"/>
        <w:strike w:val="0"/>
        <w:dstrike w:val="0"/>
        <w:color w:val="202020"/>
        <w:sz w:val="24"/>
        <w:szCs w:val="24"/>
        <w:u w:val="none" w:color="000000"/>
        <w:effect w:val="none"/>
        <w:bdr w:val="none" w:sz="0" w:space="0" w:color="auto" w:frame="1"/>
        <w:vertAlign w:val="baseline"/>
      </w:rPr>
    </w:lvl>
    <w:lvl w:ilvl="7" w:tplc="45BEFA7A">
      <w:start w:val="1"/>
      <w:numFmt w:val="lowerLetter"/>
      <w:lvlText w:val="%8"/>
      <w:lvlJc w:val="left"/>
      <w:pPr>
        <w:ind w:left="5400" w:firstLine="0"/>
      </w:pPr>
      <w:rPr>
        <w:rFonts w:ascii="Times New Roman" w:eastAsia="Times New Roman" w:hAnsi="Times New Roman" w:cs="Times New Roman"/>
        <w:b w:val="0"/>
        <w:i w:val="0"/>
        <w:strike w:val="0"/>
        <w:dstrike w:val="0"/>
        <w:color w:val="202020"/>
        <w:sz w:val="24"/>
        <w:szCs w:val="24"/>
        <w:u w:val="none" w:color="000000"/>
        <w:effect w:val="none"/>
        <w:bdr w:val="none" w:sz="0" w:space="0" w:color="auto" w:frame="1"/>
        <w:vertAlign w:val="baseline"/>
      </w:rPr>
    </w:lvl>
    <w:lvl w:ilvl="8" w:tplc="A7726F0C">
      <w:start w:val="1"/>
      <w:numFmt w:val="lowerRoman"/>
      <w:lvlText w:val="%9"/>
      <w:lvlJc w:val="left"/>
      <w:pPr>
        <w:ind w:left="6120" w:firstLine="0"/>
      </w:pPr>
      <w:rPr>
        <w:rFonts w:ascii="Times New Roman" w:eastAsia="Times New Roman" w:hAnsi="Times New Roman" w:cs="Times New Roman"/>
        <w:b w:val="0"/>
        <w:i w:val="0"/>
        <w:strike w:val="0"/>
        <w:dstrike w:val="0"/>
        <w:color w:val="202020"/>
        <w:sz w:val="24"/>
        <w:szCs w:val="24"/>
        <w:u w:val="none" w:color="000000"/>
        <w:effect w:val="none"/>
        <w:bdr w:val="none" w:sz="0" w:space="0" w:color="auto" w:frame="1"/>
        <w:vertAlign w:val="baseline"/>
      </w:rPr>
    </w:lvl>
  </w:abstractNum>
  <w:abstractNum w:abstractNumId="8" w15:restartNumberingAfterBreak="0">
    <w:nsid w:val="29E609DD"/>
    <w:multiLevelType w:val="hybridMultilevel"/>
    <w:tmpl w:val="2A682382"/>
    <w:lvl w:ilvl="0" w:tplc="A3C2F06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638A2B2">
      <w:start w:val="1"/>
      <w:numFmt w:val="decimal"/>
      <w:lvlRestart w:val="0"/>
      <w:lvlText w:val="%2."/>
      <w:lvlJc w:val="left"/>
      <w:pPr>
        <w:ind w:left="40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08A6C0E">
      <w:start w:val="1"/>
      <w:numFmt w:val="lowerRoman"/>
      <w:lvlText w:val="%3"/>
      <w:lvlJc w:val="left"/>
      <w:pPr>
        <w:ind w:left="27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5801D80">
      <w:start w:val="1"/>
      <w:numFmt w:val="decimal"/>
      <w:lvlText w:val="%4"/>
      <w:lvlJc w:val="left"/>
      <w:pPr>
        <w:ind w:left="3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E32FF4C">
      <w:start w:val="1"/>
      <w:numFmt w:val="lowerLetter"/>
      <w:lvlText w:val="%5"/>
      <w:lvlJc w:val="left"/>
      <w:pPr>
        <w:ind w:left="41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4F24F50">
      <w:start w:val="1"/>
      <w:numFmt w:val="lowerRoman"/>
      <w:lvlText w:val="%6"/>
      <w:lvlJc w:val="left"/>
      <w:pPr>
        <w:ind w:left="48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F705064">
      <w:start w:val="1"/>
      <w:numFmt w:val="decimal"/>
      <w:lvlText w:val="%7"/>
      <w:lvlJc w:val="left"/>
      <w:pPr>
        <w:ind w:left="55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6865484">
      <w:start w:val="1"/>
      <w:numFmt w:val="lowerLetter"/>
      <w:lvlText w:val="%8"/>
      <w:lvlJc w:val="left"/>
      <w:pPr>
        <w:ind w:left="63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0AA1F6E">
      <w:start w:val="1"/>
      <w:numFmt w:val="lowerRoman"/>
      <w:lvlText w:val="%9"/>
      <w:lvlJc w:val="left"/>
      <w:pPr>
        <w:ind w:left="70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3DFD4D07"/>
    <w:multiLevelType w:val="hybridMultilevel"/>
    <w:tmpl w:val="973C756A"/>
    <w:lvl w:ilvl="0" w:tplc="FED0FA2E">
      <w:start w:val="1"/>
      <w:numFmt w:val="decimal"/>
      <w:lvlText w:val="%1)"/>
      <w:lvlJc w:val="left"/>
      <w:pPr>
        <w:ind w:left="26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04C14F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DD494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0A00C7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21CA68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22A848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9EAAF80">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47A51E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FAE2F8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3F706E12"/>
    <w:multiLevelType w:val="hybridMultilevel"/>
    <w:tmpl w:val="D15C6AE4"/>
    <w:lvl w:ilvl="0" w:tplc="21CE497E">
      <w:start w:val="1"/>
      <w:numFmt w:val="decimal"/>
      <w:lvlText w:val="%1"/>
      <w:lvlJc w:val="left"/>
      <w:pPr>
        <w:ind w:left="360" w:firstLine="0"/>
      </w:pPr>
      <w:rPr>
        <w:rFonts w:ascii="Times New Roman" w:eastAsia="Times New Roman" w:hAnsi="Times New Roman" w:cs="Times New Roman"/>
        <w:b w:val="0"/>
        <w:i w:val="0"/>
        <w:strike w:val="0"/>
        <w:dstrike w:val="0"/>
        <w:color w:val="202020"/>
        <w:sz w:val="24"/>
        <w:szCs w:val="24"/>
        <w:u w:val="none" w:color="000000"/>
        <w:effect w:val="none"/>
        <w:bdr w:val="none" w:sz="0" w:space="0" w:color="auto" w:frame="1"/>
        <w:vertAlign w:val="baseline"/>
      </w:rPr>
    </w:lvl>
    <w:lvl w:ilvl="1" w:tplc="D0DE623E">
      <w:start w:val="1"/>
      <w:numFmt w:val="decimal"/>
      <w:lvlText w:val="%2."/>
      <w:lvlJc w:val="left"/>
      <w:pPr>
        <w:ind w:left="1073" w:firstLine="0"/>
      </w:pPr>
      <w:rPr>
        <w:rFonts w:ascii="Times New Roman" w:eastAsia="Times New Roman" w:hAnsi="Times New Roman" w:cs="Times New Roman"/>
        <w:b w:val="0"/>
        <w:i w:val="0"/>
        <w:strike w:val="0"/>
        <w:dstrike w:val="0"/>
        <w:color w:val="202020"/>
        <w:sz w:val="24"/>
        <w:szCs w:val="24"/>
        <w:u w:val="none" w:color="000000"/>
        <w:effect w:val="none"/>
        <w:bdr w:val="none" w:sz="0" w:space="0" w:color="auto" w:frame="1"/>
        <w:vertAlign w:val="baseline"/>
      </w:rPr>
    </w:lvl>
    <w:lvl w:ilvl="2" w:tplc="68F01640">
      <w:start w:val="1"/>
      <w:numFmt w:val="lowerRoman"/>
      <w:lvlText w:val="%3"/>
      <w:lvlJc w:val="left"/>
      <w:pPr>
        <w:ind w:left="1800" w:firstLine="0"/>
      </w:pPr>
      <w:rPr>
        <w:rFonts w:ascii="Times New Roman" w:eastAsia="Times New Roman" w:hAnsi="Times New Roman" w:cs="Times New Roman"/>
        <w:b w:val="0"/>
        <w:i w:val="0"/>
        <w:strike w:val="0"/>
        <w:dstrike w:val="0"/>
        <w:color w:val="202020"/>
        <w:sz w:val="24"/>
        <w:szCs w:val="24"/>
        <w:u w:val="none" w:color="000000"/>
        <w:effect w:val="none"/>
        <w:bdr w:val="none" w:sz="0" w:space="0" w:color="auto" w:frame="1"/>
        <w:vertAlign w:val="baseline"/>
      </w:rPr>
    </w:lvl>
    <w:lvl w:ilvl="3" w:tplc="D480C356">
      <w:start w:val="1"/>
      <w:numFmt w:val="decimal"/>
      <w:lvlText w:val="%4"/>
      <w:lvlJc w:val="left"/>
      <w:pPr>
        <w:ind w:left="2520" w:firstLine="0"/>
      </w:pPr>
      <w:rPr>
        <w:rFonts w:ascii="Times New Roman" w:eastAsia="Times New Roman" w:hAnsi="Times New Roman" w:cs="Times New Roman"/>
        <w:b w:val="0"/>
        <w:i w:val="0"/>
        <w:strike w:val="0"/>
        <w:dstrike w:val="0"/>
        <w:color w:val="202020"/>
        <w:sz w:val="24"/>
        <w:szCs w:val="24"/>
        <w:u w:val="none" w:color="000000"/>
        <w:effect w:val="none"/>
        <w:bdr w:val="none" w:sz="0" w:space="0" w:color="auto" w:frame="1"/>
        <w:vertAlign w:val="baseline"/>
      </w:rPr>
    </w:lvl>
    <w:lvl w:ilvl="4" w:tplc="2E306B2C">
      <w:start w:val="1"/>
      <w:numFmt w:val="lowerLetter"/>
      <w:lvlText w:val="%5"/>
      <w:lvlJc w:val="left"/>
      <w:pPr>
        <w:ind w:left="3240" w:firstLine="0"/>
      </w:pPr>
      <w:rPr>
        <w:rFonts w:ascii="Times New Roman" w:eastAsia="Times New Roman" w:hAnsi="Times New Roman" w:cs="Times New Roman"/>
        <w:b w:val="0"/>
        <w:i w:val="0"/>
        <w:strike w:val="0"/>
        <w:dstrike w:val="0"/>
        <w:color w:val="202020"/>
        <w:sz w:val="24"/>
        <w:szCs w:val="24"/>
        <w:u w:val="none" w:color="000000"/>
        <w:effect w:val="none"/>
        <w:bdr w:val="none" w:sz="0" w:space="0" w:color="auto" w:frame="1"/>
        <w:vertAlign w:val="baseline"/>
      </w:rPr>
    </w:lvl>
    <w:lvl w:ilvl="5" w:tplc="FAC05FA0">
      <w:start w:val="1"/>
      <w:numFmt w:val="lowerRoman"/>
      <w:lvlText w:val="%6"/>
      <w:lvlJc w:val="left"/>
      <w:pPr>
        <w:ind w:left="3960" w:firstLine="0"/>
      </w:pPr>
      <w:rPr>
        <w:rFonts w:ascii="Times New Roman" w:eastAsia="Times New Roman" w:hAnsi="Times New Roman" w:cs="Times New Roman"/>
        <w:b w:val="0"/>
        <w:i w:val="0"/>
        <w:strike w:val="0"/>
        <w:dstrike w:val="0"/>
        <w:color w:val="202020"/>
        <w:sz w:val="24"/>
        <w:szCs w:val="24"/>
        <w:u w:val="none" w:color="000000"/>
        <w:effect w:val="none"/>
        <w:bdr w:val="none" w:sz="0" w:space="0" w:color="auto" w:frame="1"/>
        <w:vertAlign w:val="baseline"/>
      </w:rPr>
    </w:lvl>
    <w:lvl w:ilvl="6" w:tplc="06C87A70">
      <w:start w:val="1"/>
      <w:numFmt w:val="decimal"/>
      <w:lvlText w:val="%7"/>
      <w:lvlJc w:val="left"/>
      <w:pPr>
        <w:ind w:left="4680" w:firstLine="0"/>
      </w:pPr>
      <w:rPr>
        <w:rFonts w:ascii="Times New Roman" w:eastAsia="Times New Roman" w:hAnsi="Times New Roman" w:cs="Times New Roman"/>
        <w:b w:val="0"/>
        <w:i w:val="0"/>
        <w:strike w:val="0"/>
        <w:dstrike w:val="0"/>
        <w:color w:val="202020"/>
        <w:sz w:val="24"/>
        <w:szCs w:val="24"/>
        <w:u w:val="none" w:color="000000"/>
        <w:effect w:val="none"/>
        <w:bdr w:val="none" w:sz="0" w:space="0" w:color="auto" w:frame="1"/>
        <w:vertAlign w:val="baseline"/>
      </w:rPr>
    </w:lvl>
    <w:lvl w:ilvl="7" w:tplc="97C4C388">
      <w:start w:val="1"/>
      <w:numFmt w:val="lowerLetter"/>
      <w:lvlText w:val="%8"/>
      <w:lvlJc w:val="left"/>
      <w:pPr>
        <w:ind w:left="5400" w:firstLine="0"/>
      </w:pPr>
      <w:rPr>
        <w:rFonts w:ascii="Times New Roman" w:eastAsia="Times New Roman" w:hAnsi="Times New Roman" w:cs="Times New Roman"/>
        <w:b w:val="0"/>
        <w:i w:val="0"/>
        <w:strike w:val="0"/>
        <w:dstrike w:val="0"/>
        <w:color w:val="202020"/>
        <w:sz w:val="24"/>
        <w:szCs w:val="24"/>
        <w:u w:val="none" w:color="000000"/>
        <w:effect w:val="none"/>
        <w:bdr w:val="none" w:sz="0" w:space="0" w:color="auto" w:frame="1"/>
        <w:vertAlign w:val="baseline"/>
      </w:rPr>
    </w:lvl>
    <w:lvl w:ilvl="8" w:tplc="D402E112">
      <w:start w:val="1"/>
      <w:numFmt w:val="lowerRoman"/>
      <w:lvlText w:val="%9"/>
      <w:lvlJc w:val="left"/>
      <w:pPr>
        <w:ind w:left="6120" w:firstLine="0"/>
      </w:pPr>
      <w:rPr>
        <w:rFonts w:ascii="Times New Roman" w:eastAsia="Times New Roman" w:hAnsi="Times New Roman" w:cs="Times New Roman"/>
        <w:b w:val="0"/>
        <w:i w:val="0"/>
        <w:strike w:val="0"/>
        <w:dstrike w:val="0"/>
        <w:color w:val="202020"/>
        <w:sz w:val="24"/>
        <w:szCs w:val="24"/>
        <w:u w:val="none" w:color="000000"/>
        <w:effect w:val="none"/>
        <w:bdr w:val="none" w:sz="0" w:space="0" w:color="auto" w:frame="1"/>
        <w:vertAlign w:val="baseline"/>
      </w:rPr>
    </w:lvl>
  </w:abstractNum>
  <w:abstractNum w:abstractNumId="11" w15:restartNumberingAfterBreak="0">
    <w:nsid w:val="52973C17"/>
    <w:multiLevelType w:val="hybridMultilevel"/>
    <w:tmpl w:val="28687B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5666465E"/>
    <w:multiLevelType w:val="hybridMultilevel"/>
    <w:tmpl w:val="8CE497A6"/>
    <w:lvl w:ilvl="0" w:tplc="34503206">
      <w:start w:val="1"/>
      <w:numFmt w:val="decimal"/>
      <w:lvlText w:val="%1)"/>
      <w:lvlJc w:val="left"/>
      <w:pPr>
        <w:ind w:left="7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CBA54C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4C675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8DE69EC">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20AA67E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C8C2A5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B2084D4">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B2640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48CD82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7A915A6E"/>
    <w:multiLevelType w:val="hybridMultilevel"/>
    <w:tmpl w:val="44A6E6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67"/>
    <w:rsid w:val="0004699B"/>
    <w:rsid w:val="000959FC"/>
    <w:rsid w:val="000B1F77"/>
    <w:rsid w:val="000D6530"/>
    <w:rsid w:val="000F2A2E"/>
    <w:rsid w:val="00151D31"/>
    <w:rsid w:val="00167F6A"/>
    <w:rsid w:val="00242E94"/>
    <w:rsid w:val="002A4742"/>
    <w:rsid w:val="003E1605"/>
    <w:rsid w:val="0046565E"/>
    <w:rsid w:val="00496A28"/>
    <w:rsid w:val="005158A8"/>
    <w:rsid w:val="00527898"/>
    <w:rsid w:val="005D6F66"/>
    <w:rsid w:val="005E3556"/>
    <w:rsid w:val="0063399B"/>
    <w:rsid w:val="006A5102"/>
    <w:rsid w:val="006E6E78"/>
    <w:rsid w:val="0074749D"/>
    <w:rsid w:val="00836867"/>
    <w:rsid w:val="00861F5C"/>
    <w:rsid w:val="008E16F9"/>
    <w:rsid w:val="008E468B"/>
    <w:rsid w:val="009308CC"/>
    <w:rsid w:val="00967F55"/>
    <w:rsid w:val="009A4514"/>
    <w:rsid w:val="009B5E8C"/>
    <w:rsid w:val="00B02FEA"/>
    <w:rsid w:val="00C1123F"/>
    <w:rsid w:val="00C74708"/>
    <w:rsid w:val="00D32D34"/>
    <w:rsid w:val="00D366B4"/>
    <w:rsid w:val="00E041E3"/>
    <w:rsid w:val="00E1528E"/>
    <w:rsid w:val="00F67721"/>
    <w:rsid w:val="00F7789C"/>
    <w:rsid w:val="00FA64B7"/>
    <w:rsid w:val="00FC6F8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8135"/>
  <w15:chartTrackingRefBased/>
  <w15:docId w15:val="{51D0B61C-0047-4111-AE87-15F71716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67"/>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4749D"/>
    <w:pPr>
      <w:spacing w:after="0" w:line="240" w:lineRule="auto"/>
    </w:pPr>
    <w:rPr>
      <w:rFonts w:eastAsiaTheme="minorEastAsia"/>
      <w:lang w:eastAsia="sr-Latn-RS"/>
    </w:rPr>
    <w:tblPr>
      <w:tblCellMar>
        <w:top w:w="0" w:type="dxa"/>
        <w:left w:w="0" w:type="dxa"/>
        <w:bottom w:w="0" w:type="dxa"/>
        <w:right w:w="0" w:type="dxa"/>
      </w:tblCellMar>
    </w:tblPr>
  </w:style>
  <w:style w:type="paragraph" w:styleId="ListParagraph">
    <w:name w:val="List Paragraph"/>
    <w:basedOn w:val="Normal"/>
    <w:qFormat/>
    <w:rsid w:val="00C74708"/>
    <w:pPr>
      <w:ind w:left="720"/>
      <w:contextualSpacing/>
    </w:pPr>
  </w:style>
  <w:style w:type="paragraph" w:styleId="BalloonText">
    <w:name w:val="Balloon Text"/>
    <w:basedOn w:val="Normal"/>
    <w:link w:val="BalloonTextChar"/>
    <w:uiPriority w:val="99"/>
    <w:semiHidden/>
    <w:unhideWhenUsed/>
    <w:rsid w:val="00D3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D34"/>
    <w:rPr>
      <w:rFonts w:ascii="Segoe UI" w:eastAsia="Calibri" w:hAnsi="Segoe UI" w:cs="Segoe UI"/>
      <w:sz w:val="18"/>
      <w:szCs w:val="18"/>
    </w:rPr>
  </w:style>
  <w:style w:type="paragraph" w:customStyle="1" w:styleId="msonormal0">
    <w:name w:val="msonormal"/>
    <w:basedOn w:val="Normal"/>
    <w:rsid w:val="002A4742"/>
    <w:pPr>
      <w:spacing w:before="100" w:beforeAutospacing="1" w:after="100" w:afterAutospacing="1" w:line="240" w:lineRule="auto"/>
    </w:pPr>
    <w:rPr>
      <w:rFonts w:ascii="Times New Roman" w:eastAsia="Times New Roman" w:hAnsi="Times New Roman"/>
      <w:sz w:val="24"/>
      <w:szCs w:val="24"/>
      <w:lang w:eastAsia="sr-Latn-RS"/>
    </w:rPr>
  </w:style>
  <w:style w:type="paragraph" w:styleId="Header">
    <w:name w:val="header"/>
    <w:basedOn w:val="Normal"/>
    <w:link w:val="HeaderChar1"/>
    <w:semiHidden/>
    <w:unhideWhenUsed/>
    <w:rsid w:val="002A4742"/>
    <w:pPr>
      <w:tabs>
        <w:tab w:val="center" w:pos="4535"/>
        <w:tab w:val="right" w:pos="9071"/>
      </w:tabs>
      <w:suppressAutoHyphens/>
      <w:spacing w:after="200" w:line="276" w:lineRule="auto"/>
    </w:pPr>
    <w:rPr>
      <w:lang w:val="sr-Latn-CS" w:eastAsia="zh-CN"/>
    </w:rPr>
  </w:style>
  <w:style w:type="character" w:customStyle="1" w:styleId="HeaderChar">
    <w:name w:val="Header Char"/>
    <w:basedOn w:val="DefaultParagraphFont"/>
    <w:semiHidden/>
    <w:rsid w:val="002A4742"/>
    <w:rPr>
      <w:rFonts w:ascii="Calibri" w:eastAsia="Calibri" w:hAnsi="Calibri" w:cs="Times New Roman"/>
    </w:rPr>
  </w:style>
  <w:style w:type="paragraph" w:styleId="Footer">
    <w:name w:val="footer"/>
    <w:basedOn w:val="Normal"/>
    <w:link w:val="FooterChar1"/>
    <w:semiHidden/>
    <w:unhideWhenUsed/>
    <w:rsid w:val="002A4742"/>
    <w:pPr>
      <w:tabs>
        <w:tab w:val="center" w:pos="4535"/>
        <w:tab w:val="right" w:pos="9071"/>
      </w:tabs>
      <w:suppressAutoHyphens/>
      <w:spacing w:after="200" w:line="276" w:lineRule="auto"/>
    </w:pPr>
    <w:rPr>
      <w:lang w:val="sr-Latn-CS" w:eastAsia="zh-CN"/>
    </w:rPr>
  </w:style>
  <w:style w:type="character" w:customStyle="1" w:styleId="FooterChar">
    <w:name w:val="Footer Char"/>
    <w:basedOn w:val="DefaultParagraphFont"/>
    <w:semiHidden/>
    <w:rsid w:val="002A4742"/>
    <w:rPr>
      <w:rFonts w:ascii="Calibri" w:eastAsia="Calibri" w:hAnsi="Calibri" w:cs="Times New Roman"/>
    </w:rPr>
  </w:style>
  <w:style w:type="paragraph" w:styleId="Caption">
    <w:name w:val="caption"/>
    <w:basedOn w:val="Normal"/>
    <w:semiHidden/>
    <w:unhideWhenUsed/>
    <w:qFormat/>
    <w:rsid w:val="002A4742"/>
    <w:pPr>
      <w:suppressLineNumbers/>
      <w:suppressAutoHyphens/>
      <w:spacing w:before="120" w:after="120" w:line="276" w:lineRule="auto"/>
    </w:pPr>
    <w:rPr>
      <w:rFonts w:cs="Mangal"/>
      <w:i/>
      <w:iCs/>
      <w:sz w:val="24"/>
      <w:szCs w:val="24"/>
      <w:lang w:val="sr-Latn-CS" w:eastAsia="zh-CN"/>
    </w:rPr>
  </w:style>
  <w:style w:type="paragraph" w:styleId="BodyText">
    <w:name w:val="Body Text"/>
    <w:basedOn w:val="Normal"/>
    <w:link w:val="BodyTextChar"/>
    <w:semiHidden/>
    <w:unhideWhenUsed/>
    <w:rsid w:val="002A4742"/>
    <w:pPr>
      <w:suppressAutoHyphens/>
      <w:spacing w:after="120" w:line="276" w:lineRule="auto"/>
    </w:pPr>
    <w:rPr>
      <w:lang w:val="sr-Latn-CS" w:eastAsia="zh-CN"/>
    </w:rPr>
  </w:style>
  <w:style w:type="character" w:customStyle="1" w:styleId="BodyTextChar">
    <w:name w:val="Body Text Char"/>
    <w:basedOn w:val="DefaultParagraphFont"/>
    <w:link w:val="BodyText"/>
    <w:semiHidden/>
    <w:rsid w:val="002A4742"/>
    <w:rPr>
      <w:rFonts w:ascii="Calibri" w:eastAsia="Calibri" w:hAnsi="Calibri" w:cs="Times New Roman"/>
      <w:lang w:val="sr-Latn-CS" w:eastAsia="zh-CN"/>
    </w:rPr>
  </w:style>
  <w:style w:type="paragraph" w:styleId="List">
    <w:name w:val="List"/>
    <w:basedOn w:val="BodyText"/>
    <w:semiHidden/>
    <w:unhideWhenUsed/>
    <w:rsid w:val="002A4742"/>
    <w:rPr>
      <w:rFonts w:cs="Mangal"/>
    </w:rPr>
  </w:style>
  <w:style w:type="paragraph" w:customStyle="1" w:styleId="Heading">
    <w:name w:val="Heading"/>
    <w:basedOn w:val="Normal"/>
    <w:next w:val="BodyText"/>
    <w:rsid w:val="002A4742"/>
    <w:pPr>
      <w:keepNext/>
      <w:suppressAutoHyphens/>
      <w:spacing w:before="240" w:after="120" w:line="276" w:lineRule="auto"/>
    </w:pPr>
    <w:rPr>
      <w:rFonts w:ascii="Arial" w:eastAsia="Arial Unicode MS" w:hAnsi="Arial" w:cs="Mangal"/>
      <w:sz w:val="28"/>
      <w:szCs w:val="28"/>
      <w:lang w:val="sr-Latn-CS" w:eastAsia="zh-CN"/>
    </w:rPr>
  </w:style>
  <w:style w:type="paragraph" w:customStyle="1" w:styleId="Index">
    <w:name w:val="Index"/>
    <w:basedOn w:val="Normal"/>
    <w:rsid w:val="002A4742"/>
    <w:pPr>
      <w:suppressLineNumbers/>
      <w:suppressAutoHyphens/>
      <w:spacing w:after="200" w:line="276" w:lineRule="auto"/>
    </w:pPr>
    <w:rPr>
      <w:rFonts w:cs="Mangal"/>
      <w:lang w:val="sr-Latn-CS" w:eastAsia="zh-CN"/>
    </w:rPr>
  </w:style>
  <w:style w:type="paragraph" w:customStyle="1" w:styleId="TableContents">
    <w:name w:val="Table Contents"/>
    <w:basedOn w:val="Normal"/>
    <w:rsid w:val="002A4742"/>
    <w:pPr>
      <w:suppressLineNumbers/>
      <w:suppressAutoHyphens/>
      <w:spacing w:after="200" w:line="276" w:lineRule="auto"/>
    </w:pPr>
    <w:rPr>
      <w:lang w:val="sr-Latn-CS" w:eastAsia="zh-CN"/>
    </w:rPr>
  </w:style>
  <w:style w:type="paragraph" w:customStyle="1" w:styleId="TableHeading">
    <w:name w:val="Table Heading"/>
    <w:basedOn w:val="TableContents"/>
    <w:rsid w:val="002A4742"/>
    <w:pPr>
      <w:jc w:val="center"/>
    </w:pPr>
    <w:rPr>
      <w:b/>
      <w:bCs/>
    </w:rPr>
  </w:style>
  <w:style w:type="character" w:customStyle="1" w:styleId="WW8Num1z0">
    <w:name w:val="WW8Num1z0"/>
    <w:rsid w:val="002A4742"/>
  </w:style>
  <w:style w:type="character" w:customStyle="1" w:styleId="WW8Num2z0">
    <w:name w:val="WW8Num2z0"/>
    <w:rsid w:val="002A4742"/>
  </w:style>
  <w:style w:type="character" w:customStyle="1" w:styleId="WW8Num2z1">
    <w:name w:val="WW8Num2z1"/>
    <w:rsid w:val="002A4742"/>
  </w:style>
  <w:style w:type="character" w:customStyle="1" w:styleId="WW8Num2z2">
    <w:name w:val="WW8Num2z2"/>
    <w:rsid w:val="002A4742"/>
  </w:style>
  <w:style w:type="character" w:customStyle="1" w:styleId="WW8Num2z3">
    <w:name w:val="WW8Num2z3"/>
    <w:rsid w:val="002A4742"/>
  </w:style>
  <w:style w:type="character" w:customStyle="1" w:styleId="WW8Num2z4">
    <w:name w:val="WW8Num2z4"/>
    <w:rsid w:val="002A4742"/>
  </w:style>
  <w:style w:type="character" w:customStyle="1" w:styleId="WW8Num2z5">
    <w:name w:val="WW8Num2z5"/>
    <w:rsid w:val="002A4742"/>
  </w:style>
  <w:style w:type="character" w:customStyle="1" w:styleId="WW8Num2z6">
    <w:name w:val="WW8Num2z6"/>
    <w:rsid w:val="002A4742"/>
  </w:style>
  <w:style w:type="character" w:customStyle="1" w:styleId="WW8Num2z7">
    <w:name w:val="WW8Num2z7"/>
    <w:rsid w:val="002A4742"/>
  </w:style>
  <w:style w:type="character" w:customStyle="1" w:styleId="WW8Num2z8">
    <w:name w:val="WW8Num2z8"/>
    <w:rsid w:val="002A4742"/>
  </w:style>
  <w:style w:type="character" w:customStyle="1" w:styleId="WW8Num1z1">
    <w:name w:val="WW8Num1z1"/>
    <w:rsid w:val="002A4742"/>
  </w:style>
  <w:style w:type="character" w:customStyle="1" w:styleId="WW8Num1z2">
    <w:name w:val="WW8Num1z2"/>
    <w:rsid w:val="002A4742"/>
  </w:style>
  <w:style w:type="character" w:customStyle="1" w:styleId="WW8Num1z3">
    <w:name w:val="WW8Num1z3"/>
    <w:rsid w:val="002A4742"/>
  </w:style>
  <w:style w:type="character" w:customStyle="1" w:styleId="WW8Num1z4">
    <w:name w:val="WW8Num1z4"/>
    <w:rsid w:val="002A4742"/>
  </w:style>
  <w:style w:type="character" w:customStyle="1" w:styleId="WW8Num1z5">
    <w:name w:val="WW8Num1z5"/>
    <w:rsid w:val="002A4742"/>
  </w:style>
  <w:style w:type="character" w:customStyle="1" w:styleId="WW8Num1z6">
    <w:name w:val="WW8Num1z6"/>
    <w:rsid w:val="002A4742"/>
  </w:style>
  <w:style w:type="character" w:customStyle="1" w:styleId="WW8Num1z7">
    <w:name w:val="WW8Num1z7"/>
    <w:rsid w:val="002A4742"/>
  </w:style>
  <w:style w:type="character" w:customStyle="1" w:styleId="WW8Num1z8">
    <w:name w:val="WW8Num1z8"/>
    <w:rsid w:val="002A4742"/>
  </w:style>
  <w:style w:type="character" w:customStyle="1" w:styleId="WW8Num3z0">
    <w:name w:val="WW8Num3z0"/>
    <w:rsid w:val="002A4742"/>
  </w:style>
  <w:style w:type="character" w:customStyle="1" w:styleId="WW8Num3z1">
    <w:name w:val="WW8Num3z1"/>
    <w:rsid w:val="002A4742"/>
  </w:style>
  <w:style w:type="character" w:customStyle="1" w:styleId="WW8Num3z2">
    <w:name w:val="WW8Num3z2"/>
    <w:rsid w:val="002A4742"/>
  </w:style>
  <w:style w:type="character" w:customStyle="1" w:styleId="WW8Num3z3">
    <w:name w:val="WW8Num3z3"/>
    <w:rsid w:val="002A4742"/>
  </w:style>
  <w:style w:type="character" w:customStyle="1" w:styleId="WW8Num3z4">
    <w:name w:val="WW8Num3z4"/>
    <w:rsid w:val="002A4742"/>
  </w:style>
  <w:style w:type="character" w:customStyle="1" w:styleId="WW8Num3z5">
    <w:name w:val="WW8Num3z5"/>
    <w:rsid w:val="002A4742"/>
  </w:style>
  <w:style w:type="character" w:customStyle="1" w:styleId="WW8Num3z6">
    <w:name w:val="WW8Num3z6"/>
    <w:rsid w:val="002A4742"/>
  </w:style>
  <w:style w:type="character" w:customStyle="1" w:styleId="WW8Num3z7">
    <w:name w:val="WW8Num3z7"/>
    <w:rsid w:val="002A4742"/>
  </w:style>
  <w:style w:type="character" w:customStyle="1" w:styleId="WW8Num3z8">
    <w:name w:val="WW8Num3z8"/>
    <w:rsid w:val="002A4742"/>
  </w:style>
  <w:style w:type="character" w:customStyle="1" w:styleId="WW8Num4z0">
    <w:name w:val="WW8Num4z0"/>
    <w:rsid w:val="002A4742"/>
  </w:style>
  <w:style w:type="character" w:customStyle="1" w:styleId="WW8Num4z1">
    <w:name w:val="WW8Num4z1"/>
    <w:rsid w:val="002A4742"/>
  </w:style>
  <w:style w:type="character" w:customStyle="1" w:styleId="WW8Num4z2">
    <w:name w:val="WW8Num4z2"/>
    <w:rsid w:val="002A4742"/>
  </w:style>
  <w:style w:type="character" w:customStyle="1" w:styleId="WW8Num4z3">
    <w:name w:val="WW8Num4z3"/>
    <w:rsid w:val="002A4742"/>
  </w:style>
  <w:style w:type="character" w:customStyle="1" w:styleId="WW8Num4z4">
    <w:name w:val="WW8Num4z4"/>
    <w:rsid w:val="002A4742"/>
  </w:style>
  <w:style w:type="character" w:customStyle="1" w:styleId="WW8Num4z5">
    <w:name w:val="WW8Num4z5"/>
    <w:rsid w:val="002A4742"/>
  </w:style>
  <w:style w:type="character" w:customStyle="1" w:styleId="WW8Num4z6">
    <w:name w:val="WW8Num4z6"/>
    <w:rsid w:val="002A4742"/>
  </w:style>
  <w:style w:type="character" w:customStyle="1" w:styleId="WW8Num4z7">
    <w:name w:val="WW8Num4z7"/>
    <w:rsid w:val="002A4742"/>
  </w:style>
  <w:style w:type="character" w:customStyle="1" w:styleId="WW8Num4z8">
    <w:name w:val="WW8Num4z8"/>
    <w:rsid w:val="002A4742"/>
  </w:style>
  <w:style w:type="character" w:customStyle="1" w:styleId="WW8Num5z0">
    <w:name w:val="WW8Num5z0"/>
    <w:rsid w:val="002A4742"/>
    <w:rPr>
      <w:rFonts w:ascii="Calibri" w:eastAsia="Calibri" w:hAnsi="Calibri" w:cs="Calibri" w:hint="default"/>
    </w:rPr>
  </w:style>
  <w:style w:type="character" w:customStyle="1" w:styleId="WW8Num5z1">
    <w:name w:val="WW8Num5z1"/>
    <w:rsid w:val="002A4742"/>
    <w:rPr>
      <w:rFonts w:ascii="Courier New" w:hAnsi="Courier New" w:cs="Courier New" w:hint="default"/>
    </w:rPr>
  </w:style>
  <w:style w:type="character" w:customStyle="1" w:styleId="WW8Num5z2">
    <w:name w:val="WW8Num5z2"/>
    <w:rsid w:val="002A4742"/>
    <w:rPr>
      <w:rFonts w:ascii="Wingdings" w:hAnsi="Wingdings" w:cs="Wingdings" w:hint="default"/>
    </w:rPr>
  </w:style>
  <w:style w:type="character" w:customStyle="1" w:styleId="WW8Num5z3">
    <w:name w:val="WW8Num5z3"/>
    <w:rsid w:val="002A4742"/>
    <w:rPr>
      <w:rFonts w:ascii="Symbol" w:hAnsi="Symbol" w:cs="Symbol" w:hint="default"/>
    </w:rPr>
  </w:style>
  <w:style w:type="character" w:customStyle="1" w:styleId="HeaderChar1">
    <w:name w:val="Header Char1"/>
    <w:basedOn w:val="DefaultParagraphFont"/>
    <w:link w:val="Header"/>
    <w:semiHidden/>
    <w:locked/>
    <w:rsid w:val="002A4742"/>
    <w:rPr>
      <w:rFonts w:ascii="Calibri" w:eastAsia="Calibri" w:hAnsi="Calibri" w:cs="Times New Roman"/>
      <w:lang w:val="sr-Latn-CS" w:eastAsia="zh-CN"/>
    </w:rPr>
  </w:style>
  <w:style w:type="character" w:customStyle="1" w:styleId="FooterChar1">
    <w:name w:val="Footer Char1"/>
    <w:basedOn w:val="DefaultParagraphFont"/>
    <w:link w:val="Footer"/>
    <w:semiHidden/>
    <w:locked/>
    <w:rsid w:val="002A4742"/>
    <w:rPr>
      <w:rFonts w:ascii="Calibri" w:eastAsia="Calibri" w:hAnsi="Calibri" w:cs="Times New Roman"/>
      <w:lang w:val="sr-Latn-CS" w:eastAsia="zh-CN"/>
    </w:rPr>
  </w:style>
  <w:style w:type="table" w:styleId="TableGrid0">
    <w:name w:val="Table Grid"/>
    <w:basedOn w:val="TableNormal"/>
    <w:uiPriority w:val="59"/>
    <w:rsid w:val="002A4742"/>
    <w:pPr>
      <w:spacing w:after="0" w:line="240" w:lineRule="auto"/>
    </w:pPr>
    <w:rPr>
      <w:rFonts w:ascii="Times New Roman" w:eastAsia="Times New Roman" w:hAnsi="Times New Roman" w:cs="Times New Roman"/>
      <w:sz w:val="20"/>
      <w:szCs w:val="20"/>
      <w:lang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74578">
      <w:bodyDiv w:val="1"/>
      <w:marLeft w:val="0"/>
      <w:marRight w:val="0"/>
      <w:marTop w:val="0"/>
      <w:marBottom w:val="0"/>
      <w:divBdr>
        <w:top w:val="none" w:sz="0" w:space="0" w:color="auto"/>
        <w:left w:val="none" w:sz="0" w:space="0" w:color="auto"/>
        <w:bottom w:val="none" w:sz="0" w:space="0" w:color="auto"/>
        <w:right w:val="none" w:sz="0" w:space="0" w:color="auto"/>
      </w:divBdr>
    </w:div>
    <w:div w:id="11231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49</Pages>
  <Words>9943</Words>
  <Characters>56677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39</cp:revision>
  <cp:lastPrinted>2023-02-28T09:40:00Z</cp:lastPrinted>
  <dcterms:created xsi:type="dcterms:W3CDTF">2023-02-27T08:27:00Z</dcterms:created>
  <dcterms:modified xsi:type="dcterms:W3CDTF">2023-03-07T09:08:00Z</dcterms:modified>
</cp:coreProperties>
</file>